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Borrowing Resolution for a Corporation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special meeting of the Board of Directors of __________________ ____, Inc., was held on ________________, at _________, _________, pursuant to, and, upon a motion made regularly and in proper</w:t>
      </w:r>
      <w:r>
        <w:rPr>
          <w:rFonts w:ascii="Arial" w:eastAsia="Arial" w:hAnsi="Arial" w:cs="Arial"/>
          <w:sz w:val="22"/>
        </w:rPr>
        <w:tab/>
      </w:r>
      <w:r>
        <w:rPr>
          <w:rFonts w:ascii="Arial" w:eastAsia="Arial" w:hAnsi="Arial" w:cs="Arial"/>
          <w:sz w:val="22"/>
        </w:rPr>
        <w:t xml:space="preserve">order, and seconded, the board of directors of ___________________, agreed: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corporation shall borrow the original principal sum of $______(______________________&amp;___/100 dollars) from ___________ _____________ bank, under such terms and conditions, including the pledging of collateral for the loan, and the opening or maintaining of deposit accounts, and such other terms as may be needful or required.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promissory notes, and any other certifications of indebtedness as well as any other warranties, bonds, indentures, and other agreements which may be required by ____________________, may be signed on behalf of the corporation by its President,</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 by: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  Dated: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Secretary of Corporation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Attest, President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Borrowing Resolution for a Corporation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corporate formality that you should get done prior to your loan being approved in order to expedite that process and demonstrate to your financial institution that you have your act together.</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Put one in your corporate minute book and another with the file for the loan or other related activity.</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039627360">
    <w:multiLevelType w:val="hybridMultilevel"/>
    <w:tmpl w:val="4d7e4b9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03962736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237</Words>
  <Characters>1354</Characters>
  <CharactersWithSpaces>1662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Borrowing Resolution for a Corporation</dc:title>
  <dc:creator>Sergei Nemirovsky</dc:creator>
</cp:coreProperties>
</file>