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keepNext w:val="true"/>
        <w:outlineLvl w:val="0"/>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Declaration as Provided by Iowa Code 144A.3</w:t>
      </w:r>
    </w:p>
    <w:p>
      <w:pPr>
        <w:jc w:val="both"/>
        <w:textAlignment w:val="auto"/>
        <w:ind w:left="0" w:right="0" w:start="0" w:end="0"/>
        <w:spacing w:after="60" w:line="240"/>
        <w:rPr>
          <w:rFonts w:ascii="Arial" w:eastAsia="Arial" w:hAnsi="Arial" w:cs="Arial"/>
          <w:sz w:val="22"/>
        </w:rPr>
      </w:pPr>
    </w:p>
    <w:p>
      <w:pPr>
        <w:jc w:val="both"/>
        <w:textAlignment w:val="auto"/>
        <w:ind w:left="0" w:right="0" w:start="0" w:end="0"/>
        <w:spacing w:after="60" w:line="240"/>
        <w:rPr>
          <w:rFonts w:ascii="Arial" w:eastAsia="Arial" w:hAnsi="Arial" w:cs="Arial"/>
          <w:sz w:val="22"/>
        </w:rPr>
      </w:pPr>
      <w:r>
        <w:rPr>
          <w:rFonts w:ascii="Arial" w:eastAsia="Arial" w:hAnsi="Arial" w:cs="Arial"/>
          <w:sz w:val="22"/>
        </w:rPr>
        <w:t xml:space="preserve">DECLARATION OF 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I should have an incurable or irreversible condition that will cause my death within a relatively short time, it is my desire that my life not be prolonged by administration of life-sustaining procedures. If my condition is terminal and I am unable to participate in decisions regarding my medical treatment, I direct my attending physician to withhold or withdraw procedures that merely prolong the dying process and are not necessary to my comfort or freedom from pain.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Signed this _______________ day of _______________, 20_____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Signature: _____________________________________________________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Declarant is known to me and voluntarily signed this document in my presence.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Address: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 __________________________________________________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Address: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keepNext w:val="true"/>
        <w:outlineLvl w:val="0"/>
        <w:jc w:val="center"/>
        <w:textAlignment w:val="auto"/>
        <w:ind w:left="0" w:right="0" w:start="0" w:end="0"/>
        <w:spacing w:before="240" w:after="60" w:line="240"/>
        <w:rPr>
          <w:b w:val="true"/>
          <w:rFonts w:ascii="Arial" w:eastAsia="Arial" w:hAnsi="Arial" w:cs="Arial"/>
          <w:sz w:val="22"/>
          <w:kern w:val="28"/>
        </w:rPr>
      </w:pPr>
      <w:r>
        <w:rPr>
          <w:b w:val="true"/>
          <w:rFonts w:ascii="Arial" w:eastAsia="Arial" w:hAnsi="Arial" w:cs="Arial"/>
          <w:sz w:val="22"/>
          <w:kern w:val="28"/>
        </w:rPr>
        <w:br w:type="page"/>
      </w:r>
    </w:p>
    <w:p>
      <w:pPr>
        <w:keepNext w:val="true"/>
        <w:outlineLvl w:val="0"/>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Declaration as Provided by Iowa Code 144A.3</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simple Life Sustaining Declaration is valid in Iowa. Check with a local hospital or doctor’s office, as well as with an experienced medical attorney, to assure yourself of its compliance with current statute (s) in your state.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your doctor (s), the local hospital, and have others available through your attorney and family.  Remember, these kinds of documents are needed in emergency situations at worst and under stressful circumstances at best.  So be sure they are available to the appropriate people easily, when needed.</w:t>
      </w:r>
    </w:p>
    <w:p>
      <w:pPr>
        <w:jc w:val="center"/>
        <w:textAlignment w:val="auto"/>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14495483">
    <w:multiLevelType w:val="hybridMultilevel"/>
    <w:tmpl w:val="84debc9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14495483"/>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TotalTime>
  <Pages>2</Pages>
  <Words>243</Words>
  <Characters>1387</Characters>
  <CharactersWithSpaces>1703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as Provided by Iowa Code 144A</dc:title>
  <dc:creator>Sergei Nemirovsky</dc:creator>
</cp:coreProperties>
</file>