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LAWN CARE FOR RENTAL PROPERTIES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 NUMBER]</w:t>
      </w: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NAME, IF ANY]</w:t>
      </w:r>
    </w:p>
    <w:p>
      <w:pPr>
        <w:spacing w:line="276" w:lineRule="auto"/>
      </w:pPr>
      <w:r>
        <w:rPr>
          <w:rFonts w:ascii="Times New Roman" w:hAnsi="Times New Roman" w:eastAsia="Times New Roman" w:cs="Times New Roman"/>
          <w:sz w:val="22"/>
          <w:szCs w:val="22"/>
          <w:b w:val="0"/>
          <w:bCs w:val="0"/>
        </w:rPr>
        <w:t xml:space="preserve">[PROPERTY MANAGER STREET ADDRESS]</w:t>
      </w:r>
    </w:p>
    <w:p>
      <w:pPr>
        <w:spacing w:line="276" w:lineRule="auto"/>
      </w:pPr>
      <w:r>
        <w:rPr>
          <w:rFonts w:ascii="Times New Roman" w:hAnsi="Times New Roman" w:eastAsia="Times New Roman" w:cs="Times New Roman"/>
          <w:sz w:val="22"/>
          <w:szCs w:val="22"/>
          <w:b w:val="0"/>
          <w:bCs w:val="0"/>
        </w:rPr>
        <w:t xml:space="preserve">[PROPERTY MANAGER CITY, STATE, ZIP]</w:t>
      </w:r>
    </w:p>
    <w:p>
      <w:pPr>
        <w:spacing w:line="276" w:lineRule="auto"/>
      </w:pPr>
      <w:r>
        <w:rPr>
          <w:rFonts w:ascii="Times New Roman" w:hAnsi="Times New Roman" w:eastAsia="Times New Roman" w:cs="Times New Roman"/>
          <w:sz w:val="22"/>
          <w:szCs w:val="22"/>
          <w:b w:val="0"/>
          <w:bCs w:val="0"/>
        </w:rPr>
        <w:t xml:space="preserve">[PROPERTY MANAGER PHONE NUMBER]</w:t>
      </w:r>
    </w:p>
    <w:p>
      <w:pPr>
        <w:spacing w:line="276" w:lineRule="auto"/>
      </w:pPr>
      <w:r>
        <w:rPr>
          <w:rFonts w:ascii="Times New Roman" w:hAnsi="Times New Roman" w:eastAsia="Times New Roman" w:cs="Times New Roman"/>
          <w:sz w:val="22"/>
          <w:szCs w:val="22"/>
          <w:b w:val="0"/>
          <w:bCs w:val="0"/>
        </w:rPr>
        <w:t xml:space="preserve">[PROPERTY MANAGER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LAWN CARE SERVICES FOR RENTAL PROPERTY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This lawn care agreement is ancillary to the residential lease agreement dated [LEASE START DATE] between [LANDLORD NAME] and [TENANT NAME] for the premises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Lease End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 AND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Landlord: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Tenant: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Property: The rental property located at [RENTAL PROPERTY ADDRESS], including all front yards, back yards, side yards, and any other outdoor grounds appurtenant 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Lawn Care Provider: [LAWN CARE PROVIDER NAME], with contact information at [LAWN CARE PROVIDER PHONE NUMBER] and [LAWN CARE 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LAWN CARE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Mowing: Regular mowing of all lawn areas to a height of [DESIRED GRASS HEIGHT IN INCHES] inches, not less frequently than [MOWING FREQUENCY, E.G., EVERY 7 TO 14 DAYS] during the growing season.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Edging and Trimming: Edging along all walkways, driveways, flower beds, fences, and property boundaries, and trimming around trees, shrubs, posts, and foundations.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Blowing and Cleanup: Blowing or sweeping all clippings, leaves, and debris from driveways, walkways, patios, and streets adjacent to the property after each service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Fertilization and Weed Control: Application of fertilizer and weed control treatments according to a schedule of [FERTILIZATION FREQUENCY, E.G., 4 TO 6 TIMES PER YEAR] using products appropriate for the grass type at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Leaf Removal: Removal of fallen leaves during autumn months, not less frequently than [LEAF REMOVAL FREQUENCY, E.G., MONTHLY OR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Hedge and Shrub Trimming: Trimming of hedges and shrubs to maintain a neat appearance, not less frequently than [HEDGE TRIMMING FREQUENCY, E.G., TWICE PER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Irrigation System Maintenance: Seasonal adjustment and minor maintenance of the irrigation system, if present, including [SPECIFIC IRRIGATION TASKS,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Additional Services: [DESCRIBE ANY ADDITIONAL LAWN CARE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SERVICE SCHEDULE AND ACCESS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Service Days: Lawn care services shall be performed on [DAYS OF WEEK] between the hours of [START TIME] and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Seasonal Schedule: Services shall be performed during the months of [SERVICE SEASON START MONTH] through [SERVICE SEASON END MONTH],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Access: Tenant shall provide the lawn care provider with reasonable access to the property, including unlocking gates, removing obstructions, and securing pets on scheduled service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Notice of Service: The lawn care provider shall provide at least [NOTICE HOURS] hours' notice prior to each service visit, except in cases of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Rescheduling: Either party may request rescheduling of a service visit with at least [RESCHEDULING NOTICE HOURS] hours' notice due to weather or other reasonable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Service Fee: The total fee for lawn care services shall be [TOTAL LAWN CARE FEE] per [SERVICE PERIOD, E.G., MONTH OR SEASON].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Payment Responsibility: Payment shall be made by [LANDLORD NAME / TENANT NAME / OTHER PARTY NAME] in accordance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Payment Due Date: Payment is due on the [DUE DATE, E.G., FIRST DAY] of each [PAYMENT PERIOD, E.G.,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Payment Method: Payments shall be made by [PAYMENT METHOD, E.G., CHECK, BANK TRANSFER, ONLINE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Late Fee: A late fee of [LATE FEE AMOUNT OR PERCENTAGE] shall be assessed if payment is not received within [GRACE PERIOD DAYS] days of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Additional Charges: Additional charges for services beyond the scope described in Section 3 shall be [ADDITIONAL CHARGE RATE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RESPONSIBILITIES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Landlord Responsibilities: The Landlord shall [DESCRIBE LANDLORD RESPONSIBILITIES, E.G., PROVIDE WATER ACCESS, MAINTAIN IRRIGATION SYSTEM, APPROVE SERVICE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Responsibilities: The Tenant shall [DESCRIBE TENANT RESPONSIBILITIES, E.G., KEEP YARD FREE OF PERSONAL ITEMS, SECURE PETS, REPORT LAWN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Lawn Care Provider Responsibilities: The Lawn Care Provider shall perform all services in a professional and workmanlike manner, maintain all required licenses and insurance, and remove all debris generated by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Reporting Damage: Any damage to the lawn, plants, irrigation system, or other property caused by the lawn care provider shall be reported to [RESPONSIBLE PARTY NAME] within [DAMAGE REPORTING DAYS] days of the service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Provider Insurance: The Lawn Care Provider shall maintain general liability insurance with minimum coverage of [INSURANCE COVERAGE AMOUNT] and shall provide proof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Indemnification: The Lawn Care Provider shall indemnify and hold harmless the Landlord and Tenant from any claims, damages, or liabilities arising from the provider's negligent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Limitation of Liability: The Lawn Care Provider's liability for any single occurrence shall not exceed [LIABILITY LIMIT AMOUNT], except in cases of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Damage to Underground Utilities: The Lawn Care Provider shall not be liable for damage to underground utilities, irrigation lines, or septic systems unless the locations of such utilities have been clearly marked by the Landlord or Tenant prior to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Term: This agreement shall commence on [AGREEMENT START DATE] and shall continue until [AGREEMENT END DATE], unless terminated earlier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Renewal: This agreement shall [AUTOMATICALLY RENEW / NOT AUTOMATICALLY RENEW] for successive periods of [RENEWAL PERIOD LENGTH] unless either party provides written notice of non-renewal at least [NON-RENEWAL NOTICE DAYS]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Termination for Convenience: Either party may terminate this agreement without cause by providing [TERMINATION NOTICE DAYS]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Termination for Cause: Either party may terminate this agreement immediately upon written notice if the other party materially breaches this agreement and fails to cure such breach within [CURE PERIOD DAYS]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Effect of Lease Termination: This agreement shall automatically terminate upon the termination or expiration of the residential lease agreement described in Section 1, unless the parties agree in writing to continue the lawn care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Default: A party shall be in default if they fail to perform any material obligation under this agreement and do not cure such failure within [DEFAULT CURE PERIOD DAYS]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Remedies: Upon default, the non-defaulting party may pursue any remedy available at law or in equity, including termination of this agreement and recovery of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Attorney Fees: In any action arising from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Negotiation: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Mediation: If negotiation fails, the parties shall submit the dispute to mediation with a mutually agreed-upon mediator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Arbitration: If mediation fails, the dispute shall be resolved by binding arbitration in accordance with the rules of the [ARBITRATION ORGANIZATION]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Small Claims: Notwithstanding the above, either party may bring an action in small claims court for disputes within the jurisdictional limits of that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Entire Agreement: This agreement constitutes the entire agreement between the parties regarding lawn care services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Amendments: This agreement may be amended only by a written instrument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Waiver: The failure of any party to enforce any provision of this agreement shall not constitute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Notices: All notices under this agreement shall be in writing and delivered to the addresses listed in Section 2,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Assignment: Neither party may assign this agreement without the prior written consent of the other parties, except that the Landlord may assign this agreement to a successor owner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Force Majeure: Neither party shall be liable for delays or failures in performance resulting from causes beyond their reasonable control, including acts of God, weather, labor disputes, or governmental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11.10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SPECIAL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Pet Waste: [DESCRIBE PET WASTE REMOVAL RESPONSIBILITIES,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Garden and Flower Beds: [DESCRIBE GARDEN AND FLOWER BED MAINTENANCE RESPONSIBILITIES,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Snow Removal: [DESCRIBE SNOW REMOVAL RESPONSIBILITIES,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Tree Maintenance: [DESCRIBE TREE MAINTENANCE RESPONSIBILITIES,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Other: [DESCRIBE ANY OTHER SPECIAL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Landlord: By signing below, the Landlord agrees to the terms of this lawn care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Tenant: By signing below, the Tenant agrees to the terms of this lawn care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Lawn Care Provider: By signing below, the Lawn Care Provider agrees to the terms of this lawn care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[LAWN CARE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Property Manager: By signing below, the Property Manager acknowledges and agrees to the terms of this lawn care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[PROPERTY MANAGER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2026-09-24T14:19:55+00:00</dcterms:created>
  <dcterms:modified xsi:type="dcterms:W3CDTF">2026-09-24T14:19:55+00:00</dcterms:modified>
</cp:coreProperties>
</file>

<file path=docProps/custom.xml><?xml version="1.0" encoding="utf-8"?>
<Properties xmlns="http://schemas.openxmlformats.org/officeDocument/2006/custom-properties" xmlns:vt="http://schemas.openxmlformats.org/officeDocument/2006/docPropsVTypes"/>
</file>