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LIMITED WARRANTY FOR APPLIANCES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PROVIDER STREET ADDRESS]</w:t>
      </w:r>
    </w:p>
    <w:p>
      <w:pPr>
        <w:spacing w:line="276" w:lineRule="auto"/>
      </w:pPr>
      <w:r>
        <w:rPr>
          <w:rFonts w:ascii="Times New Roman" w:hAnsi="Times New Roman" w:eastAsia="Times New Roman" w:cs="Times New Roman"/>
          <w:sz w:val="22"/>
          <w:szCs w:val="22"/>
          <w:b w:val="0"/>
          <w:bCs w:val="0"/>
        </w:rPr>
        <w:t xml:space="preserve">[WARRANTY PROVIDER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PROVIDER PHONE NUMBER]</w:t>
      </w:r>
    </w:p>
    <w:p>
      <w:pPr>
        <w:spacing w:line="276" w:lineRule="auto"/>
      </w:pPr>
      <w:r>
        <w:rPr>
          <w:rFonts w:ascii="Times New Roman" w:hAnsi="Times New Roman" w:eastAsia="Times New Roman" w:cs="Times New Roman"/>
          <w:sz w:val="22"/>
          <w:szCs w:val="22"/>
          <w:b w:val="0"/>
          <w:bCs w:val="0"/>
        </w:rPr>
        <w:t xml:space="preserve">[WARRANTY PROVIDER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ISSUE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[APPLIANCE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[APPLIANCE OWNER STREET ADDRESS]</w:t>
      </w:r>
    </w:p>
    <w:p>
      <w:pPr>
        <w:spacing w:line="276" w:lineRule="auto"/>
      </w:pPr>
      <w:r>
        <w:rPr>
          <w:rFonts w:ascii="Times New Roman" w:hAnsi="Times New Roman" w:eastAsia="Times New Roman" w:cs="Times New Roman"/>
          <w:sz w:val="22"/>
          <w:szCs w:val="22"/>
          <w:b w:val="0"/>
          <w:bCs w:val="0"/>
        </w:rPr>
        <w:t xml:space="preserve">[APPLIANCE OWNER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[APPLIANCE OWNER PHONE NUMBER]</w:t>
      </w:r>
    </w:p>
    <w:p>
      <w:pPr>
        <w:spacing w:line="276" w:lineRule="auto"/>
      </w:pPr>
      <w:r>
        <w:rPr>
          <w:rFonts w:ascii="Times New Roman" w:hAnsi="Times New Roman" w:eastAsia="Times New Roman" w:cs="Times New Roman"/>
          <w:sz w:val="22"/>
          <w:szCs w:val="22"/>
          <w:b w:val="0"/>
          <w:bCs w:val="0"/>
        </w:rPr>
        <w:t xml:space="preserve">[APPLIANCE OWNER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NAME OR UNIT NUMBER]</w:t>
      </w:r>
    </w:p>
    <w:p>
      <w:pPr>
        <w:spacing w:line="276" w:lineRule="auto"/>
      </w:pPr>
      <w:r>
        <w:rPr>
          <w:rFonts w:ascii="Times New Roman" w:hAnsi="Times New Roman" w:eastAsia="Times New Roman" w:cs="Times New Roman"/>
          <w:sz w:val="22"/>
          <w:szCs w:val="22"/>
          <w:b w:val="0"/>
          <w:bCs w:val="0"/>
        </w:rPr>
        <w:t xml:space="preserve">[PROPERTY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LIMITED WARRANTY FOR [APPLIANCE TYPE AND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WARRANTY COVERAGE</w:t>
      </w:r>
    </w:p>
    <w:p>
      <w:pPr>
        <w:spacing w:line="276" w:lineRule="auto"/>
      </w:pPr>
      <w:r>
        <w:rPr>
          <w:rFonts w:ascii="Times New Roman" w:hAnsi="Times New Roman" w:eastAsia="Times New Roman" w:cs="Times New Roman"/>
          <w:sz w:val="22"/>
          <w:szCs w:val="22"/>
          <w:b w:val="0"/>
          <w:bCs w:val="0"/>
        </w:rPr>
        <w:t xml:space="preserve">1.1 Warrantor: [WARRANTY PROVIDER NAME] ("Warrantor") provides this Limited Warranty to the original purchaser or owner of the appliance described below.</w:t>
      </w:r>
    </w:p>
    <w:p>
      <w:pPr>
        <w:spacing w:line="276" w:lineRule="auto"/>
      </w:pPr>
      <w:r>
        <w:rPr>
          <w:rFonts w:ascii="Times New Roman" w:hAnsi="Times New Roman" w:eastAsia="Times New Roman" w:cs="Times New Roman"/>
          <w:sz w:val="22"/>
          <w:szCs w:val="22"/>
          <w:b w:val="0"/>
          <w:bCs w:val="0"/>
        </w:rPr>
        <w:t xml:space="preserve">1.2 Warranty Holder: [APPLIANCE OWNER NAME] ("Warranty Holder").</w:t>
      </w:r>
    </w:p>
    <w:p>
      <w:pPr>
        <w:spacing w:line="276" w:lineRule="auto"/>
      </w:pPr>
      <w:r>
        <w:rPr>
          <w:rFonts w:ascii="Times New Roman" w:hAnsi="Times New Roman" w:eastAsia="Times New Roman" w:cs="Times New Roman"/>
          <w:sz w:val="22"/>
          <w:szCs w:val="22"/>
          <w:b w:val="0"/>
          <w:bCs w:val="0"/>
        </w:rPr>
        <w:t xml:space="preserve">1.3 Covered Appliance: This Limited Warranty applies to the following appliance: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Appliance Type: [APPLIANCE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Brand: [APPLIANCE BRAND]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Number: [APPLIANCE MODEL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Serial Number: [APPLIANCE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Purchase or Installation: [PURCHASE OR INSTALLATION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 Price: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Installation: [INSTALLATION ADDRESS]</w:t>
      </w:r>
    </w:p>
    <w:p>
      <w:pPr>
        <w:spacing w:line="276" w:lineRule="auto"/>
      </w:pPr>
      <w:r>
        <w:rPr>
          <w:rFonts w:ascii="Times New Roman" w:hAnsi="Times New Roman" w:eastAsia="Times New Roman" w:cs="Times New Roman"/>
          <w:sz w:val="22"/>
          <w:szCs w:val="22"/>
          <w:b w:val="0"/>
          <w:bCs w:val="0"/>
        </w:rPr>
        <w:t xml:space="preserve">1.4 Warranty Period: This Limited Warranty begins on [WARRANTY START DATE] and continues for [WARRANTY DURATION] ("Warranty Period"), unless terminated earlier in accordance with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WHAT IS COVERED</w:t>
      </w:r>
    </w:p>
    <w:p>
      <w:pPr>
        <w:spacing w:line="276" w:lineRule="auto"/>
      </w:pPr>
      <w:r>
        <w:rPr>
          <w:rFonts w:ascii="Times New Roman" w:hAnsi="Times New Roman" w:eastAsia="Times New Roman" w:cs="Times New Roman"/>
          <w:sz w:val="22"/>
          <w:szCs w:val="22"/>
          <w:b w:val="0"/>
          <w:bCs w:val="0"/>
        </w:rPr>
        <w:t xml:space="preserve">2.1 Defects in Materials and Workmanship: Subject to the terms and conditions of this Limited Warranty, the Warrantor warrants that the covered appliance is free from defects in materials and workmanship under normal residential use during the Warranty Period.</w:t>
      </w:r>
    </w:p>
    <w:p>
      <w:pPr>
        <w:spacing w:line="276" w:lineRule="auto"/>
      </w:pPr>
      <w:r>
        <w:rPr>
          <w:rFonts w:ascii="Times New Roman" w:hAnsi="Times New Roman" w:eastAsia="Times New Roman" w:cs="Times New Roman"/>
          <w:sz w:val="22"/>
          <w:szCs w:val="22"/>
          <w:b w:val="0"/>
          <w:bCs w:val="0"/>
        </w:rPr>
        <w:t xml:space="preserve">2.2 Covered Components: This Limited Warranty covers the following components: [LIST COVERED COMPONENTS].</w:t>
      </w:r>
    </w:p>
    <w:p>
      <w:pPr>
        <w:spacing w:line="276" w:lineRule="auto"/>
      </w:pPr>
      <w:r>
        <w:rPr>
          <w:rFonts w:ascii="Times New Roman" w:hAnsi="Times New Roman" w:eastAsia="Times New Roman" w:cs="Times New Roman"/>
          <w:sz w:val="22"/>
          <w:szCs w:val="22"/>
          <w:b w:val="0"/>
          <w:bCs w:val="0"/>
        </w:rPr>
        <w:t xml:space="preserve">2.3 Repair or Replacement: If a covered defect arises during the Warranty Period, the Warrantor will, at its sole option, repair or replace the defective component or appliance, subject to the limitations and exclusions in this Limited Warranty.</w:t>
      </w:r>
    </w:p>
    <w:p>
      <w:pPr>
        <w:spacing w:line="276" w:lineRule="auto"/>
      </w:pPr>
      <w:r>
        <w:rPr>
          <w:rFonts w:ascii="Times New Roman" w:hAnsi="Times New Roman" w:eastAsia="Times New Roman" w:cs="Times New Roman"/>
          <w:sz w:val="22"/>
          <w:szCs w:val="22"/>
          <w:b w:val="0"/>
          <w:bCs w:val="0"/>
        </w:rPr>
        <w:t xml:space="preserve">2.4 Labor Coverage: Labor for diagnosis, repair, or replacement of covered components is [COVERED / NOT COVERED] under this Limited Warranty.</w:t>
      </w:r>
    </w:p>
    <w:p>
      <w:pPr>
        <w:spacing w:line="276" w:lineRule="auto"/>
      </w:pPr>
      <w:r>
        <w:rPr>
          <w:rFonts w:ascii="Times New Roman" w:hAnsi="Times New Roman" w:eastAsia="Times New Roman" w:cs="Times New Roman"/>
          <w:sz w:val="22"/>
          <w:szCs w:val="22"/>
          <w:b w:val="0"/>
          <w:bCs w:val="0"/>
        </w:rPr>
        <w:t xml:space="preserve">2.5 Parts Coverage: Parts required to repair or replace covered components are [COVERED / NOT COVERED] under this Limited Warranty.</w:t>
      </w:r>
    </w:p>
    <w:p>
      <w:pPr>
        <w:spacing w:line="276" w:lineRule="auto"/>
      </w:pPr>
      <w:r>
        <w:rPr>
          <w:rFonts w:ascii="Times New Roman" w:hAnsi="Times New Roman" w:eastAsia="Times New Roman" w:cs="Times New Roman"/>
          <w:sz w:val="22"/>
          <w:szCs w:val="22"/>
          <w:b w:val="0"/>
          <w:bCs w:val="0"/>
        </w:rPr>
        <w:t xml:space="preserve">2.6 Service Location: Warranty service will be provided at [SERVICE LOCATION, E.G., THE INSTALLATION ADDRESS OR AN AUTHORIZED SERVICE CENTER].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WHAT IS NOT COVERED</w:t>
      </w:r>
    </w:p>
    <w:p>
      <w:pPr>
        <w:spacing w:line="276" w:lineRule="auto"/>
      </w:pPr>
      <w:r>
        <w:rPr>
          <w:rFonts w:ascii="Times New Roman" w:hAnsi="Times New Roman" w:eastAsia="Times New Roman" w:cs="Times New Roman"/>
          <w:sz w:val="22"/>
          <w:szCs w:val="22"/>
          <w:b w:val="0"/>
          <w:bCs w:val="0"/>
        </w:rPr>
        <w:t xml:space="preserve">3.1 Exclusions: This Limited Warranty does not cover: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Damage caused by improper installation, misuse, abuse, neglect, accident, fire, flood, lightning, power surge, or other external causes.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Damage caused by unauthorized repair, modification, or alteration of the appliance.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Cosmetic damage, including scratches, dents, chips, and discoloration, that does not affect the functionality of the appliance.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Consumable parts, including but not limited to filters, belts, light bulbs, batteries, and fuses.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Normal wear and tear or gradual deterioration.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Damage resulting from failure to follow the manufacturer's instructions, including maintenance and cleaning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Damage caused by use of the appliance for commercial, rental, or non-residential purposes, unless expressly stated otherwise in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Appliances with removed, altered, or illegible serial numbers or model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Damage caused by acts of God, including but not limited to earthquakes, hurricanes, tornadoes, and other natural disasters.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Any appliance not purchased from an authorized dealer or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 [ADDITIONAL EXCLUSIONS].</w:t>
      </w:r>
    </w:p>
    <w:p>
      <w:pPr>
        <w:spacing w:line="276" w:lineRule="auto"/>
      </w:pPr>
      <w:r>
        <w:rPr>
          <w:rFonts w:ascii="Times New Roman" w:hAnsi="Times New Roman" w:eastAsia="Times New Roman" w:cs="Times New Roman"/>
          <w:sz w:val="22"/>
          <w:szCs w:val="22"/>
          <w:b w:val="0"/>
          <w:bCs w:val="0"/>
        </w:rPr>
        <w:t xml:space="preserve">3.2 Consequential Damages: The Warrantor is not responsible for incidental, consequential, indirect, special, or punitive damages, including but not limited to loss of use, loss of food, loss of profits, or damage to property, arising from any defect or breach of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WARRANTY HOLDER OBLIGATIONS</w:t>
      </w:r>
    </w:p>
    <w:p>
      <w:pPr>
        <w:spacing w:line="276" w:lineRule="auto"/>
      </w:pPr>
      <w:r>
        <w:rPr>
          <w:rFonts w:ascii="Times New Roman" w:hAnsi="Times New Roman" w:eastAsia="Times New Roman" w:cs="Times New Roman"/>
          <w:sz w:val="22"/>
          <w:szCs w:val="22"/>
          <w:b w:val="0"/>
          <w:bCs w:val="0"/>
        </w:rPr>
        <w:t xml:space="preserve">4.1 Proof of Purchase: The Warranty Holder must retain and provide proof of purchase, including the original receipt or invoice, to obtain warranty service.</w:t>
      </w:r>
    </w:p>
    <w:p>
      <w:pPr>
        <w:spacing w:line="276" w:lineRule="auto"/>
      </w:pPr>
      <w:r>
        <w:rPr>
          <w:rFonts w:ascii="Times New Roman" w:hAnsi="Times New Roman" w:eastAsia="Times New Roman" w:cs="Times New Roman"/>
          <w:sz w:val="22"/>
          <w:szCs w:val="22"/>
          <w:b w:val="0"/>
          <w:bCs w:val="0"/>
        </w:rPr>
        <w:t xml:space="preserve">4.2 Notice of Defect: The Warranty Holder must notify the Warrantor of any covered defect within [NOTICE PERIOD, E.G., 30 DAYS] after discovering the defect.</w:t>
      </w:r>
    </w:p>
    <w:p>
      <w:pPr>
        <w:spacing w:line="276" w:lineRule="auto"/>
      </w:pPr>
      <w:r>
        <w:rPr>
          <w:rFonts w:ascii="Times New Roman" w:hAnsi="Times New Roman" w:eastAsia="Times New Roman" w:cs="Times New Roman"/>
          <w:sz w:val="22"/>
          <w:szCs w:val="22"/>
          <w:b w:val="0"/>
          <w:bCs w:val="0"/>
        </w:rPr>
        <w:t xml:space="preserve">4.3 Access for Service: The Warranty Holder must provide reasonable access to the appliance for inspection, diagnosis, repair, or replacement.</w:t>
      </w:r>
    </w:p>
    <w:p>
      <w:pPr>
        <w:spacing w:line="276" w:lineRule="auto"/>
      </w:pPr>
      <w:r>
        <w:rPr>
          <w:rFonts w:ascii="Times New Roman" w:hAnsi="Times New Roman" w:eastAsia="Times New Roman" w:cs="Times New Roman"/>
          <w:sz w:val="22"/>
          <w:szCs w:val="22"/>
          <w:b w:val="0"/>
          <w:bCs w:val="0"/>
        </w:rPr>
        <w:t xml:space="preserve">4.4 Maintenance: The Warranty Holder must perform all maintenance and cleaning recommended by the manufacturer and keep records of such maintenance.</w:t>
      </w:r>
    </w:p>
    <w:p>
      <w:pPr>
        <w:spacing w:line="276" w:lineRule="auto"/>
      </w:pPr>
      <w:r>
        <w:rPr>
          <w:rFonts w:ascii="Times New Roman" w:hAnsi="Times New Roman" w:eastAsia="Times New Roman" w:cs="Times New Roman"/>
          <w:sz w:val="22"/>
          <w:szCs w:val="22"/>
          <w:b w:val="0"/>
          <w:bCs w:val="0"/>
        </w:rPr>
        <w:t xml:space="preserve">4.5 Unauthorized Repairs: The Warranty Holder must not attempt to repair or have the appliance repaired by anyone other than the Warrantor or an authorized service provider.</w:t>
      </w:r>
    </w:p>
    <w:p>
      <w:pPr>
        <w:spacing w:line="276" w:lineRule="auto"/>
      </w:pPr>
      <w:r>
        <w:rPr>
          <w:rFonts w:ascii="Times New Roman" w:hAnsi="Times New Roman" w:eastAsia="Times New Roman" w:cs="Times New Roman"/>
          <w:sz w:val="22"/>
          <w:szCs w:val="22"/>
          <w:b w:val="0"/>
          <w:bCs w:val="0"/>
        </w:rPr>
        <w:t xml:space="preserve">4.6 Return of Replaced Parts: If the Warrantor replaces a component or appliance, the Warranty Holder must return the replaced item to the Warrantor, or the Warrantor may require the Warranty Holder to make the item available for inspection.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WARRANTY SERVICE PROCEDURE</w:t>
      </w:r>
    </w:p>
    <w:p>
      <w:pPr>
        <w:spacing w:line="276" w:lineRule="auto"/>
      </w:pPr>
      <w:r>
        <w:rPr>
          <w:rFonts w:ascii="Times New Roman" w:hAnsi="Times New Roman" w:eastAsia="Times New Roman" w:cs="Times New Roman"/>
          <w:sz w:val="22"/>
          <w:szCs w:val="22"/>
          <w:b w:val="0"/>
          <w:bCs w:val="0"/>
        </w:rPr>
        <w:t xml:space="preserve">5.1 How to Obtain Service: To obtain warranty service, the Warranty Holder must contact the Warrantor 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[WARRANTY SERVICE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[WARRANTY SERVICE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[WARRANTY SERVICE ADDRESS]</w:t>
      </w:r>
    </w:p>
    <w:p>
      <w:pPr>
        <w:spacing w:line="276" w:lineRule="auto"/>
      </w:pPr>
      <w:r>
        <w:rPr>
          <w:rFonts w:ascii="Times New Roman" w:hAnsi="Times New Roman" w:eastAsia="Times New Roman" w:cs="Times New Roman"/>
          <w:sz w:val="22"/>
          <w:szCs w:val="22"/>
          <w:b w:val="0"/>
          <w:bCs w:val="0"/>
        </w:rPr>
        <w:t xml:space="preserve">5.2 Service Authorization: The Warranty Holder must obtain a service authorization number or written approval from the Warrantor before any repair or replacement is performed.</w:t>
      </w:r>
    </w:p>
    <w:p>
      <w:pPr>
        <w:spacing w:line="276" w:lineRule="auto"/>
      </w:pPr>
      <w:r>
        <w:rPr>
          <w:rFonts w:ascii="Times New Roman" w:hAnsi="Times New Roman" w:eastAsia="Times New Roman" w:cs="Times New Roman"/>
          <w:sz w:val="22"/>
          <w:szCs w:val="22"/>
          <w:b w:val="0"/>
          <w:bCs w:val="0"/>
        </w:rPr>
        <w:t xml:space="preserve">5.3 Service Provider: Warranty service will be performed by the Warrantor or an authorized service provider designated by the Warrantor.</w:t>
      </w:r>
    </w:p>
    <w:p>
      <w:pPr>
        <w:spacing w:line="276" w:lineRule="auto"/>
      </w:pPr>
      <w:r>
        <w:rPr>
          <w:rFonts w:ascii="Times New Roman" w:hAnsi="Times New Roman" w:eastAsia="Times New Roman" w:cs="Times New Roman"/>
          <w:sz w:val="22"/>
          <w:szCs w:val="22"/>
          <w:b w:val="0"/>
          <w:bCs w:val="0"/>
        </w:rPr>
        <w:t xml:space="preserve">5.4 Service Appointment: The Warranty Holder must make the appliance available for service at the agreed date and time. If the Warranty Holder fails to provide access, a service fee may apply.</w:t>
      </w:r>
    </w:p>
    <w:p>
      <w:pPr>
        <w:spacing w:line="276" w:lineRule="auto"/>
      </w:pPr>
      <w:r>
        <w:rPr>
          <w:rFonts w:ascii="Times New Roman" w:hAnsi="Times New Roman" w:eastAsia="Times New Roman" w:cs="Times New Roman"/>
          <w:sz w:val="22"/>
          <w:szCs w:val="22"/>
          <w:b w:val="0"/>
          <w:bCs w:val="0"/>
        </w:rPr>
        <w:t xml:space="preserve">5.5 Shipping and Transportation: If the appliance must be shipped or transported for service, the cost of shipping or transportation is [COVERED / NOT COVERED] and must be arranged by [WARRANTY HOLDER / WARRANTOR].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LIMITATION OF LIABILITY</w:t>
      </w:r>
    </w:p>
    <w:p>
      <w:pPr>
        <w:spacing w:line="276" w:lineRule="auto"/>
      </w:pPr>
      <w:r>
        <w:rPr>
          <w:rFonts w:ascii="Times New Roman" w:hAnsi="Times New Roman" w:eastAsia="Times New Roman" w:cs="Times New Roman"/>
          <w:sz w:val="22"/>
          <w:szCs w:val="22"/>
          <w:b w:val="0"/>
          <w:bCs w:val="0"/>
        </w:rPr>
        <w:t xml:space="preserve">6.1 Sole Remedy: The Warranty Holder's sole and exclusive remedy under this Limited Warranty is repair or replacement of the covered appliance or component, as determined by the Warrantor.</w:t>
      </w:r>
    </w:p>
    <w:p>
      <w:pPr>
        <w:spacing w:line="276" w:lineRule="auto"/>
      </w:pPr>
      <w:r>
        <w:rPr>
          <w:rFonts w:ascii="Times New Roman" w:hAnsi="Times New Roman" w:eastAsia="Times New Roman" w:cs="Times New Roman"/>
          <w:sz w:val="22"/>
          <w:szCs w:val="22"/>
          <w:b w:val="0"/>
          <w:bCs w:val="0"/>
        </w:rPr>
        <w:t xml:space="preserve">6.2 Maximum Liability: The Warrantor's total liability under this Limited Warranty shall not exceed the original purchase price of the covered appliance.</w:t>
      </w:r>
    </w:p>
    <w:p>
      <w:pPr>
        <w:spacing w:line="276" w:lineRule="auto"/>
      </w:pPr>
      <w:r>
        <w:rPr>
          <w:rFonts w:ascii="Times New Roman" w:hAnsi="Times New Roman" w:eastAsia="Times New Roman" w:cs="Times New Roman"/>
          <w:sz w:val="22"/>
          <w:szCs w:val="22"/>
          <w:b w:val="0"/>
          <w:bCs w:val="0"/>
        </w:rPr>
        <w:t xml:space="preserve">6.3 No Other Warranties: This Limited Warranty is in lieu of all other warranties, express or implied, including but not limited to any implied warranty of merchantability or fitness for a particular purpose. To the extent permitted by law, any implied warranty is limited to the duration of this Limited Warranty.</w:t>
      </w:r>
    </w:p>
    <w:p>
      <w:pPr>
        <w:spacing w:line="276" w:lineRule="auto"/>
      </w:pPr>
      <w:r>
        <w:rPr>
          <w:rFonts w:ascii="Times New Roman" w:hAnsi="Times New Roman" w:eastAsia="Times New Roman" w:cs="Times New Roman"/>
          <w:sz w:val="22"/>
          <w:szCs w:val="22"/>
          <w:b w:val="0"/>
          <w:bCs w:val="0"/>
        </w:rPr>
        <w:t xml:space="preserve">6.4 State Law Rights: Some states do not allow limitations on how long an implied warranty lasts or the exclusion or limitation of incidental or consequential damages, so the above limitations or exclusions may not apply to the Warranty Holder. This Limited Warranty gives the Warranty Holder specific legal rights, and the Warranty Holder may also have other rights that vary from state to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TRANSFERABILITY</w:t>
      </w:r>
    </w:p>
    <w:p>
      <w:pPr>
        <w:spacing w:line="276" w:lineRule="auto"/>
      </w:pPr>
      <w:r>
        <w:rPr>
          <w:rFonts w:ascii="Times New Roman" w:hAnsi="Times New Roman" w:eastAsia="Times New Roman" w:cs="Times New Roman"/>
          <w:sz w:val="22"/>
          <w:szCs w:val="22"/>
          <w:b w:val="0"/>
          <w:bCs w:val="0"/>
        </w:rPr>
        <w:t xml:space="preserve">7.1 Transfer: This Limited Warranty is [TRANSFERABLE / NON-TRANSFERABLE] to a subsequent owner of the appliance.</w:t>
      </w:r>
    </w:p>
    <w:p>
      <w:pPr>
        <w:spacing w:line="276" w:lineRule="auto"/>
      </w:pPr>
      <w:r>
        <w:rPr>
          <w:rFonts w:ascii="Times New Roman" w:hAnsi="Times New Roman" w:eastAsia="Times New Roman" w:cs="Times New Roman"/>
          <w:sz w:val="22"/>
          <w:szCs w:val="22"/>
          <w:b w:val="0"/>
          <w:bCs w:val="0"/>
        </w:rPr>
        <w:t xml:space="preserve">7.2 Transfer Requirements: If this Limited Warranty is transferable, the Warranty Holder must notify the Warrantor in writing of the transfer and provide the name and contact information of the new owner within [TRANSFER NOTICE PERIOD, E.G., 30 DAYS] of the transfer.</w:t>
      </w:r>
    </w:p>
    <w:p>
      <w:pPr>
        <w:spacing w:line="276" w:lineRule="auto"/>
      </w:pPr>
      <w:r>
        <w:rPr>
          <w:rFonts w:ascii="Times New Roman" w:hAnsi="Times New Roman" w:eastAsia="Times New Roman" w:cs="Times New Roman"/>
          <w:sz w:val="22"/>
          <w:szCs w:val="22"/>
          <w:b w:val="0"/>
          <w:bCs w:val="0"/>
        </w:rPr>
        <w:t xml:space="preserve">7.3 Transfer Fee: A transfer fee of [TRANSFER FEE AMOUNT]</w:t>
      </w:r>
    </w:p>
    <w:p>
      <w:pPr>
        <w:spacing w:line="276" w:lineRule="auto"/>
      </w:pPr>
      <w:r>
        <w:rPr>
          <w:rFonts w:ascii="Times New Roman" w:hAnsi="Times New Roman" w:eastAsia="Times New Roman" w:cs="Times New Roman"/>
          <w:sz w:val="22"/>
          <w:szCs w:val="22"/>
          <w:b w:val="0"/>
          <w:bCs w:val="0"/>
        </w:rPr>
        <w:t xml:space="preserve">[APPLIES / DOES NOT APPLY] to transfer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spacing w:line="276" w:lineRule="auto"/>
      </w:pPr>
      <w:r>
        <w:rPr>
          <w:rFonts w:ascii="Times New Roman" w:hAnsi="Times New Roman" w:eastAsia="Times New Roman" w:cs="Times New Roman"/>
          <w:sz w:val="22"/>
          <w:szCs w:val="22"/>
          <w:b w:val="0"/>
          <w:bCs w:val="0"/>
        </w:rPr>
        <w:t xml:space="preserve">8.1 Governing Law: This Limited Warranty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8.2 Dispute Resolution: Any dispute arising out of or relating to this Limited Warranty shall be resolved by [ARBITRATION / MEDIATION / COURT] in [COUNTY, STATE].</w:t>
      </w:r>
    </w:p>
    <w:p>
      <w:pPr>
        <w:spacing w:line="276" w:lineRule="auto"/>
      </w:pPr>
      <w:r>
        <w:rPr>
          <w:rFonts w:ascii="Times New Roman" w:hAnsi="Times New Roman" w:eastAsia="Times New Roman" w:cs="Times New Roman"/>
          <w:sz w:val="22"/>
          <w:szCs w:val="22"/>
          <w:b w:val="0"/>
          <w:bCs w:val="0"/>
        </w:rPr>
        <w:t xml:space="preserve">8.3 Attorney Fees: In any dispute arising under this Limited Warranty,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spacing w:line="276" w:lineRule="auto"/>
      </w:pPr>
      <w:r>
        <w:rPr>
          <w:rFonts w:ascii="Times New Roman" w:hAnsi="Times New Roman" w:eastAsia="Times New Roman" w:cs="Times New Roman"/>
          <w:sz w:val="22"/>
          <w:szCs w:val="22"/>
          <w:b w:val="0"/>
          <w:bCs w:val="0"/>
        </w:rPr>
        <w:t xml:space="preserve">9.1 Entire Agreement: This Limited Warranty constitutes the entire agreement between the parties concerning the subject matter hereof and supersedes all prior or contemporaneous agreements, representations, and understandings.</w:t>
      </w:r>
    </w:p>
    <w:p>
      <w:pPr>
        <w:spacing w:line="276" w:lineRule="auto"/>
      </w:pPr>
      <w:r>
        <w:rPr>
          <w:rFonts w:ascii="Times New Roman" w:hAnsi="Times New Roman" w:eastAsia="Times New Roman" w:cs="Times New Roman"/>
          <w:sz w:val="22"/>
          <w:szCs w:val="22"/>
          <w:b w:val="0"/>
          <w:bCs w:val="0"/>
        </w:rPr>
        <w:t xml:space="preserve">9.2 Amendment: This Limited Warranty may not be amended or modified except in writing signed by both parties.</w:t>
      </w:r>
    </w:p>
    <w:p>
      <w:pPr>
        <w:spacing w:line="276" w:lineRule="auto"/>
      </w:pPr>
      <w:r>
        <w:rPr>
          <w:rFonts w:ascii="Times New Roman" w:hAnsi="Times New Roman" w:eastAsia="Times New Roman" w:cs="Times New Roman"/>
          <w:sz w:val="22"/>
          <w:szCs w:val="22"/>
          <w:b w:val="0"/>
          <w:bCs w:val="0"/>
        </w:rPr>
        <w:t xml:space="preserve">9.3 Severability: If any provision of this Limited Warranty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9.4 Waiver: The failure of the Warrantor to enforce any provision of this Limited Warranty shall not constitute a waiver of that or any other provision.</w:t>
      </w:r>
    </w:p>
    <w:p>
      <w:pPr>
        <w:spacing w:line="276" w:lineRule="auto"/>
      </w:pPr>
      <w:r>
        <w:rPr>
          <w:rFonts w:ascii="Times New Roman" w:hAnsi="Times New Roman" w:eastAsia="Times New Roman" w:cs="Times New Roman"/>
          <w:sz w:val="22"/>
          <w:szCs w:val="22"/>
          <w:b w:val="0"/>
          <w:bCs w:val="0"/>
        </w:rPr>
        <w:t xml:space="preserve">9.5 Assignment: The Warrantor may assign this Limited Warranty without the consent of the Warranty Holder. The Warranty Holder may not assign this Limited Warranty without the prior written consent of the Warrantor.</w:t>
      </w:r>
    </w:p>
    <w:p>
      <w:pPr>
        <w:spacing w:line="276" w:lineRule="auto"/>
      </w:pPr>
      <w:r>
        <w:rPr>
          <w:rFonts w:ascii="Times New Roman" w:hAnsi="Times New Roman" w:eastAsia="Times New Roman" w:cs="Times New Roman"/>
          <w:sz w:val="22"/>
          <w:szCs w:val="22"/>
          <w:b w:val="0"/>
          <w:bCs w:val="0"/>
        </w:rPr>
        <w:t xml:space="preserve">9.6 Notices: All notices under this Limited Warranty must be in writing and sent to the addresses listed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Warrantor: By signing below, the Warrantor agrees to provide this Limited Warranty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Name: [WARRANTOR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[WARRANTOR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[WARRANTOR SIGNATURE DATE]</w:t>
      </w:r>
    </w:p>
    <w:p>
      <w:pPr>
        <w:spacing w:line="276" w:lineRule="auto"/>
      </w:pPr>
      <w:r>
        <w:rPr>
          <w:rFonts w:ascii="Times New Roman" w:hAnsi="Times New Roman" w:eastAsia="Times New Roman" w:cs="Times New Roman"/>
          <w:sz w:val="22"/>
          <w:szCs w:val="22"/>
          <w:b w:val="0"/>
          <w:bCs w:val="0"/>
        </w:rPr>
        <w:t xml:space="preserve">10.2 Warranty Holder: By signing below, the Warranty Holder acknowledges receipt of this Limited Warranty and agrees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Holder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Holder Name: [WARRANTY 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[WARRANTY HOLDER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ATTACHMENTS</w:t>
      </w:r>
    </w:p>
    <w:p>
      <w:pPr>
        <w:spacing w:line="276" w:lineRule="auto"/>
      </w:pPr>
      <w:r>
        <w:rPr>
          <w:rFonts w:ascii="Times New Roman" w:hAnsi="Times New Roman" w:eastAsia="Times New Roman" w:cs="Times New Roman"/>
          <w:sz w:val="22"/>
          <w:szCs w:val="22"/>
          <w:b w:val="0"/>
          <w:bCs w:val="0"/>
        </w:rPr>
        <w:t xml:space="preserve">11.1 The following documents are attached to and incorporated into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Proof of purchase or receipt: [ATTACHMENT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Manufacturer's warranty documentation: [ATTACHMENT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Service records: [ATTACHMENT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[ADDITIONAL ATTACHMENTS].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2026-09-23T02:26:33+00:00</dcterms:created>
  <dcterms:modified xsi:type="dcterms:W3CDTF">2026-09-23T02:26:33+00:00</dcterms:modified>
</cp:coreProperties>
</file>

<file path=docProps/custom.xml><?xml version="1.0" encoding="utf-8"?>
<Properties xmlns="http://schemas.openxmlformats.org/officeDocument/2006/custom-properties" xmlns:vt="http://schemas.openxmlformats.org/officeDocument/2006/docPropsVTypes"/>
</file>