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VEHICLE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 VEHICLE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Vehicle Power of Attorney is a legal document that authorizes another person to act on your behalf in matters related to a motor vehicle. It is governed by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Vehicle Power of Attorney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 VEHICLE INFORMATION</w:t>
      </w:r>
    </w:p>
    <w:p>
      <w:pPr>
        <w:spacing w:line="276" w:lineRule="auto"/>
      </w:pPr>
      <w:r>
        <w:rPr>
          <w:rFonts w:ascii="Times New Roman" w:hAnsi="Times New Roman" w:eastAsia="Times New Roman" w:cs="Times New Roman"/>
          <w:sz w:val="22"/>
          <w:szCs w:val="22"/>
          <w:b w:val="0"/>
          <w:bCs w:val="0"/>
        </w:rPr>
        <w:t xml:space="preserve">2.1 Vehicle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spacing w:line="276" w:lineRule="auto"/>
      </w:pPr>
      <w:r>
        <w:rPr>
          <w:rFonts w:ascii="Times New Roman" w:hAnsi="Times New Roman" w:eastAsia="Times New Roman" w:cs="Times New Roman"/>
          <w:sz w:val="22"/>
          <w:szCs w:val="22"/>
          <w:b w:val="0"/>
          <w:bCs w:val="0"/>
        </w:rPr>
        <w:t xml:space="preserve">2.2 Vehicle Title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Name (if any):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Address: [LIENHOLDER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III: GRANT OF AUTHORITY</w:t>
      </w:r>
    </w:p>
    <w:p>
      <w:pPr>
        <w:spacing w:line="276" w:lineRule="auto"/>
      </w:pPr>
      <w:r>
        <w:rPr>
          <w:rFonts w:ascii="Times New Roman" w:hAnsi="Times New Roman" w:eastAsia="Times New Roman" w:cs="Times New Roman"/>
          <w:sz w:val="22"/>
          <w:szCs w:val="22"/>
          <w:b w:val="0"/>
          <w:bCs w:val="0"/>
        </w:rPr>
        <w:t xml:space="preserve">3.1 Appointment of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hereby appoint [AGENT FULL LEGAL NAME] as my true and lawful Attorney-in-Fact (Agent) to act in my name, place, and stead with respect to the vehicle described in Article II.</w:t>
      </w:r>
    </w:p>
    <w:p>
      <w:pPr>
        <w:spacing w:line="276" w:lineRule="auto"/>
      </w:pPr>
      <w:r>
        <w:rPr>
          <w:rFonts w:ascii="Times New Roman" w:hAnsi="Times New Roman" w:eastAsia="Times New Roman" w:cs="Times New Roman"/>
          <w:sz w:val="22"/>
          <w:szCs w:val="22"/>
          <w:b w:val="0"/>
          <w:bCs w:val="0"/>
        </w:rPr>
        <w:t xml:space="preserve">3.2 Scope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have the full power and authority to perform any and all acts necessary or incidental to the following,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To apply for, receive, and transfer certificate of title and registration for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To sign, execute, and deliver any and all documents, forms, applications, affidavits, or instruments required by any state motor vehicle department or agency, including but not limited to title transfers, odometer statements, and registration applications.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To buy, sell, trade, exchange, or otherwise transfer ownership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To negotiate and execute any contract of sale, bill of sale, or purchase agreement related to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To receive and receipt for any monies, funds, or consideration arising from the sale or disposition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3.2.6 To pay any fees, taxes, or charges required for titling, registration, or transfer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3.2.7 To obtain and maintain insurance for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3.2.8 To apply for and obtain license plates, tags, and registration stickers.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3.2.9 To sign any documents related to a lien, loan, or security interest on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3.2.10 To release or discharge any lien, loan, or security interest on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3.2.11 To handle any matters with the Department of Motor Vehicles (DMV) or equivalent agency in any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3.2.12 To endorse and deposit any check, draft, or other instrument payable to me related to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3.2.13 To execute any odometer disclosure statement as required by federal or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3.2.14 To appoint one or more sub-agents to act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3.2.15 To do all other acts and things necessary or proper in connection with the vehicle as fully as I might do if personally present.</w:t>
      </w:r>
    </w:p>
    <w:p>
      <w:pPr>
        <w:spacing w:line="276" w:lineRule="auto"/>
      </w:pPr>
      <w:r>
        <w:rPr>
          <w:rFonts w:ascii="Times New Roman" w:hAnsi="Times New Roman" w:eastAsia="Times New Roman" w:cs="Times New Roman"/>
          <w:sz w:val="22"/>
          <w:szCs w:val="22"/>
          <w:b w:val="0"/>
          <w:bCs w:val="0"/>
        </w:rPr>
        <w:t xml:space="preserve">3.3 Limitation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does not authorize my Agent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Create or incur any debt or obligation in my name except as necessary for the titling, registration, or transfer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Transfer the vehicle to the Agent himself or herself without my express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Make any gift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Take any action that would violate any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IV: DURABILITY AND EFFECTIVE DATE</w:t>
      </w:r>
    </w:p>
    <w:p>
      <w:pPr>
        <w:spacing w:line="276" w:lineRule="auto"/>
      </w:pPr>
      <w:r>
        <w:rPr>
          <w:rFonts w:ascii="Times New Roman" w:hAnsi="Times New Roman" w:eastAsia="Times New Roman" w:cs="Times New Roman"/>
          <w:sz w:val="22"/>
          <w:szCs w:val="22"/>
          <w:b w:val="0"/>
          <w:bCs w:val="0"/>
        </w:rPr>
        <w:t xml:space="preserve">4.1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4.2 Durability: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not be affected by my subsequent disability or incapacity, and shall remain in full force and effect until revoked by me in writing.</w:t>
      </w:r>
    </w:p>
    <w:p>
      <w:pPr>
        <w:spacing w:line="276" w:lineRule="auto"/>
      </w:pPr>
      <w:r>
        <w:rPr>
          <w:rFonts w:ascii="Times New Roman" w:hAnsi="Times New Roman" w:eastAsia="Times New Roman" w:cs="Times New Roman"/>
          <w:sz w:val="22"/>
          <w:szCs w:val="22"/>
          <w:b w:val="0"/>
          <w:bCs w:val="0"/>
        </w:rPr>
        <w:t xml:space="preserve">4.3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terminate upon the earliest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The date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The date specified in a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4.3.3 The death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4.3.4 The completion of the specific transaction or transactions for which this Power of Attorney was granted, if so limited.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4.3.5 [TERMINATION DATE OR EVENT,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 REVOCATION OF PRIOR POWERS</w:t>
      </w:r>
    </w:p>
    <w:p>
      <w:pPr>
        <w:spacing w:line="276" w:lineRule="auto"/>
      </w:pPr>
      <w:r>
        <w:rPr>
          <w:rFonts w:ascii="Times New Roman" w:hAnsi="Times New Roman" w:eastAsia="Times New Roman" w:cs="Times New Roman"/>
          <w:sz w:val="22"/>
          <w:szCs w:val="22"/>
          <w:b w:val="0"/>
          <w:bCs w:val="0"/>
        </w:rPr>
        <w:t xml:space="preserve">5.1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revoke any and all prior Vehicle Powers of Attorney, or similar instruments, previously executed by me relating to the vehicle described in Article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 INDEMNIFICATION</w:t>
      </w:r>
    </w:p>
    <w:p>
      <w:pPr>
        <w:spacing w:line="276" w:lineRule="auto"/>
      </w:pPr>
      <w:r>
        <w:rPr>
          <w:rFonts w:ascii="Times New Roman" w:hAnsi="Times New Roman" w:eastAsia="Times New Roman" w:cs="Times New Roman"/>
          <w:sz w:val="22"/>
          <w:szCs w:val="22"/>
          <w:b w:val="0"/>
          <w:bCs w:val="0"/>
        </w:rPr>
        <w:t xml:space="preserve">6.1 Indemnification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agree to indemnify and hold harmless my Agent from any and all claims, demands, losses, damages, liabilities, costs, and expenses, including reasonable attorney fees, arising out of or related to any action taken by my Agent in good faith pursuant to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 THIRD PARTY RELIANCE</w:t>
      </w:r>
    </w:p>
    <w:p>
      <w:pPr>
        <w:spacing w:line="276" w:lineRule="auto"/>
      </w:pPr>
      <w:r>
        <w:rPr>
          <w:rFonts w:ascii="Times New Roman" w:hAnsi="Times New Roman" w:eastAsia="Times New Roman" w:cs="Times New Roman"/>
          <w:sz w:val="22"/>
          <w:szCs w:val="22"/>
          <w:b w:val="0"/>
          <w:bCs w:val="0"/>
        </w:rPr>
        <w:t xml:space="preserve">7.1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third party, including but not limited to the Department of Motor Vehicles, may rely upon this Power of Attorney and shall be fully protected in acting in accordance with its terms.</w:t>
      </w:r>
    </w:p>
    <w:p>
      <w:pPr>
        <w:spacing w:line="276" w:lineRule="auto"/>
      </w:pPr>
      <w:r>
        <w:rPr>
          <w:rFonts w:ascii="Times New Roman" w:hAnsi="Times New Roman" w:eastAsia="Times New Roman" w:cs="Times New Roman"/>
          <w:sz w:val="22"/>
          <w:szCs w:val="22"/>
          <w:b w:val="0"/>
          <w:bCs w:val="0"/>
        </w:rPr>
        <w:t xml:space="preserve">7.2 No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third party who relies on this Power of Attorney shall be liable to me or my estate for any action taken in good faith reliance hereon.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VIII: GOVERNING LAW</w:t>
      </w:r>
    </w:p>
    <w:p>
      <w:pPr>
        <w:spacing w:line="276" w:lineRule="auto"/>
      </w:pPr>
      <w:r>
        <w:rPr>
          <w:rFonts w:ascii="Times New Roman" w:hAnsi="Times New Roman" w:eastAsia="Times New Roman" w:cs="Times New Roman"/>
          <w:sz w:val="22"/>
          <w:szCs w:val="22"/>
          <w:b w:val="0"/>
          <w:bCs w:val="0"/>
        </w:rPr>
        <w:t xml:space="preserve">8.1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IX: MISCELLANEOUS</w:t>
      </w:r>
    </w:p>
    <w:p>
      <w:pPr>
        <w:spacing w:line="276" w:lineRule="auto"/>
      </w:pPr>
      <w:r>
        <w:rPr>
          <w:rFonts w:ascii="Times New Roman" w:hAnsi="Times New Roman" w:eastAsia="Times New Roman" w:cs="Times New Roman"/>
          <w:sz w:val="22"/>
          <w:szCs w:val="22"/>
          <w:b w:val="0"/>
          <w:bCs w:val="0"/>
        </w:rPr>
        <w:t xml:space="preserve">9.1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Power of Attorney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constitutes the entire agreement between the parties regarding the subject matter hereof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9.3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9.4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9.5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headings in this Power of Attorney are for convenience only and shall not affect its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 SIGNATURE AND NOTARIZATION</w:t>
      </w:r>
    </w:p>
    <w:p>
      <w:pPr>
        <w:spacing w:line="276" w:lineRule="auto"/>
      </w:pPr>
      <w:r>
        <w:rPr>
          <w:rFonts w:ascii="Times New Roman" w:hAnsi="Times New Roman" w:eastAsia="Times New Roman" w:cs="Times New Roman"/>
          <w:sz w:val="22"/>
          <w:szCs w:val="22"/>
          <w:b w:val="0"/>
          <w:bCs w:val="0"/>
        </w:rPr>
        <w:t xml:space="preserve">10.1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executed this Vehicle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[PRINCIPAL FULL LEGAL NAME]</w:t>
      </w:r>
    </w:p>
    <w:p>
      <w:pPr>
        <w:spacing w:line="276" w:lineRule="auto"/>
      </w:pPr>
      <w:r>
        <w:rPr>
          <w:rFonts w:ascii="Times New Roman" w:hAnsi="Times New Roman" w:eastAsia="Times New Roman" w:cs="Times New Roman"/>
          <w:sz w:val="22"/>
          <w:szCs w:val="22"/>
          <w:b w:val="0"/>
          <w:bCs w:val="0"/>
        </w:rPr>
        <w:t xml:space="preserve">10.2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[AGENT FULL LEGAL NAME], accept the appointment as Agent under this Power of Attorney and agree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SIGNATURE]</w:t>
      </w:r>
    </w:p>
    <w:p>
      <w:pPr>
        <w:spacing w:line="276" w:lineRule="auto"/>
      </w:pPr>
      <w:r>
        <w:rPr>
          <w:rFonts w:ascii="Times New Roman" w:hAnsi="Times New Roman" w:eastAsia="Times New Roman" w:cs="Times New Roman"/>
          <w:sz w:val="22"/>
          <w:szCs w:val="22"/>
          <w:b w:val="0"/>
          <w:bCs w:val="0"/>
        </w:rPr>
        <w:t xml:space="preserve">10.3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spacing w:line="276" w:lineRule="auto"/>
      </w:pPr>
      <w:r>
        <w:rPr>
          <w:rFonts w:ascii="Times New Roman" w:hAnsi="Times New Roman" w:eastAsia="Times New Roman" w:cs="Times New Roman"/>
          <w:sz w:val="22"/>
          <w:szCs w:val="22"/>
          <w:b w:val="0"/>
          <w:bCs w:val="0"/>
        </w:rPr>
        <w:t xml:space="preserve">10.4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 ACCEPTANCE BY AGENT</w:t>
      </w:r>
    </w:p>
    <w:p>
      <w:pPr>
        <w:spacing w:line="276" w:lineRule="auto"/>
      </w:pPr>
      <w:r>
        <w:rPr>
          <w:rFonts w:ascii="Times New Roman" w:hAnsi="Times New Roman" w:eastAsia="Times New Roman" w:cs="Times New Roman"/>
          <w:sz w:val="22"/>
          <w:szCs w:val="22"/>
          <w:b w:val="0"/>
          <w:bCs w:val="0"/>
        </w:rPr>
        <w:t xml:space="preserve">11.1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Agent named herein acknowledges and accepts the appointment and the duties and responsibilities conferred by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 ADDITIONAL PROVISIONS</w:t>
      </w:r>
    </w:p>
    <w:p>
      <w:pPr>
        <w:spacing w:line="276" w:lineRule="auto"/>
      </w:pPr>
      <w:r>
        <w:rPr>
          <w:rFonts w:ascii="Times New Roman" w:hAnsi="Times New Roman" w:eastAsia="Times New Roman" w:cs="Times New Roman"/>
          <w:sz w:val="22"/>
          <w:szCs w:val="22"/>
          <w:b w:val="0"/>
          <w:bCs w:val="0"/>
        </w:rPr>
        <w:t xml:space="preserve">12.1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LIMITATIONS, IF ANY]</w:t>
      </w:r>
    </w:p>
    <w:p>
      <w:pPr>
        <w:spacing w:line="276" w:lineRule="auto"/>
      </w:pPr>
      <w:r>
        <w:rPr>
          <w:rFonts w:ascii="Times New Roman" w:hAnsi="Times New Roman" w:eastAsia="Times New Roman" w:cs="Times New Roman"/>
          <w:sz w:val="22"/>
          <w:szCs w:val="22"/>
          <w:b w:val="0"/>
          <w:bCs w:val="0"/>
        </w:rPr>
        <w:t xml:space="preserve">12.2 State-Specific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STATE-SPECIFIC LANGUAGE OR REQUIREMENTS]</w:t>
      </w:r>
    </w:p>
    <w:p>
      <w:pPr>
        <w:spacing w:line="276" w:lineRule="auto"/>
      </w:pPr>
      <w:r>
        <w:rPr>
          <w:rFonts w:ascii="Times New Roman" w:hAnsi="Times New Roman" w:eastAsia="Times New Roman" w:cs="Times New Roman"/>
          <w:sz w:val="22"/>
          <w:szCs w:val="22"/>
          <w:b w:val="0"/>
          <w:bCs w:val="0"/>
        </w:rPr>
        <w:t xml:space="preserve">12.3 DMV Form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[DMV FORM NUMBER]</w:t>
      </w:r>
    </w:p>
    <w:p>
      <w:pPr>
        <w:spacing w:line="276" w:lineRule="auto"/>
      </w:pPr>
      <w:r>
        <w:rPr>
          <w:rFonts w:ascii="Times New Roman" w:hAnsi="Times New Roman" w:eastAsia="Times New Roman" w:cs="Times New Roman"/>
          <w:sz w:val="22"/>
          <w:szCs w:val="22"/>
          <w:b w:val="0"/>
          <w:bCs w:val="0"/>
        </w:rPr>
        <w:t xml:space="preserve">12.4 Additional Vehicle Information (if multiple vehicles):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2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2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2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2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[VEHICLE 2 LICENSE 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[VEHICLE 2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3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3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3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3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[VEHICLE 3 LICENSE 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[VEHICLE 3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XIII: CERTIFICATION</w:t>
      </w:r>
    </w:p>
    <w:p>
      <w:pPr>
        <w:spacing w:line="276" w:lineRule="auto"/>
      </w:pPr>
      <w:r>
        <w:rPr>
          <w:rFonts w:ascii="Times New Roman" w:hAnsi="Times New Roman" w:eastAsia="Times New Roman" w:cs="Times New Roman"/>
          <w:sz w:val="22"/>
          <w:szCs w:val="22"/>
          <w:b w:val="0"/>
          <w:bCs w:val="0"/>
        </w:rPr>
        <w:t xml:space="preserve">13.1 Certification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that I have read and understand this Vehicle Power of Attorney and that the information provided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spacing w:line="276" w:lineRule="auto"/>
      </w:pPr>
      <w:r>
        <w:rPr>
          <w:rFonts w:ascii="Times New Roman" w:hAnsi="Times New Roman" w:eastAsia="Times New Roman" w:cs="Times New Roman"/>
          <w:sz w:val="22"/>
          <w:szCs w:val="22"/>
          <w:b w:val="0"/>
          <w:bCs w:val="0"/>
        </w:rPr>
        <w:t xml:space="preserve">13.2 Certification by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that I have read and understand this Vehicle Power of Attorney and accept the responsibilities and duties as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2026-09-22T07:49:33+00:00</dcterms:created>
  <dcterms:modified xsi:type="dcterms:W3CDTF">2026-09-22T07:49:33+00:00</dcterms:modified>
</cp:coreProperties>
</file>

<file path=docProps/custom.xml><?xml version="1.0" encoding="utf-8"?>
<Properties xmlns="http://schemas.openxmlformats.org/officeDocument/2006/custom-properties" xmlns:vt="http://schemas.openxmlformats.org/officeDocument/2006/docPropsVTypes"/>
</file>