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BACKGROUND ACTOR RELEASE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BACKGROUND ACTOR RELEASE FOR [PRODUCTION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Producer: [PRODUCTION COMPANY NAME], with its principal place of business at [PRODUCTION COMPANY STREET ADDRESS], [PRODUCTION COMPANY CITY, STATE, ZIP CODE] (the "Producer").</w:t>
      </w:r>
    </w:p>
    <w:p>
      <w:pPr>
        <w:spacing w:line="276" w:lineRule="auto"/>
      </w:pPr>
      <w:r>
        <w:rPr>
          <w:rFonts w:ascii="Times New Roman" w:hAnsi="Times New Roman" w:eastAsia="Times New Roman" w:cs="Times New Roman"/>
          <w:sz w:val="22"/>
          <w:szCs w:val="22"/>
          <w:b w:val="0"/>
          <w:bCs w:val="0"/>
        </w:rPr>
        <w:t xml:space="preserve">1.2 Background Actor: [BACKGROUND ACTOR FULL LEGAL NAME], residing at [BACKGROUND ACTOR STREET ADDRESS], [BACKGROUND ACTOR CITY, STATE, ZIP CODE] (the "Background 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PRODUCTION DETAILS</w:t>
      </w:r>
    </w:p>
    <w:p>
      <w:pPr>
        <w:spacing w:line="276" w:lineRule="auto"/>
      </w:pPr>
      <w:r>
        <w:rPr>
          <w:rFonts w:ascii="Times New Roman" w:hAnsi="Times New Roman" w:eastAsia="Times New Roman" w:cs="Times New Roman"/>
          <w:sz w:val="22"/>
          <w:szCs w:val="22"/>
          <w:b w:val="0"/>
          <w:bCs w:val="0"/>
        </w:rPr>
        <w:t xml:space="preserve">2.1 Production Title: [PRODUCTION TITLE]</w:t>
      </w:r>
    </w:p>
    <w:p>
      <w:pPr>
        <w:spacing w:line="276" w:lineRule="auto"/>
      </w:pPr>
      <w:r>
        <w:rPr>
          <w:rFonts w:ascii="Times New Roman" w:hAnsi="Times New Roman" w:eastAsia="Times New Roman" w:cs="Times New Roman"/>
          <w:sz w:val="22"/>
          <w:szCs w:val="22"/>
          <w:b w:val="0"/>
          <w:bCs w:val="0"/>
        </w:rPr>
        <w:t xml:space="preserve">2.2 Production Type: [FEATURE FILM / TELEVISION SERIES / COMMERCIAL / MUSIC VIDEO / OTHER]</w:t>
      </w:r>
    </w:p>
    <w:p>
      <w:pPr>
        <w:spacing w:line="276" w:lineRule="auto"/>
      </w:pPr>
      <w:r>
        <w:rPr>
          <w:rFonts w:ascii="Times New Roman" w:hAnsi="Times New Roman" w:eastAsia="Times New Roman" w:cs="Times New Roman"/>
          <w:sz w:val="22"/>
          <w:szCs w:val="22"/>
          <w:b w:val="0"/>
          <w:bCs w:val="0"/>
        </w:rPr>
        <w:t xml:space="preserve">2.3 Role Description: [DESCRIPTION OF BACKGROUND ROLE]</w:t>
      </w:r>
    </w:p>
    <w:p>
      <w:pPr>
        <w:spacing w:line="276" w:lineRule="auto"/>
      </w:pPr>
      <w:r>
        <w:rPr>
          <w:rFonts w:ascii="Times New Roman" w:hAnsi="Times New Roman" w:eastAsia="Times New Roman" w:cs="Times New Roman"/>
          <w:sz w:val="22"/>
          <w:szCs w:val="22"/>
          <w:b w:val="0"/>
          <w:bCs w:val="0"/>
        </w:rPr>
        <w:t xml:space="preserve">2.4 Shooting Date(s): [SHOOTING DATE(S)]</w:t>
      </w:r>
    </w:p>
    <w:p>
      <w:pPr>
        <w:spacing w:line="276" w:lineRule="auto"/>
      </w:pPr>
      <w:r>
        <w:rPr>
          <w:rFonts w:ascii="Times New Roman" w:hAnsi="Times New Roman" w:eastAsia="Times New Roman" w:cs="Times New Roman"/>
          <w:sz w:val="22"/>
          <w:szCs w:val="22"/>
          <w:b w:val="0"/>
          <w:bCs w:val="0"/>
        </w:rPr>
        <w:t xml:space="preserve">2.5 Shooting Location(s): [SHOOTING LOCATION(S)]</w:t>
      </w:r>
    </w:p>
    <w:p>
      <w:pPr>
        <w:spacing w:line="276" w:lineRule="auto"/>
      </w:pPr>
      <w:r>
        <w:rPr>
          <w:rFonts w:ascii="Times New Roman" w:hAnsi="Times New Roman" w:eastAsia="Times New Roman" w:cs="Times New Roman"/>
          <w:sz w:val="22"/>
          <w:szCs w:val="22"/>
          <w:b w:val="0"/>
          <w:bCs w:val="0"/>
        </w:rPr>
        <w:t xml:space="preserve">2.6 Call Time: [CALL TIME]</w:t>
      </w:r>
    </w:p>
    <w:p>
      <w:pPr>
        <w:spacing w:line="276" w:lineRule="auto"/>
      </w:pPr>
      <w:r>
        <w:rPr>
          <w:rFonts w:ascii="Times New Roman" w:hAnsi="Times New Roman" w:eastAsia="Times New Roman" w:cs="Times New Roman"/>
          <w:sz w:val="22"/>
          <w:szCs w:val="22"/>
          <w:b w:val="0"/>
          <w:bCs w:val="0"/>
        </w:rPr>
        <w:t xml:space="preserve">2.7 Estimated Wrap Time: [ESTIMATED WRAP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spacing w:line="276" w:lineRule="auto"/>
      </w:pPr>
      <w:r>
        <w:rPr>
          <w:rFonts w:ascii="Times New Roman" w:hAnsi="Times New Roman" w:eastAsia="Times New Roman" w:cs="Times New Roman"/>
          <w:sz w:val="22"/>
          <w:szCs w:val="22"/>
          <w:b w:val="0"/>
          <w:bCs w:val="0"/>
        </w:rPr>
        <w:t xml:space="preserve">3.1 Rate of Pay: [RATE OF PAY] per [DAY / HALF DAY / HOUR]</w:t>
      </w:r>
    </w:p>
    <w:p>
      <w:pPr>
        <w:spacing w:line="276" w:lineRule="auto"/>
      </w:pPr>
      <w:r>
        <w:rPr>
          <w:rFonts w:ascii="Times New Roman" w:hAnsi="Times New Roman" w:eastAsia="Times New Roman" w:cs="Times New Roman"/>
          <w:sz w:val="22"/>
          <w:szCs w:val="22"/>
          <w:b w:val="0"/>
          <w:bCs w:val="0"/>
        </w:rPr>
        <w:t xml:space="preserve">3.2 Overtime: [OVERTIME RATE AND CONDITIONS]</w:t>
      </w:r>
    </w:p>
    <w:p>
      <w:pPr>
        <w:spacing w:line="276" w:lineRule="auto"/>
      </w:pPr>
      <w:r>
        <w:rPr>
          <w:rFonts w:ascii="Times New Roman" w:hAnsi="Times New Roman" w:eastAsia="Times New Roman" w:cs="Times New Roman"/>
          <w:sz w:val="22"/>
          <w:szCs w:val="22"/>
          <w:b w:val="0"/>
          <w:bCs w:val="0"/>
        </w:rPr>
        <w:t xml:space="preserve">3.3 Payment Method: [PAYMENT METHOD]</w:t>
      </w:r>
    </w:p>
    <w:p>
      <w:pPr>
        <w:spacing w:line="276" w:lineRule="auto"/>
      </w:pPr>
      <w:r>
        <w:rPr>
          <w:rFonts w:ascii="Times New Roman" w:hAnsi="Times New Roman" w:eastAsia="Times New Roman" w:cs="Times New Roman"/>
          <w:sz w:val="22"/>
          <w:szCs w:val="22"/>
          <w:b w:val="0"/>
          <w:bCs w:val="0"/>
        </w:rPr>
        <w:t xml:space="preserve">3.4 Payment Timing: [PAYMENT TIMING]</w:t>
      </w:r>
    </w:p>
    <w:p>
      <w:pPr>
        <w:spacing w:line="276" w:lineRule="auto"/>
      </w:pPr>
      <w:r>
        <w:rPr>
          <w:rFonts w:ascii="Times New Roman" w:hAnsi="Times New Roman" w:eastAsia="Times New Roman" w:cs="Times New Roman"/>
          <w:sz w:val="22"/>
          <w:szCs w:val="22"/>
          <w:b w:val="0"/>
          <w:bCs w:val="0"/>
        </w:rPr>
        <w:t xml:space="preserve">3.5 Meals and Expenses: [MEAL AND EXPENSE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GRANT OF RIGHTS</w:t>
      </w:r>
    </w:p>
    <w:p>
      <w:pPr>
        <w:spacing w:line="276" w:lineRule="auto"/>
      </w:pPr>
      <w:r>
        <w:rPr>
          <w:rFonts w:ascii="Times New Roman" w:hAnsi="Times New Roman" w:eastAsia="Times New Roman" w:cs="Times New Roman"/>
          <w:sz w:val="22"/>
          <w:szCs w:val="22"/>
          <w:b w:val="0"/>
          <w:bCs w:val="0"/>
        </w:rPr>
        <w:t xml:space="preserve">4.1 The Background Actor hereby irrevocably grants to the Producer, its successors, assigns, licensees, and agents, the perpetual, worldwide, royalty-free right to photograph, record, reproduce, exhibit, distribute, broadcast, transmit, publish, and otherwise use the Background Actor's name, likeness, image, voice, performance, and biographical material in and in connection with the Production and in the advertising, publicity, and promotion thereof, in any and all media now known or hereafter devised.</w:t>
      </w:r>
    </w:p>
    <w:p>
      <w:pPr>
        <w:spacing w:line="276" w:lineRule="auto"/>
      </w:pPr>
      <w:r>
        <w:rPr>
          <w:rFonts w:ascii="Times New Roman" w:hAnsi="Times New Roman" w:eastAsia="Times New Roman" w:cs="Times New Roman"/>
          <w:sz w:val="22"/>
          <w:szCs w:val="22"/>
          <w:b w:val="0"/>
          <w:bCs w:val="0"/>
        </w:rPr>
        <w:t xml:space="preserve">4.2 The Background Actor acknowledges that the Producer shall be the sole and exclusive owner of all results and proceeds of the Background Actor's services, including all copyrights and other intellectual property rights therein.</w:t>
      </w:r>
    </w:p>
    <w:p>
      <w:pPr>
        <w:spacing w:line="276" w:lineRule="auto"/>
      </w:pPr>
      <w:r>
        <w:rPr>
          <w:rFonts w:ascii="Times New Roman" w:hAnsi="Times New Roman" w:eastAsia="Times New Roman" w:cs="Times New Roman"/>
          <w:sz w:val="22"/>
          <w:szCs w:val="22"/>
          <w:b w:val="0"/>
          <w:bCs w:val="0"/>
        </w:rPr>
        <w:t xml:space="preserve">4.3 The Background Actor waives any right to inspect or approve any use of the Background Actor's likeness, image, voice, or performance, and waives any claim to compensation in connection with such use, except as expressly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EMPLOYMENT RELATIONSHIP</w:t>
      </w:r>
    </w:p>
    <w:p>
      <w:pPr>
        <w:spacing w:line="276" w:lineRule="auto"/>
      </w:pPr>
      <w:r>
        <w:rPr>
          <w:rFonts w:ascii="Times New Roman" w:hAnsi="Times New Roman" w:eastAsia="Times New Roman" w:cs="Times New Roman"/>
          <w:sz w:val="22"/>
          <w:szCs w:val="22"/>
          <w:b w:val="0"/>
          <w:bCs w:val="0"/>
        </w:rPr>
        <w:t xml:space="preserve">5.1 The Background Actor acknowledges and agrees that this Agreement does not create an employment relationship, partnership, joint venture, or agency relationship between the Background Actor and the Producer, except as may be required by applicable law.</w:t>
      </w:r>
    </w:p>
    <w:p>
      <w:pPr>
        <w:spacing w:line="276" w:lineRule="auto"/>
      </w:pPr>
      <w:r>
        <w:rPr>
          <w:rFonts w:ascii="Times New Roman" w:hAnsi="Times New Roman" w:eastAsia="Times New Roman" w:cs="Times New Roman"/>
          <w:sz w:val="22"/>
          <w:szCs w:val="22"/>
          <w:b w:val="0"/>
          <w:bCs w:val="0"/>
        </w:rPr>
        <w:t xml:space="preserve">5.2 The Background Actor is engaged as an independent contractor and is solely responsible for all taxes, withholdings, and other obligations arising from the compensation paid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The Background Actor agrees to keep confidential all information regarding the Production, including but not limited to plot, characters, scripts, cast, crew, locations, and business affairs, and shall not disclose such information to any third party without the prior written consent of the Producer.</w:t>
      </w:r>
    </w:p>
    <w:p>
      <w:pPr>
        <w:spacing w:line="276" w:lineRule="auto"/>
      </w:pPr>
      <w:r>
        <w:rPr>
          <w:rFonts w:ascii="Times New Roman" w:hAnsi="Times New Roman" w:eastAsia="Times New Roman" w:cs="Times New Roman"/>
          <w:sz w:val="22"/>
          <w:szCs w:val="22"/>
          <w:b w:val="0"/>
          <w:bCs w:val="0"/>
        </w:rPr>
        <w:t xml:space="preserve">6.2 The Background Actor shall not take or post any photographs, videos, or audio recordings on the set or at any production location without the prior written consent of the 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The Background Actor represents and warrants that the Background Actor is at least eighteen (18) years of age, or if under eighteen (18), that a parent or legal guardian has executed this Agreement on the Background Actor's behalf.</w:t>
      </w:r>
    </w:p>
    <w:p>
      <w:pPr>
        <w:spacing w:line="276" w:lineRule="auto"/>
      </w:pPr>
      <w:r>
        <w:rPr>
          <w:rFonts w:ascii="Times New Roman" w:hAnsi="Times New Roman" w:eastAsia="Times New Roman" w:cs="Times New Roman"/>
          <w:sz w:val="22"/>
          <w:szCs w:val="22"/>
          <w:b w:val="0"/>
          <w:bCs w:val="0"/>
        </w:rPr>
        <w:t xml:space="preserve">7.2 The Background Actor represents and warrants that the Background Actor has the full right, power, and authority to enter into this Agreement and to grant the rights herein granted.</w:t>
      </w:r>
    </w:p>
    <w:p>
      <w:pPr>
        <w:spacing w:line="276" w:lineRule="auto"/>
      </w:pPr>
      <w:r>
        <w:rPr>
          <w:rFonts w:ascii="Times New Roman" w:hAnsi="Times New Roman" w:eastAsia="Times New Roman" w:cs="Times New Roman"/>
          <w:sz w:val="22"/>
          <w:szCs w:val="22"/>
          <w:b w:val="0"/>
          <w:bCs w:val="0"/>
        </w:rPr>
        <w:t xml:space="preserve">7.3 The Background Actor represents and warrants that the Background Actor's performance and likeness do not and will not infringe upon or violate any rights of any third party.</w:t>
      </w:r>
    </w:p>
    <w:p>
      <w:pPr>
        <w:spacing w:line="276" w:lineRule="auto"/>
      </w:pPr>
      <w:r>
        <w:rPr>
          <w:rFonts w:ascii="Times New Roman" w:hAnsi="Times New Roman" w:eastAsia="Times New Roman" w:cs="Times New Roman"/>
          <w:sz w:val="22"/>
          <w:szCs w:val="22"/>
          <w:b w:val="0"/>
          <w:bCs w:val="0"/>
        </w:rPr>
        <w:t xml:space="preserve">7.4 The Background Actor represents and warrants that the Background Actor has no criminal record that would prevent the Background Actor from performing the services contemplated herein, or if so, has disclosed such record to the 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Background Actor agrees to indemnify, defend, and hold harmless the Producer, its officers, directors, employees, agents, successors, and assigns from and against any and all claims, damages, liabilities, costs, and expenses (including reasonable attorneys' fees) arising out of or related to any breach by the Background Actor of this Agreement or any representation or warranty made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WAIVER</w:t>
      </w:r>
    </w:p>
    <w:p>
      <w:pPr>
        <w:spacing w:line="276" w:lineRule="auto"/>
      </w:pPr>
      <w:r>
        <w:rPr>
          <w:rFonts w:ascii="Times New Roman" w:hAnsi="Times New Roman" w:eastAsia="Times New Roman" w:cs="Times New Roman"/>
          <w:sz w:val="22"/>
          <w:szCs w:val="22"/>
          <w:b w:val="0"/>
          <w:bCs w:val="0"/>
        </w:rPr>
        <w:t xml:space="preserve">9.1 The Background Actor hereby releases, discharges, and waives any and all claims, demands, actions, and causes of action, whether known or unknown, arising out of or related to the Production, the Background Actor's participation therein, or the exercise of the rights granted herein.</w:t>
      </w:r>
    </w:p>
    <w:p>
      <w:pPr>
        <w:spacing w:line="276" w:lineRule="auto"/>
      </w:pPr>
      <w:r>
        <w:rPr>
          <w:rFonts w:ascii="Times New Roman" w:hAnsi="Times New Roman" w:eastAsia="Times New Roman" w:cs="Times New Roman"/>
          <w:sz w:val="22"/>
          <w:szCs w:val="22"/>
          <w:b w:val="0"/>
          <w:bCs w:val="0"/>
        </w:rPr>
        <w:t xml:space="preserve">9.2 The Background Actor waives all rights of publicity, privacy, and moral rights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MINOR RELEASE</w:t>
      </w:r>
    </w:p>
    <w:p>
      <w:pPr>
        <w:spacing w:line="276" w:lineRule="auto"/>
      </w:pPr>
      <w:r>
        <w:rPr>
          <w:rFonts w:ascii="Times New Roman" w:hAnsi="Times New Roman" w:eastAsia="Times New Roman" w:cs="Times New Roman"/>
          <w:sz w:val="22"/>
          <w:szCs w:val="22"/>
          <w:b w:val="0"/>
          <w:bCs w:val="0"/>
        </w:rPr>
        <w:t xml:space="preserve">10.1 If the Background Actor is under eighteen (18) years of age, the following must be completed by a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Address: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City, State, Zip: [PARENT OR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Phone: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Email: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 TO MINOR]</w:t>
      </w:r>
    </w:p>
    <w:p>
      <w:pPr>
        <w:spacing w:line="276" w:lineRule="auto"/>
      </w:pPr>
      <w:r>
        <w:rPr>
          <w:rFonts w:ascii="Times New Roman" w:hAnsi="Times New Roman" w:eastAsia="Times New Roman" w:cs="Times New Roman"/>
          <w:sz w:val="22"/>
          <w:szCs w:val="22"/>
          <w:b w:val="0"/>
          <w:bCs w:val="0"/>
        </w:rPr>
        <w:t xml:space="preserve">10.2 The undersigned parent or legal guardian hereby consents to the minor's participation in the Production and agrees to all terms of this Agreement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out of or relating to this Agreement shall be resolved by [BINDING ARBITRATION / MEDIATION / LITIGATION]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with respect to the subject matter hereof and supersedes all prior and contemporaneous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AMENDMENTS</w:t>
      </w:r>
    </w:p>
    <w:p>
      <w:pPr>
        <w:spacing w:line="276" w:lineRule="auto"/>
      </w:pPr>
      <w:r>
        <w:rPr>
          <w:rFonts w:ascii="Times New Roman" w:hAnsi="Times New Roman" w:eastAsia="Times New Roman" w:cs="Times New Roman"/>
          <w:sz w:val="22"/>
          <w:szCs w:val="22"/>
          <w:b w:val="0"/>
          <w:bCs w:val="0"/>
        </w:rPr>
        <w:t xml:space="preserve">14.1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spacing w:line="276" w:lineRule="auto"/>
      </w:pPr>
      <w:r>
        <w:rPr>
          <w:rFonts w:ascii="Times New Roman" w:hAnsi="Times New Roman" w:eastAsia="Times New Roman" w:cs="Times New Roman"/>
          <w:sz w:val="22"/>
          <w:szCs w:val="22"/>
          <w:b w:val="0"/>
          <w:bCs w:val="0"/>
        </w:rPr>
        <w:t xml:space="preserve">15.1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COUNTERPARTS</w:t>
      </w:r>
    </w:p>
    <w:p>
      <w:pPr>
        <w:spacing w:line="276" w:lineRule="auto"/>
      </w:pPr>
      <w:r>
        <w:rPr>
          <w:rFonts w:ascii="Times New Roman" w:hAnsi="Times New Roman" w:eastAsia="Times New Roman" w:cs="Times New Roman"/>
          <w:sz w:val="22"/>
          <w:szCs w:val="22"/>
          <w:b w:val="0"/>
          <w:bCs w:val="0"/>
        </w:rPr>
        <w:t xml:space="preserve">16.1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Background 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[BACKGROUND ACTOR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17.2 Parent or Legal Guardian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17.3 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[PRODUCER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[PRODUCER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2026-10-10T12:47:14+00:00</dcterms:created>
  <dcterms:modified xsi:type="dcterms:W3CDTF">2026-10-10T12:47:14+00:00</dcterms:modified>
</cp:coreProperties>
</file>

<file path=docProps/custom.xml><?xml version="1.0" encoding="utf-8"?>
<Properties xmlns="http://schemas.openxmlformats.org/officeDocument/2006/custom-properties" xmlns:vt="http://schemas.openxmlformats.org/officeDocument/2006/docPropsVTypes"/>
</file>