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BULK BUSINESS INVENTORY SALE ESCROW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Bulk Business Inventory Sale Escrow Agreement (the "Agreement") is made and entered into as of [EFFECTIVE DATE], by and among [SELLER NAME], a [SELLER ENTITY TYPE] organized under the laws of [SELLER STATE OF ORGANIZATION], with its principal place of business at [SELLER ADDRESS] ("Seller"), [BUYER NAME], a [BUYER ENTITY TYPE] organized under the laws of [BUYER STATE OF ORGANIZATION], with its principal place of business at [BUYER ADDRESS] ("Buyer"), and [ESCROW AGENT NAME], a [ESCROW AGENT ENTITY TYPE] organized under the laws of [ESCROW AGENT STATE OF ORGANIZATION], with its principal place of business at [ESCROW AGENT ADDRESS] ("Escrow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Escrow of funds and documents in connection with the sale and transfer of Seller's business inventory and related assets to Buyer pursuant to the Purchase Agreement dated [PURCHASE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Seller and Buyer have entered into that certain [PURCHASE AGREEMENT TITLE] dated [PURCHASE AGREEMENT DATE] (the "Purchase Agreement"), pursuant to which Seller has agreed to sell and transfer to Buyer, and Buyer has agreed to purchase and acquire from Seller, certain inventory and related business assets described therein (the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Purchase Agreement contemplates that the purchase price and certain related funds and documents shall be deposited with and held by Escrow Agent pursuant to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parties desire to set forth the terms and conditions under which Escrow Agent shall receive, hold, invest, and disburse the Escrow Funds and Escrow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covenants contained herein and other good and valuable consideration, the receipt and sufficiency of which are hereby acknowledged,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"Escrow Funds" means the sum of [ESCROW AMOUNT] in [CURRENCY], together with all interest and earnings thereon, deposited with Escrow Agent pursuant to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spacing w:line="276" w:lineRule="auto"/>
      </w:pPr>
      <w:r>
        <w:rPr>
          <w:rFonts w:ascii="Times New Roman" w:hAnsi="Times New Roman" w:eastAsia="Times New Roman" w:cs="Times New Roman"/>
          <w:sz w:val="22"/>
          <w:szCs w:val="22"/>
          <w:b w:val="0"/>
          <w:bCs w:val="0"/>
        </w:rPr>
        <w:t xml:space="preserve">1.2 "Escrow Documents" means the documents and instruments</w:t>
      </w:r>
    </w:p>
    <w:p>
      <w:pPr>
        <w:spacing w:line="276" w:lineRule="auto"/>
      </w:pPr>
      <w:r>
        <w:rPr>
          <w:rFonts w:ascii="Times New Roman" w:hAnsi="Times New Roman" w:eastAsia="Times New Roman" w:cs="Times New Roman"/>
          <w:sz w:val="22"/>
          <w:szCs w:val="22"/>
          <w:b w:val="0"/>
          <w:bCs w:val="0"/>
        </w:rPr>
        <w:t xml:space="preserve">listed on Schedule A attached hereto and delivered to Escrow Agent pursuant to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w:t>
      </w:r>
    </w:p>
    <w:p>
      <w:pPr>
        <w:spacing w:line="276" w:lineRule="auto"/>
      </w:pPr>
      <w:r>
        <w:rPr>
          <w:rFonts w:ascii="Times New Roman" w:hAnsi="Times New Roman" w:eastAsia="Times New Roman" w:cs="Times New Roman"/>
          <w:sz w:val="22"/>
          <w:szCs w:val="22"/>
          <w:b w:val="0"/>
          <w:bCs w:val="0"/>
        </w:rPr>
        <w:t xml:space="preserve">1.3 "Closing" means the consummation of the transactions</w:t>
      </w:r>
    </w:p>
    <w:p>
      <w:pPr>
        <w:spacing w:line="276" w:lineRule="auto"/>
      </w:pPr>
      <w:r>
        <w:rPr>
          <w:rFonts w:ascii="Times New Roman" w:hAnsi="Times New Roman" w:eastAsia="Times New Roman" w:cs="Times New Roman"/>
          <w:sz w:val="22"/>
          <w:szCs w:val="22"/>
          <w:b w:val="0"/>
          <w:bCs w:val="0"/>
        </w:rPr>
        <w:t xml:space="preserve">contemplated by the Purchase Agreement.</w:t>
      </w:r>
    </w:p>
    <w:p>
      <w:pPr>
        <w:spacing w:line="276" w:lineRule="auto"/>
      </w:pPr>
      <w:r>
        <w:rPr>
          <w:rFonts w:ascii="Times New Roman" w:hAnsi="Times New Roman" w:eastAsia="Times New Roman" w:cs="Times New Roman"/>
          <w:sz w:val="22"/>
          <w:szCs w:val="22"/>
          <w:b w:val="0"/>
          <w:bCs w:val="0"/>
        </w:rPr>
        <w:t xml:space="preserve">1.4 "Closing Date" means [CLOSING DATE].</w:t>
      </w:r>
    </w:p>
    <w:p>
      <w:pPr>
        <w:spacing w:line="276" w:lineRule="auto"/>
      </w:pPr>
      <w:r>
        <w:rPr>
          <w:rFonts w:ascii="Times New Roman" w:hAnsi="Times New Roman" w:eastAsia="Times New Roman" w:cs="Times New Roman"/>
          <w:sz w:val="22"/>
          <w:szCs w:val="22"/>
          <w:b w:val="0"/>
          <w:bCs w:val="0"/>
        </w:rPr>
        <w:t xml:space="preserve">1.5 "Purchase Price" means the total consideration payable by Buyer to Seller under the Purchase Agreement, being [PURCHASE PRICE].</w:t>
      </w:r>
    </w:p>
    <w:p>
      <w:pPr>
        <w:spacing w:line="276" w:lineRule="auto"/>
      </w:pPr>
      <w:r>
        <w:rPr>
          <w:rFonts w:ascii="Times New Roman" w:hAnsi="Times New Roman" w:eastAsia="Times New Roman" w:cs="Times New Roman"/>
          <w:sz w:val="22"/>
          <w:szCs w:val="22"/>
          <w:b w:val="0"/>
          <w:bCs w:val="0"/>
        </w:rPr>
        <w:t xml:space="preserve">1.6 "Escrow Period" means the period commencing on the Effective Date and terminating upon the disbursement of all Escrow Funds and release of all Escrow Documents in accordance with this Agreement.</w:t>
      </w:r>
    </w:p>
    <w:p>
      <w:pPr>
        <w:spacing w:line="276" w:lineRule="auto"/>
      </w:pPr>
      <w:r>
        <w:rPr>
          <w:rFonts w:ascii="Times New Roman" w:hAnsi="Times New Roman" w:eastAsia="Times New Roman" w:cs="Times New Roman"/>
          <w:sz w:val="22"/>
          <w:szCs w:val="22"/>
          <w:b w:val="0"/>
          <w:bCs w:val="0"/>
        </w:rPr>
        <w:t xml:space="preserve">1.7 "Business Day" means any day other than a Saturday, Sunday, or day on which banks in [ESCROW AGENT JURISDICTION] are authorized or required to close.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APPOINTMENT AND DUTIES OF ESCROW AGENT</w:t>
      </w:r>
    </w:p>
    <w:p>
      <w:pPr>
        <w:spacing w:line="276" w:lineRule="auto"/>
      </w:pPr>
      <w:r>
        <w:rPr>
          <w:rFonts w:ascii="Times New Roman" w:hAnsi="Times New Roman" w:eastAsia="Times New Roman" w:cs="Times New Roman"/>
          <w:sz w:val="22"/>
          <w:szCs w:val="22"/>
          <w:b w:val="0"/>
          <w:bCs w:val="0"/>
        </w:rPr>
        <w:t xml:space="preserve">2.1 Appointment: Seller and Buyer hereby appoint Escrow Agent as escrow agent for the purposes set forth in this Agreement, and Escrow Agent hereby accepts such appointment subject to the terms and conditions hereof.</w:t>
      </w:r>
    </w:p>
    <w:p>
      <w:pPr>
        <w:spacing w:line="276" w:lineRule="auto"/>
      </w:pPr>
      <w:r>
        <w:rPr>
          <w:rFonts w:ascii="Times New Roman" w:hAnsi="Times New Roman" w:eastAsia="Times New Roman" w:cs="Times New Roman"/>
          <w:sz w:val="22"/>
          <w:szCs w:val="22"/>
          <w:b w:val="0"/>
          <w:bCs w:val="0"/>
        </w:rPr>
        <w:t xml:space="preserve">2.2 Scope of Duties: Escrow Agent shall perform only such duties as are expressly set forth in this Agreement and shall have no implied duties or obligations. Escrow Agent shall not be responsible for the performance of any obligation of Seller or Buyer under the Purchase Agreement.</w:t>
      </w:r>
    </w:p>
    <w:p>
      <w:pPr>
        <w:spacing w:line="276" w:lineRule="auto"/>
      </w:pPr>
      <w:r>
        <w:rPr>
          <w:rFonts w:ascii="Times New Roman" w:hAnsi="Times New Roman" w:eastAsia="Times New Roman" w:cs="Times New Roman"/>
          <w:sz w:val="22"/>
          <w:szCs w:val="22"/>
          <w:b w:val="0"/>
          <w:bCs w:val="0"/>
        </w:rPr>
        <w:t xml:space="preserve">2.3 Standard of Care: Escrow Agent shall exercise reasonable care in the performance of its duties hereunder and shall be liable only for its own gross negligence, willful misconduct, or bad faith.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DEPOSIT OF ESCROW FUNDS</w:t>
      </w:r>
    </w:p>
    <w:p>
      <w:pPr>
        <w:spacing w:line="276" w:lineRule="auto"/>
      </w:pPr>
      <w:r>
        <w:rPr>
          <w:rFonts w:ascii="Times New Roman" w:hAnsi="Times New Roman" w:eastAsia="Times New Roman" w:cs="Times New Roman"/>
          <w:sz w:val="22"/>
          <w:szCs w:val="22"/>
          <w:b w:val="0"/>
          <w:bCs w:val="0"/>
        </w:rPr>
        <w:t xml:space="preserve">3.1 Initial Deposit: On or before [INITIAL DEPOSIT DATE], Buyer shall deposit with Escrow Agent the sum of [INITIAL DEPOSIT AMOUNT] by wire transfer of immediately available funds to the account designated by Escrow Agent in writing.</w:t>
      </w:r>
    </w:p>
    <w:p>
      <w:pPr>
        <w:spacing w:line="276" w:lineRule="auto"/>
      </w:pPr>
      <w:r>
        <w:rPr>
          <w:rFonts w:ascii="Times New Roman" w:hAnsi="Times New Roman" w:eastAsia="Times New Roman" w:cs="Times New Roman"/>
          <w:sz w:val="22"/>
          <w:szCs w:val="22"/>
          <w:b w:val="0"/>
          <w:bCs w:val="0"/>
        </w:rPr>
        <w:t xml:space="preserve">3.2 Additional Deposit: On or before [ADDITIONAL DEPOSIT DATE], Buyer shall deposit with Escrow Agent the additional sum of [ADDITIONAL DEPOSIT AMOUNT] by wire transfer of immediately available funds.</w:t>
      </w:r>
    </w:p>
    <w:p>
      <w:pPr>
        <w:spacing w:line="276" w:lineRule="auto"/>
      </w:pPr>
      <w:r>
        <w:rPr>
          <w:rFonts w:ascii="Times New Roman" w:hAnsi="Times New Roman" w:eastAsia="Times New Roman" w:cs="Times New Roman"/>
          <w:sz w:val="22"/>
          <w:szCs w:val="22"/>
          <w:b w:val="0"/>
          <w:bCs w:val="0"/>
        </w:rPr>
        <w:t xml:space="preserve">3.3 Escrow Account: Escrow Agent shall hold the Escrow Funds in a separate, non-interest-bearing trust account at [ESCROW BANK NAME], Account No. [ESCROW ACCOUNT NUMBER], or in an interest-bearing account as the parties may direct in writing pursuant to Section 3.4.</w:t>
      </w:r>
    </w:p>
    <w:p>
      <w:pPr>
        <w:spacing w:line="276" w:lineRule="auto"/>
      </w:pPr>
      <w:r>
        <w:rPr>
          <w:rFonts w:ascii="Times New Roman" w:hAnsi="Times New Roman" w:eastAsia="Times New Roman" w:cs="Times New Roman"/>
          <w:sz w:val="22"/>
          <w:szCs w:val="22"/>
          <w:b w:val="0"/>
          <w:bCs w:val="0"/>
        </w:rPr>
        <w:t xml:space="preserve">3.4 Investment of Escrow Funds: Escrow Funds shall be invested only in [PERMITTED INVESTMENTS], and all interest and earnings shall be added to and become part of the Escrow Funds. Any investment losses shall be borne by the Escrow Funds.</w:t>
      </w:r>
    </w:p>
    <w:p>
      <w:pPr>
        <w:spacing w:line="276" w:lineRule="auto"/>
      </w:pPr>
      <w:r>
        <w:rPr>
          <w:rFonts w:ascii="Times New Roman" w:hAnsi="Times New Roman" w:eastAsia="Times New Roman" w:cs="Times New Roman"/>
          <w:sz w:val="22"/>
          <w:szCs w:val="22"/>
          <w:b w:val="0"/>
          <w:bCs w:val="0"/>
        </w:rPr>
        <w:t xml:space="preserve">3.5 Confirmation: Escrow Agent shall promptly confirm in writing to Seller and Buyer the receipt of each deposit of Escrow Funds.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DEPOSIT OF ESCROW DOCUMENTS</w:t>
      </w:r>
    </w:p>
    <w:p>
      <w:pPr>
        <w:spacing w:line="276" w:lineRule="auto"/>
      </w:pPr>
      <w:r>
        <w:rPr>
          <w:rFonts w:ascii="Times New Roman" w:hAnsi="Times New Roman" w:eastAsia="Times New Roman" w:cs="Times New Roman"/>
          <w:sz w:val="22"/>
          <w:szCs w:val="22"/>
          <w:b w:val="0"/>
          <w:bCs w:val="0"/>
        </w:rPr>
        <w:t xml:space="preserve">4.1 Delivery: On or before [DOCUMENT DELIVERY DATE], Seller shall deliver to Escrow Agent the Escrow Documents listed on Schedule A, each duly executed and in form reasonably satisfactory to Escrow Agent.</w:t>
      </w:r>
    </w:p>
    <w:p>
      <w:pPr>
        <w:spacing w:line="276" w:lineRule="auto"/>
      </w:pPr>
      <w:r>
        <w:rPr>
          <w:rFonts w:ascii="Times New Roman" w:hAnsi="Times New Roman" w:eastAsia="Times New Roman" w:cs="Times New Roman"/>
          <w:sz w:val="22"/>
          <w:szCs w:val="22"/>
          <w:b w:val="0"/>
          <w:bCs w:val="0"/>
        </w:rPr>
        <w:t xml:space="preserve">4.2 Custody: Escrow Agent shall hold the Escrow Documents in safekeeping and shall not deliver or release any Escrow Document except in accordance with this Agreement.</w:t>
      </w:r>
    </w:p>
    <w:p>
      <w:pPr>
        <w:spacing w:line="276" w:lineRule="auto"/>
      </w:pPr>
      <w:r>
        <w:rPr>
          <w:rFonts w:ascii="Times New Roman" w:hAnsi="Times New Roman" w:eastAsia="Times New Roman" w:cs="Times New Roman"/>
          <w:sz w:val="22"/>
          <w:szCs w:val="22"/>
          <w:b w:val="0"/>
          <w:bCs w:val="0"/>
        </w:rPr>
        <w:t xml:space="preserve">4.3 Confirmation: Escrow Agent shall promptly confirm in writing to Seller and Buyer the receipt of each Escrow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CONDITIONS TO CLOSING</w:t>
      </w:r>
    </w:p>
    <w:p>
      <w:pPr>
        <w:spacing w:line="276" w:lineRule="auto"/>
      </w:pPr>
      <w:r>
        <w:rPr>
          <w:rFonts w:ascii="Times New Roman" w:hAnsi="Times New Roman" w:eastAsia="Times New Roman" w:cs="Times New Roman"/>
          <w:sz w:val="22"/>
          <w:szCs w:val="22"/>
          <w:b w:val="0"/>
          <w:bCs w:val="0"/>
        </w:rPr>
        <w:t xml:space="preserve">5.1 Closing Conditions: The Closing shall occur only upon satisfaction or written waiver by Buyer and Seller of the conditions set forth in [PURCHASE AGREEMENT SECTION REFERENCE] of the Purchase Agreement.</w:t>
      </w:r>
    </w:p>
    <w:p>
      <w:pPr>
        <w:spacing w:line="276" w:lineRule="auto"/>
      </w:pPr>
      <w:r>
        <w:rPr>
          <w:rFonts w:ascii="Times New Roman" w:hAnsi="Times New Roman" w:eastAsia="Times New Roman" w:cs="Times New Roman"/>
          <w:sz w:val="22"/>
          <w:szCs w:val="22"/>
          <w:b w:val="0"/>
          <w:bCs w:val="0"/>
        </w:rPr>
        <w:t xml:space="preserve">5.2 Joint Written Instructions: Upon satisfaction of the Closing conditions, Seller and Buyer shall jointly deliver to Escrow Agent written instructions in the form of Exhibit B (the "Joint Written Instructions") directing disbursement of the Escrow Funds and release of the Escrow Documents.</w:t>
      </w:r>
    </w:p>
    <w:p>
      <w:pPr>
        <w:spacing w:line="276" w:lineRule="auto"/>
      </w:pPr>
      <w:r>
        <w:rPr>
          <w:rFonts w:ascii="Times New Roman" w:hAnsi="Times New Roman" w:eastAsia="Times New Roman" w:cs="Times New Roman"/>
          <w:sz w:val="22"/>
          <w:szCs w:val="22"/>
          <w:b w:val="0"/>
          <w:bCs w:val="0"/>
        </w:rPr>
        <w:t xml:space="preserve">5.3 Verification: Escrow Agent shall be entitled to rely conclusively on the Joint Written Instructions and shall have no duty to investigate the accuracy of the matters stated therein.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DISBURSEMENT OF ESCROW FUNDS AT CLOSING</w:t>
      </w:r>
    </w:p>
    <w:p>
      <w:pPr>
        <w:spacing w:line="276" w:lineRule="auto"/>
      </w:pPr>
      <w:r>
        <w:rPr>
          <w:rFonts w:ascii="Times New Roman" w:hAnsi="Times New Roman" w:eastAsia="Times New Roman" w:cs="Times New Roman"/>
          <w:sz w:val="22"/>
          <w:szCs w:val="22"/>
          <w:b w:val="0"/>
          <w:bCs w:val="0"/>
        </w:rPr>
        <w:t xml:space="preserve">6.1 Payment to Seller: Upon receipt of the Joint Written Instructions, Escrow Agent shall disburse to Seller the sum of [SELLER DISBURSEMENT AMOUNT] by wire transfer to the account designated by Seller in the Joint Written Instructions.</w:t>
      </w:r>
    </w:p>
    <w:p>
      <w:pPr>
        <w:spacing w:line="276" w:lineRule="auto"/>
      </w:pPr>
      <w:r>
        <w:rPr>
          <w:rFonts w:ascii="Times New Roman" w:hAnsi="Times New Roman" w:eastAsia="Times New Roman" w:cs="Times New Roman"/>
          <w:sz w:val="22"/>
          <w:szCs w:val="22"/>
          <w:b w:val="0"/>
          <w:bCs w:val="0"/>
        </w:rPr>
        <w:t xml:space="preserve">6.2 Payment to Third Parties: Escrow Agent shall disburse the amounts specified in the Joint Written Instructions to the following payees: [PAYEE NAME AND AMOUNT].</w:t>
      </w:r>
    </w:p>
    <w:p>
      <w:pPr>
        <w:spacing w:line="276" w:lineRule="auto"/>
      </w:pPr>
      <w:r>
        <w:rPr>
          <w:rFonts w:ascii="Times New Roman" w:hAnsi="Times New Roman" w:eastAsia="Times New Roman" w:cs="Times New Roman"/>
          <w:sz w:val="22"/>
          <w:szCs w:val="22"/>
          <w:b w:val="0"/>
          <w:bCs w:val="0"/>
        </w:rPr>
        <w:t xml:space="preserve">6.3 Payment of Escrow Agent Fees: Escrow Agent shall retain from the Escrow Funds its fees and expenses as provided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w:t>
      </w:r>
    </w:p>
    <w:p>
      <w:pPr>
        <w:spacing w:line="276" w:lineRule="auto"/>
      </w:pPr>
      <w:r>
        <w:rPr>
          <w:rFonts w:ascii="Times New Roman" w:hAnsi="Times New Roman" w:eastAsia="Times New Roman" w:cs="Times New Roman"/>
          <w:sz w:val="22"/>
          <w:szCs w:val="22"/>
          <w:b w:val="0"/>
          <w:bCs w:val="0"/>
        </w:rPr>
        <w:t xml:space="preserve">6.4 Release of Escrow Documents: Simultaneously with the</w:t>
      </w:r>
    </w:p>
    <w:p>
      <w:pPr>
        <w:spacing w:line="276" w:lineRule="auto"/>
      </w:pPr>
      <w:r>
        <w:rPr>
          <w:rFonts w:ascii="Times New Roman" w:hAnsi="Times New Roman" w:eastAsia="Times New Roman" w:cs="Times New Roman"/>
          <w:sz w:val="22"/>
          <w:szCs w:val="22"/>
          <w:b w:val="0"/>
          <w:bCs w:val="0"/>
        </w:rPr>
        <w:t xml:space="preserve">disbursement of Escrow Funds, Escrow Agent shall release the Escrow Documents to Buyer or as otherwise directed in the Joint Written Instructions.</w:t>
      </w:r>
    </w:p>
    <w:p>
      <w:pPr>
        <w:spacing w:line="276" w:lineRule="auto"/>
      </w:pPr>
      <w:r>
        <w:rPr>
          <w:rFonts w:ascii="Times New Roman" w:hAnsi="Times New Roman" w:eastAsia="Times New Roman" w:cs="Times New Roman"/>
          <w:sz w:val="22"/>
          <w:szCs w:val="22"/>
          <w:b w:val="0"/>
          <w:bCs w:val="0"/>
        </w:rPr>
        <w:t xml:space="preserve">6.5 Residual Funds: Any Escrow Funds remaining after the disbursements described in this Section 6 shall be disbursed as set forth in the Joint Written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 HOLDback AND POST-CLOSING ADJUSTMENTS</w:t>
      </w:r>
    </w:p>
    <w:p>
      <w:pPr>
        <w:spacing w:line="276" w:lineRule="auto"/>
      </w:pPr>
      <w:r>
        <w:rPr>
          <w:rFonts w:ascii="Times New Roman" w:hAnsi="Times New Roman" w:eastAsia="Times New Roman" w:cs="Times New Roman"/>
          <w:sz w:val="22"/>
          <w:szCs w:val="22"/>
          <w:b w:val="0"/>
          <w:bCs w:val="0"/>
        </w:rPr>
        <w:t xml:space="preserve">7.1 Holdback Amount: Escrow Agent shall retain from the Escrow Funds the sum of [HOLDBACK AMOUNT] (the "Holdback Amount") following Closing, to secure Seller's obligations under [PURCHASE AGREEMENT SECTION REFERENCE] of the Purchase Agreement.</w:t>
      </w:r>
    </w:p>
    <w:p>
      <w:pPr>
        <w:spacing w:line="276" w:lineRule="auto"/>
      </w:pPr>
      <w:r>
        <w:rPr>
          <w:rFonts w:ascii="Times New Roman" w:hAnsi="Times New Roman" w:eastAsia="Times New Roman" w:cs="Times New Roman"/>
          <w:sz w:val="22"/>
          <w:szCs w:val="22"/>
          <w:b w:val="0"/>
          <w:bCs w:val="0"/>
        </w:rPr>
        <w:t xml:space="preserve">7.2 Release of Holdback: The Holdback Amount shall be released to Seller on [HOLDBACK RELEASE DATE], less any amounts properly claimed by Buyer pursuant to Section 7.3.</w:t>
      </w:r>
    </w:p>
    <w:p>
      <w:pPr>
        <w:spacing w:line="276" w:lineRule="auto"/>
      </w:pPr>
      <w:r>
        <w:rPr>
          <w:rFonts w:ascii="Times New Roman" w:hAnsi="Times New Roman" w:eastAsia="Times New Roman" w:cs="Times New Roman"/>
          <w:sz w:val="22"/>
          <w:szCs w:val="22"/>
          <w:b w:val="0"/>
          <w:bCs w:val="0"/>
        </w:rPr>
        <w:t xml:space="preserve">7.3 Claims Against Holdback: Buyer may deliver to Escrow Agent and Seller a written claim notice specifying the amount claimed and the basis therefor. If Seller does not object in writing within [OBJECTION PERIOD] days, Escrow Agent shall disburse the claimed amount to Buyer. If Seller objects, the dispute shall be resolved pursuant to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w:t>
      </w:r>
    </w:p>
    <w:p>
      <w:pPr>
        <w:spacing w:line="276" w:lineRule="auto"/>
      </w:pPr>
      <w:r>
        <w:rPr>
          <w:rFonts w:ascii="Times New Roman" w:hAnsi="Times New Roman" w:eastAsia="Times New Roman" w:cs="Times New Roman"/>
          <w:sz w:val="22"/>
          <w:szCs w:val="22"/>
          <w:b w:val="0"/>
          <w:bCs w:val="0"/>
        </w:rPr>
        <w:t xml:space="preserve">7.4 Post-Closing Adjustments: Any post-closing purchase price</w:t>
      </w:r>
    </w:p>
    <w:p>
      <w:pPr>
        <w:spacing w:line="276" w:lineRule="auto"/>
      </w:pPr>
      <w:r>
        <w:rPr>
          <w:rFonts w:ascii="Times New Roman" w:hAnsi="Times New Roman" w:eastAsia="Times New Roman" w:cs="Times New Roman"/>
          <w:sz w:val="22"/>
          <w:szCs w:val="22"/>
          <w:b w:val="0"/>
          <w:bCs w:val="0"/>
        </w:rPr>
        <w:t xml:space="preserve">adjustments determined under [PURCHASE AGREEMENT SECTION REFERENCE] shall be paid from or added to the Escrow Funds as directed in writing by Seller and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INVENTORY VERIFICATION AND PHYSICAL COUNT</w:t>
      </w:r>
    </w:p>
    <w:p>
      <w:pPr>
        <w:spacing w:line="276" w:lineRule="auto"/>
      </w:pPr>
      <w:r>
        <w:rPr>
          <w:rFonts w:ascii="Times New Roman" w:hAnsi="Times New Roman" w:eastAsia="Times New Roman" w:cs="Times New Roman"/>
          <w:sz w:val="22"/>
          <w:szCs w:val="22"/>
          <w:b w:val="0"/>
          <w:bCs w:val="0"/>
        </w:rPr>
        <w:t xml:space="preserve">8.1 Physical Count: Prior to Closing, Seller and Buyer shall conduct a physical count of the inventory included in the Assets (the "Inventory Count") on [INVENTORY COUNT DATE] at [INVENTORY LOCATION].</w:t>
      </w:r>
    </w:p>
    <w:p>
      <w:pPr>
        <w:spacing w:line="276" w:lineRule="auto"/>
      </w:pPr>
      <w:r>
        <w:rPr>
          <w:rFonts w:ascii="Times New Roman" w:hAnsi="Times New Roman" w:eastAsia="Times New Roman" w:cs="Times New Roman"/>
          <w:sz w:val="22"/>
          <w:szCs w:val="22"/>
          <w:b w:val="0"/>
          <w:bCs w:val="0"/>
        </w:rPr>
        <w:t xml:space="preserve">8.2 Count Procedures: The Inventory Count shall be conducted in accordance with the procedures set forth on Schedule B attached hereto.</w:t>
      </w:r>
    </w:p>
    <w:p>
      <w:pPr>
        <w:spacing w:line="276" w:lineRule="auto"/>
      </w:pPr>
      <w:r>
        <w:rPr>
          <w:rFonts w:ascii="Times New Roman" w:hAnsi="Times New Roman" w:eastAsia="Times New Roman" w:cs="Times New Roman"/>
          <w:sz w:val="22"/>
          <w:szCs w:val="22"/>
          <w:b w:val="0"/>
          <w:bCs w:val="0"/>
        </w:rPr>
        <w:t xml:space="preserve">8.3 Valuation: Inventory shall be valued at [VALUATION METHOD] as set forth in the Purchase Agreement.</w:t>
      </w:r>
    </w:p>
    <w:p>
      <w:pPr>
        <w:spacing w:line="276" w:lineRule="auto"/>
      </w:pPr>
      <w:r>
        <w:rPr>
          <w:rFonts w:ascii="Times New Roman" w:hAnsi="Times New Roman" w:eastAsia="Times New Roman" w:cs="Times New Roman"/>
          <w:sz w:val="22"/>
          <w:szCs w:val="22"/>
          <w:b w:val="0"/>
          <w:bCs w:val="0"/>
        </w:rPr>
        <w:t xml:space="preserve">8.4 Discrepancies: If the Inventory Count reveals a discrepancy from the inventory schedule attached to the Purchase Agreement, the Purchase Price and the Escrow Funds shall be adjusted as provided in [PURCHASE AGREEMENT SECTION REFERENCE].</w:t>
      </w:r>
    </w:p>
    <w:p>
      <w:pPr>
        <w:spacing w:line="276" w:lineRule="auto"/>
      </w:pPr>
      <w:r>
        <w:rPr>
          <w:rFonts w:ascii="Times New Roman" w:hAnsi="Times New Roman" w:eastAsia="Times New Roman" w:cs="Times New Roman"/>
          <w:sz w:val="22"/>
          <w:szCs w:val="22"/>
          <w:b w:val="0"/>
          <w:bCs w:val="0"/>
        </w:rPr>
        <w:t xml:space="preserve">8.5 Certification: Upon completion of the Inventory Count, Seller and Buyer shall execute a certificate of inventory count in the form of Exhibit C and deliver it to Escrow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REPRESENTATIONS AND WARRANTIES OF SELLER</w:t>
      </w:r>
    </w:p>
    <w:p>
      <w:pPr>
        <w:spacing w:line="276" w:lineRule="auto"/>
      </w:pPr>
      <w:r>
        <w:rPr>
          <w:rFonts w:ascii="Times New Roman" w:hAnsi="Times New Roman" w:eastAsia="Times New Roman" w:cs="Times New Roman"/>
          <w:sz w:val="22"/>
          <w:szCs w:val="22"/>
          <w:b w:val="0"/>
          <w:bCs w:val="0"/>
        </w:rPr>
        <w:t xml:space="preserve">9.1 Organization: Seller is duly organized, validly existing, and in good standing under the laws of [SELLER STATE OF ORGANIZATION].</w:t>
      </w:r>
    </w:p>
    <w:p>
      <w:pPr>
        <w:spacing w:line="276" w:lineRule="auto"/>
      </w:pPr>
      <w:r>
        <w:rPr>
          <w:rFonts w:ascii="Times New Roman" w:hAnsi="Times New Roman" w:eastAsia="Times New Roman" w:cs="Times New Roman"/>
          <w:sz w:val="22"/>
          <w:szCs w:val="22"/>
          <w:b w:val="0"/>
          <w:bCs w:val="0"/>
        </w:rPr>
        <w:t xml:space="preserve">9.2 Authority: Seller has full power and authority to execute and deliver this Agreement and to perform its obligations hereunder.</w:t>
      </w:r>
    </w:p>
    <w:p>
      <w:pPr>
        <w:spacing w:line="276" w:lineRule="auto"/>
      </w:pPr>
      <w:r>
        <w:rPr>
          <w:rFonts w:ascii="Times New Roman" w:hAnsi="Times New Roman" w:eastAsia="Times New Roman" w:cs="Times New Roman"/>
          <w:sz w:val="22"/>
          <w:szCs w:val="22"/>
          <w:b w:val="0"/>
          <w:bCs w:val="0"/>
        </w:rPr>
        <w:t xml:space="preserve">9.3 Title to Assets: Seller has good and marketable title to the Assets, free and clear of all liens, encumbrances, and security interests except as disclosed on Schedule C.</w:t>
      </w:r>
    </w:p>
    <w:p>
      <w:pPr>
        <w:spacing w:line="276" w:lineRule="auto"/>
      </w:pPr>
      <w:r>
        <w:rPr>
          <w:rFonts w:ascii="Times New Roman" w:hAnsi="Times New Roman" w:eastAsia="Times New Roman" w:cs="Times New Roman"/>
          <w:sz w:val="22"/>
          <w:szCs w:val="22"/>
          <w:b w:val="0"/>
          <w:bCs w:val="0"/>
        </w:rPr>
        <w:t xml:space="preserve">9.4 Inventory Condition: The inventory included in the Assets is of merchantable quality and is not obsolete, damaged, or defective except as disclosed on Schedule C.</w:t>
      </w:r>
    </w:p>
    <w:p>
      <w:pPr>
        <w:spacing w:line="276" w:lineRule="auto"/>
      </w:pPr>
      <w:r>
        <w:rPr>
          <w:rFonts w:ascii="Times New Roman" w:hAnsi="Times New Roman" w:eastAsia="Times New Roman" w:cs="Times New Roman"/>
          <w:sz w:val="22"/>
          <w:szCs w:val="22"/>
          <w:b w:val="0"/>
          <w:bCs w:val="0"/>
        </w:rPr>
        <w:t xml:space="preserve">9.5 No Conflicts: The execution and performance of this Agreement do not conflict with any agreement, judgment, or order binding on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REPRESENTATIONS AND WARRANTIES OF BUYER</w:t>
      </w:r>
    </w:p>
    <w:p>
      <w:pPr>
        <w:spacing w:line="276" w:lineRule="auto"/>
      </w:pPr>
      <w:r>
        <w:rPr>
          <w:rFonts w:ascii="Times New Roman" w:hAnsi="Times New Roman" w:eastAsia="Times New Roman" w:cs="Times New Roman"/>
          <w:sz w:val="22"/>
          <w:szCs w:val="22"/>
          <w:b w:val="0"/>
          <w:bCs w:val="0"/>
        </w:rPr>
        <w:t xml:space="preserve">10.1 Organization: Buyer is duly organized, validly existing, and in good standing under the laws of [BUYER STATE OF ORGANIZATION].</w:t>
      </w:r>
    </w:p>
    <w:p>
      <w:pPr>
        <w:spacing w:line="276" w:lineRule="auto"/>
      </w:pPr>
      <w:r>
        <w:rPr>
          <w:rFonts w:ascii="Times New Roman" w:hAnsi="Times New Roman" w:eastAsia="Times New Roman" w:cs="Times New Roman"/>
          <w:sz w:val="22"/>
          <w:szCs w:val="22"/>
          <w:b w:val="0"/>
          <w:bCs w:val="0"/>
        </w:rPr>
        <w:t xml:space="preserve">10.2 Authority: Buyer has full power and authority to execute and deliver this Agreement and to perform its obligations hereunder.</w:t>
      </w:r>
    </w:p>
    <w:p>
      <w:pPr>
        <w:spacing w:line="276" w:lineRule="auto"/>
      </w:pPr>
      <w:r>
        <w:rPr>
          <w:rFonts w:ascii="Times New Roman" w:hAnsi="Times New Roman" w:eastAsia="Times New Roman" w:cs="Times New Roman"/>
          <w:sz w:val="22"/>
          <w:szCs w:val="22"/>
          <w:b w:val="0"/>
          <w:bCs w:val="0"/>
        </w:rPr>
        <w:t xml:space="preserve">10.3 Sufficiency of Funds: Buyer has, and will have at Closing, sufficient funds to pay the Purchase Price and all amounts required to be deposited into escrow.</w:t>
      </w:r>
    </w:p>
    <w:p>
      <w:pPr>
        <w:spacing w:line="276" w:lineRule="auto"/>
      </w:pPr>
      <w:r>
        <w:rPr>
          <w:rFonts w:ascii="Times New Roman" w:hAnsi="Times New Roman" w:eastAsia="Times New Roman" w:cs="Times New Roman"/>
          <w:sz w:val="22"/>
          <w:szCs w:val="22"/>
          <w:b w:val="0"/>
          <w:bCs w:val="0"/>
        </w:rPr>
        <w:t xml:space="preserve">10.4 No Conflicts: The execution and performance of this Agreement do not conflict with any agreement, judgment, or order binding on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ESCROW AGENT FEES AND EXPENSES</w:t>
      </w:r>
    </w:p>
    <w:p>
      <w:pPr>
        <w:spacing w:line="276" w:lineRule="auto"/>
      </w:pPr>
      <w:r>
        <w:rPr>
          <w:rFonts w:ascii="Times New Roman" w:hAnsi="Times New Roman" w:eastAsia="Times New Roman" w:cs="Times New Roman"/>
          <w:sz w:val="22"/>
          <w:szCs w:val="22"/>
          <w:b w:val="0"/>
          <w:bCs w:val="0"/>
        </w:rPr>
        <w:t xml:space="preserve">11.1 Fees: Seller and Buyer shall pay Escrow Agent its fees as set forth on Schedule D attached hereto, which fees shall be [FEE ALLOCATION] between Seller and Buyer.</w:t>
      </w:r>
    </w:p>
    <w:p>
      <w:pPr>
        <w:spacing w:line="276" w:lineRule="auto"/>
      </w:pPr>
      <w:r>
        <w:rPr>
          <w:rFonts w:ascii="Times New Roman" w:hAnsi="Times New Roman" w:eastAsia="Times New Roman" w:cs="Times New Roman"/>
          <w:sz w:val="22"/>
          <w:szCs w:val="22"/>
          <w:b w:val="0"/>
          <w:bCs w:val="0"/>
        </w:rPr>
        <w:t xml:space="preserve">11.2 Expenses: Escrow Agent shall be reimbursed for reasonable out-of-pocket expenses incurred in connection with this Agreement, including attorneys' fees, upon presentation of appropriate documentation.</w:t>
      </w:r>
    </w:p>
    <w:p>
      <w:pPr>
        <w:spacing w:line="276" w:lineRule="auto"/>
      </w:pPr>
      <w:r>
        <w:rPr>
          <w:rFonts w:ascii="Times New Roman" w:hAnsi="Times New Roman" w:eastAsia="Times New Roman" w:cs="Times New Roman"/>
          <w:sz w:val="22"/>
          <w:szCs w:val="22"/>
          <w:b w:val="0"/>
          <w:bCs w:val="0"/>
        </w:rPr>
        <w:t xml:space="preserve">11.3 Indemnification: Seller and Buyer, jointly and severally, shall indemnify and hold Escrow Agent harmless from and against any and all claims, liabilities, losses, and expenses arising out of or in connection with the performance of its duties hereunder, except to the extent caused by Escrow Agent's gross negligence, willful misconduct, or bad faith.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LIABILITY AND INDEMNIFICATION OF ESCROW AGENT</w:t>
      </w:r>
    </w:p>
    <w:p>
      <w:pPr>
        <w:spacing w:line="276" w:lineRule="auto"/>
      </w:pPr>
      <w:r>
        <w:rPr>
          <w:rFonts w:ascii="Times New Roman" w:hAnsi="Times New Roman" w:eastAsia="Times New Roman" w:cs="Times New Roman"/>
          <w:sz w:val="22"/>
          <w:szCs w:val="22"/>
          <w:b w:val="0"/>
          <w:bCs w:val="0"/>
        </w:rPr>
        <w:t xml:space="preserve">12.1 Limitation of Liability: Escrow Agent shall not be liable for any action taken or omitted in good faith and in reliance upon any written instruction, notice, or document reasonably believed to be genuine and authorized.</w:t>
      </w:r>
    </w:p>
    <w:p>
      <w:pPr>
        <w:spacing w:line="276" w:lineRule="auto"/>
      </w:pPr>
      <w:r>
        <w:rPr>
          <w:rFonts w:ascii="Times New Roman" w:hAnsi="Times New Roman" w:eastAsia="Times New Roman" w:cs="Times New Roman"/>
          <w:sz w:val="22"/>
          <w:szCs w:val="22"/>
          <w:b w:val="0"/>
          <w:bCs w:val="0"/>
        </w:rPr>
        <w:t xml:space="preserve">12.2 Reliance: Escrow Agent may rely conclusively on the signatures of Seller and Buyer or their authorized representatives and shall not be required to verify the authority of any person delivering instructions.</w:t>
      </w:r>
    </w:p>
    <w:p>
      <w:pPr>
        <w:spacing w:line="276" w:lineRule="auto"/>
      </w:pPr>
      <w:r>
        <w:rPr>
          <w:rFonts w:ascii="Times New Roman" w:hAnsi="Times New Roman" w:eastAsia="Times New Roman" w:cs="Times New Roman"/>
          <w:sz w:val="22"/>
          <w:szCs w:val="22"/>
          <w:b w:val="0"/>
          <w:bCs w:val="0"/>
        </w:rPr>
        <w:t xml:space="preserve">12.3 Advice of Counsel: Escrow Agent may consult with legal counsel of its choosing, and any opinion or advice of such counsel shall be full and complete authorization and protection with respect to any action taken or omitted in good faith in reliance thereon.</w:t>
      </w:r>
    </w:p>
    <w:p>
      <w:pPr>
        <w:spacing w:line="276" w:lineRule="auto"/>
      </w:pPr>
      <w:r>
        <w:rPr>
          <w:rFonts w:ascii="Times New Roman" w:hAnsi="Times New Roman" w:eastAsia="Times New Roman" w:cs="Times New Roman"/>
          <w:sz w:val="22"/>
          <w:szCs w:val="22"/>
          <w:b w:val="0"/>
          <w:bCs w:val="0"/>
        </w:rPr>
        <w:t xml:space="preserve">12.4 No Interest in Funds: Escrow Agent shall have no interest in the Escrow Funds or Escrow Documents except as provided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RESIGNATION OR REMOVAL OF ESCROW AGENT</w:t>
      </w:r>
    </w:p>
    <w:p>
      <w:pPr>
        <w:spacing w:line="276" w:lineRule="auto"/>
      </w:pPr>
      <w:r>
        <w:rPr>
          <w:rFonts w:ascii="Times New Roman" w:hAnsi="Times New Roman" w:eastAsia="Times New Roman" w:cs="Times New Roman"/>
          <w:sz w:val="22"/>
          <w:szCs w:val="22"/>
          <w:b w:val="0"/>
          <w:bCs w:val="0"/>
        </w:rPr>
        <w:t xml:space="preserve">13.1 Resignation: Escrow Agent may resign upon [RESIGNATION NOTICE PERIOD] days' prior written notice to Seller and Buyer.</w:t>
      </w:r>
    </w:p>
    <w:p>
      <w:pPr>
        <w:spacing w:line="276" w:lineRule="auto"/>
      </w:pPr>
      <w:r>
        <w:rPr>
          <w:rFonts w:ascii="Times New Roman" w:hAnsi="Times New Roman" w:eastAsia="Times New Roman" w:cs="Times New Roman"/>
          <w:sz w:val="22"/>
          <w:szCs w:val="22"/>
          <w:b w:val="0"/>
          <w:bCs w:val="0"/>
        </w:rPr>
        <w:t xml:space="preserve">13.2 Removal: Seller and Buyer may jointly remove Escrow Agent upon [REMOVAL NOTICE PERIOD] days' prior written notice to Escrow Agent.</w:t>
      </w:r>
    </w:p>
    <w:p>
      <w:pPr>
        <w:spacing w:line="276" w:lineRule="auto"/>
      </w:pPr>
      <w:r>
        <w:rPr>
          <w:rFonts w:ascii="Times New Roman" w:hAnsi="Times New Roman" w:eastAsia="Times New Roman" w:cs="Times New Roman"/>
          <w:sz w:val="22"/>
          <w:szCs w:val="22"/>
          <w:b w:val="0"/>
          <w:bCs w:val="0"/>
        </w:rPr>
        <w:t xml:space="preserve">13.3 Successor Agent: Upon resignation or removal, Seller and Buyer shall jointly appoint a successor escrow agent reasonably acceptable to both parties. If no successor is appointed within [SUCCESSOR APPOINTMENT PERIOD] days, Escrow Agent may deposit the Escrow Funds and Escrow Documents with a court of competent jurisdiction or take such other action as it deems appropriate.</w:t>
      </w:r>
    </w:p>
    <w:p>
      <w:pPr>
        <w:spacing w:line="276" w:lineRule="auto"/>
      </w:pPr>
      <w:r>
        <w:rPr>
          <w:rFonts w:ascii="Times New Roman" w:hAnsi="Times New Roman" w:eastAsia="Times New Roman" w:cs="Times New Roman"/>
          <w:sz w:val="22"/>
          <w:szCs w:val="22"/>
          <w:b w:val="0"/>
          <w:bCs w:val="0"/>
        </w:rPr>
        <w:t xml:space="preserve">13.4 Transfer: Upon appointment of a successor, Escrow Agent shall deliver the Escrow Funds and Escrow Documents to the successor and shall be discharged from further liability hereunder.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DISPUTE RESOLUTION</w:t>
      </w:r>
    </w:p>
    <w:p>
      <w:pPr>
        <w:spacing w:line="276" w:lineRule="auto"/>
      </w:pPr>
      <w:r>
        <w:rPr>
          <w:rFonts w:ascii="Times New Roman" w:hAnsi="Times New Roman" w:eastAsia="Times New Roman" w:cs="Times New Roman"/>
          <w:sz w:val="22"/>
          <w:szCs w:val="22"/>
          <w:b w:val="0"/>
          <w:bCs w:val="0"/>
        </w:rPr>
        <w:t xml:space="preserve">14.1 Notice of Dispute: If any dispute arises between Seller and Buyer regarding the Escrow Funds or Escrow Documents, either party shall deliver written notice of the dispute to Escrow Agent and the other party.</w:t>
      </w:r>
    </w:p>
    <w:p>
      <w:pPr>
        <w:spacing w:line="276" w:lineRule="auto"/>
      </w:pPr>
      <w:r>
        <w:rPr>
          <w:rFonts w:ascii="Times New Roman" w:hAnsi="Times New Roman" w:eastAsia="Times New Roman" w:cs="Times New Roman"/>
          <w:sz w:val="22"/>
          <w:szCs w:val="22"/>
          <w:b w:val="0"/>
          <w:bCs w:val="0"/>
        </w:rPr>
        <w:t xml:space="preserve">14.2 Escrow Agent May Hold: Upon receipt of a notice of dispute, Escrow Agent may continue to hold the Escrow Funds and Escrow Documents until the dispute is resolved by written agreement of Seller and Buyer or by final, non-appealable order of a court of competent jurisdiction.</w:t>
      </w:r>
    </w:p>
    <w:p>
      <w:pPr>
        <w:spacing w:line="276" w:lineRule="auto"/>
      </w:pPr>
      <w:r>
        <w:rPr>
          <w:rFonts w:ascii="Times New Roman" w:hAnsi="Times New Roman" w:eastAsia="Times New Roman" w:cs="Times New Roman"/>
          <w:sz w:val="22"/>
          <w:szCs w:val="22"/>
          <w:b w:val="0"/>
          <w:bCs w:val="0"/>
        </w:rPr>
        <w:t xml:space="preserve">14.3 Interpleader: Escrow Agent may, in its sole discretion, file an action in interpleader in [COURT JURISDICTION] to determine the rights of the parties, and shall be entitled to recover its reasonable attorneys' fees and costs from the Escrow Funds.</w:t>
      </w:r>
    </w:p>
    <w:p>
      <w:pPr>
        <w:spacing w:line="276" w:lineRule="auto"/>
      </w:pPr>
      <w:r>
        <w:rPr>
          <w:rFonts w:ascii="Times New Roman" w:hAnsi="Times New Roman" w:eastAsia="Times New Roman" w:cs="Times New Roman"/>
          <w:sz w:val="22"/>
          <w:szCs w:val="22"/>
          <w:b w:val="0"/>
          <w:bCs w:val="0"/>
        </w:rPr>
        <w:t xml:space="preserve">14.4 Mediation: The parties shall first attempt in good faith to resolve any dispute through mediation administered by [MEDIATION PROVIDER] in [MEDIATION LOCATION].</w:t>
      </w:r>
    </w:p>
    <w:p>
      <w:pPr>
        <w:spacing w:line="276" w:lineRule="auto"/>
      </w:pPr>
      <w:r>
        <w:rPr>
          <w:rFonts w:ascii="Times New Roman" w:hAnsi="Times New Roman" w:eastAsia="Times New Roman" w:cs="Times New Roman"/>
          <w:sz w:val="22"/>
          <w:szCs w:val="22"/>
          <w:b w:val="0"/>
          <w:bCs w:val="0"/>
        </w:rPr>
        <w:t xml:space="preserve">14.5 Arbitration: If mediation fails, the dispute shall be resolved by binding arbitration administered by [ARBITRATION PROVIDER] in accordance with its rules, with the arbitration to be held in [ARBITRATION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NOTICES</w:t>
      </w:r>
    </w:p>
    <w:p>
      <w:pPr>
        <w:spacing w:line="276" w:lineRule="auto"/>
      </w:pPr>
      <w:r>
        <w:rPr>
          <w:rFonts w:ascii="Times New Roman" w:hAnsi="Times New Roman" w:eastAsia="Times New Roman" w:cs="Times New Roman"/>
          <w:sz w:val="22"/>
          <w:szCs w:val="22"/>
          <w:b w:val="0"/>
          <w:bCs w:val="0"/>
        </w:rPr>
        <w:t xml:space="preserve">15.1 Method: All notices and communications under this Agreement shall be in writing and shall be deemed given when delivered personally, sent by certified mail (return receipt requested), sent by nationally recognized overnight courier, or sent by email with confirmation of transmission.</w:t>
      </w:r>
    </w:p>
    <w:p>
      <w:pPr>
        <w:spacing w:line="276" w:lineRule="auto"/>
      </w:pPr>
      <w:r>
        <w:rPr>
          <w:rFonts w:ascii="Times New Roman" w:hAnsi="Times New Roman" w:eastAsia="Times New Roman" w:cs="Times New Roman"/>
          <w:sz w:val="22"/>
          <w:szCs w:val="22"/>
          <w:b w:val="0"/>
          <w:bCs w:val="0"/>
        </w:rPr>
        <w:t xml:space="preserve">15.2 Addresses: Notices shall be addressed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to Seller: [SELLER NOTICE NAME], [SELLER NOTICE ADDRESS], Email: [SELLER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to Buyer: [BUYER NOTICE NAME], [BUYER NOTICE ADDRESS], Email: [BUYER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to Escrow Agent: [ESCROW AGENT NOTICE NAME], [ESCROW AGENT NOTICE ADDRESS], Email: [ESCROW AGENT EMAIL]</w:t>
      </w:r>
    </w:p>
    <w:p>
      <w:pPr>
        <w:spacing w:line="276" w:lineRule="auto"/>
      </w:pPr>
      <w:r>
        <w:rPr>
          <w:rFonts w:ascii="Times New Roman" w:hAnsi="Times New Roman" w:eastAsia="Times New Roman" w:cs="Times New Roman"/>
          <w:sz w:val="22"/>
          <w:szCs w:val="22"/>
          <w:b w:val="0"/>
          <w:bCs w:val="0"/>
        </w:rPr>
        <w:t xml:space="preserve">15.3 Change of Address: Any party may change its notice address by giving written notice to the other parties in accordance with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TAX REPORTING</w:t>
      </w:r>
    </w:p>
    <w:p>
      <w:pPr>
        <w:spacing w:line="276" w:lineRule="auto"/>
      </w:pPr>
      <w:r>
        <w:rPr>
          <w:rFonts w:ascii="Times New Roman" w:hAnsi="Times New Roman" w:eastAsia="Times New Roman" w:cs="Times New Roman"/>
          <w:sz w:val="22"/>
          <w:szCs w:val="22"/>
          <w:b w:val="0"/>
          <w:bCs w:val="0"/>
        </w:rPr>
        <w:t xml:space="preserve">16.1 Taxpayer Identification Numbers: Each of Seller and Buyer shall provide Escrow Agent with a completed IRS Form W-9 or applicable Form W-8, as appropriate, prior to any disbursement.</w:t>
      </w:r>
    </w:p>
    <w:p>
      <w:pPr>
        <w:spacing w:line="276" w:lineRule="auto"/>
      </w:pPr>
      <w:r>
        <w:rPr>
          <w:rFonts w:ascii="Times New Roman" w:hAnsi="Times New Roman" w:eastAsia="Times New Roman" w:cs="Times New Roman"/>
          <w:sz w:val="22"/>
          <w:szCs w:val="22"/>
          <w:b w:val="0"/>
          <w:bCs w:val="0"/>
        </w:rPr>
        <w:t xml:space="preserve">16.2 Reporting: Escrow Agent shall report interest and other income earned on the Escrow Funds as required by applicable law. Seller and Buyer shall be responsible for their own tax liabilities arising from this Agreement.</w:t>
      </w:r>
    </w:p>
    <w:p>
      <w:pPr>
        <w:spacing w:line="276" w:lineRule="auto"/>
      </w:pPr>
      <w:r>
        <w:rPr>
          <w:rFonts w:ascii="Times New Roman" w:hAnsi="Times New Roman" w:eastAsia="Times New Roman" w:cs="Times New Roman"/>
          <w:sz w:val="22"/>
          <w:szCs w:val="22"/>
          <w:b w:val="0"/>
          <w:bCs w:val="0"/>
        </w:rPr>
        <w:t xml:space="preserve">16.3 Allocation: Any taxes payable with respect to the Escrow Funds shall be allocated between Seller and Buyer as set forth in [TAX ALLOCATION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GENERAL PROVISIONS</w:t>
      </w:r>
    </w:p>
    <w:p>
      <w:pPr>
        <w:spacing w:line="276" w:lineRule="auto"/>
      </w:pPr>
      <w:r>
        <w:rPr>
          <w:rFonts w:ascii="Times New Roman" w:hAnsi="Times New Roman" w:eastAsia="Times New Roman" w:cs="Times New Roman"/>
          <w:sz w:val="22"/>
          <w:szCs w:val="22"/>
          <w:b w:val="0"/>
          <w:bCs w:val="0"/>
        </w:rPr>
        <w:t xml:space="preserve">17.1 Governing Law: This Agreement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17.2 Entire Agreement: This Agreement, together with the Purchase Agreement and the Schedules and Exhibits hereto, constitutes the entire agreement among the parties with respect to the subject matter hereof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17.3 Amendment: This Agreement may not be amended or modified except by a written instrument executed by all parties hereto.</w:t>
      </w:r>
    </w:p>
    <w:p>
      <w:pPr>
        <w:spacing w:line="276" w:lineRule="auto"/>
      </w:pPr>
      <w:r>
        <w:rPr>
          <w:rFonts w:ascii="Times New Roman" w:hAnsi="Times New Roman" w:eastAsia="Times New Roman" w:cs="Times New Roman"/>
          <w:sz w:val="22"/>
          <w:szCs w:val="22"/>
          <w:b w:val="0"/>
          <w:bCs w:val="0"/>
        </w:rPr>
        <w:t xml:space="preserve">17.4 Waiver: No waiver of any provision of this Agreement shall be effective unless in writing and signed by the waiving party. No failure or delay in exercising any right shall operate as a waiver thereof.</w:t>
      </w:r>
    </w:p>
    <w:p>
      <w:pPr>
        <w:spacing w:line="276" w:lineRule="auto"/>
      </w:pPr>
      <w:r>
        <w:rPr>
          <w:rFonts w:ascii="Times New Roman" w:hAnsi="Times New Roman" w:eastAsia="Times New Roman" w:cs="Times New Roman"/>
          <w:sz w:val="22"/>
          <w:szCs w:val="22"/>
          <w:b w:val="0"/>
          <w:bCs w:val="0"/>
        </w:rPr>
        <w:t xml:space="preserve">17.5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17.6 Assignment: Neither Seller nor Buyer may assign this Agreement without the prior written consent of the other party and Escrow Agent.</w:t>
      </w:r>
    </w:p>
    <w:p>
      <w:pPr>
        <w:spacing w:line="276" w:lineRule="auto"/>
      </w:pPr>
      <w:r>
        <w:rPr>
          <w:rFonts w:ascii="Times New Roman" w:hAnsi="Times New Roman" w:eastAsia="Times New Roman" w:cs="Times New Roman"/>
          <w:sz w:val="22"/>
          <w:szCs w:val="22"/>
          <w:b w:val="0"/>
          <w:bCs w:val="0"/>
        </w:rPr>
        <w:t xml:space="preserve">17.7 Successors and Assigns: This Agreement shall be binding upon and inure to the benefit of the parties and their respective successors and permitted assigns.</w:t>
      </w:r>
    </w:p>
    <w:p>
      <w:pPr>
        <w:spacing w:line="276" w:lineRule="auto"/>
      </w:pPr>
      <w:r>
        <w:rPr>
          <w:rFonts w:ascii="Times New Roman" w:hAnsi="Times New Roman" w:eastAsia="Times New Roman" w:cs="Times New Roman"/>
          <w:sz w:val="22"/>
          <w:szCs w:val="22"/>
          <w:b w:val="0"/>
          <w:bCs w:val="0"/>
        </w:rPr>
        <w:t xml:space="preserve">17.8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17.9 Headings: Section headings are for convenience only and shall not affect the interpretation of this Agreement.</w:t>
      </w:r>
    </w:p>
    <w:p>
      <w:pPr>
        <w:spacing w:line="276" w:lineRule="auto"/>
      </w:pPr>
      <w:r>
        <w:rPr>
          <w:rFonts w:ascii="Times New Roman" w:hAnsi="Times New Roman" w:eastAsia="Times New Roman" w:cs="Times New Roman"/>
          <w:sz w:val="22"/>
          <w:szCs w:val="22"/>
          <w:b w:val="0"/>
          <w:bCs w:val="0"/>
        </w:rPr>
        <w:t xml:space="preserve">17.10 Further Assurances: Each party shall execute and deliver such further instruments and take such further actions as may be reasonably necessary to carry out the purposes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Bulk Business Inventory Sale Escrow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[SELLER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[SELLER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[BUYER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[BUYER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[ESCROW AGENT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[ESCROW AGENT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[ESCROW AGENT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A — ESCROW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of Escrow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B — INVENTORY COUNT PROCEDURES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[Inventory Count Procedures]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C — DISCLOSED LIENS AND INVENTORY EXCEPTIONS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[Disclosed Liens and Inventory Exceptions]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D — ESCROW AGENT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 FORM OF JOINT WRITTEN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[Joint Written Instructions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 FORM OF CERTIFICATE OF INVENTORY COUNT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[Certificate of Inventory Count Form]</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2026-10-24T06:35:49+00:00</dcterms:created>
  <dcterms:modified xsi:type="dcterms:W3CDTF">2026-10-24T06:35:49+00:00</dcterms:modified>
</cp:coreProperties>
</file>

<file path=docProps/custom.xml><?xml version="1.0" encoding="utf-8"?>
<Properties xmlns="http://schemas.openxmlformats.org/officeDocument/2006/custom-properties" xmlns:vt="http://schemas.openxmlformats.org/officeDocument/2006/docPropsVTypes"/>
</file>