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BULK SALE ESCROW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[BULK SELLER NAME]</w:t>
      </w:r>
    </w:p>
    <w:p>
      <w:pPr>
        <w:spacing w:line="276" w:lineRule="auto"/>
      </w:pPr>
      <w:r>
        <w:rPr>
          <w:rFonts w:ascii="Times New Roman" w:hAnsi="Times New Roman" w:eastAsia="Times New Roman" w:cs="Times New Roman"/>
          <w:sz w:val="22"/>
          <w:szCs w:val="22"/>
          <w:b w:val="0"/>
          <w:bCs w:val="0"/>
        </w:rPr>
        <w:t xml:space="preserve">[BULK SELLER ADDRESS]</w:t>
      </w:r>
    </w:p>
    <w:p>
      <w:pPr>
        <w:spacing w:line="276" w:lineRule="auto"/>
      </w:pPr>
      <w:r>
        <w:rPr>
          <w:rFonts w:ascii="Times New Roman" w:hAnsi="Times New Roman" w:eastAsia="Times New Roman" w:cs="Times New Roman"/>
          <w:sz w:val="22"/>
          <w:szCs w:val="22"/>
          <w:b w:val="0"/>
          <w:bCs w:val="0"/>
        </w:rPr>
        <w:t xml:space="preserve">[BULK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spacing w:line="276" w:lineRule="auto"/>
      </w:pPr>
      <w:r>
        <w:rPr>
          <w:rFonts w:ascii="Times New Roman" w:hAnsi="Times New Roman" w:eastAsia="Times New Roman" w:cs="Times New Roman"/>
          <w:sz w:val="22"/>
          <w:szCs w:val="22"/>
          <w:b w:val="0"/>
          <w:bCs w:val="0"/>
        </w:rPr>
        <w:t xml:space="preserve">[BUYER ADDRESS]</w:t>
      </w: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spacing w:line="276" w:lineRule="auto"/>
      </w:pPr>
      <w:r>
        <w:rPr>
          <w:rFonts w:ascii="Times New Roman" w:hAnsi="Times New Roman" w:eastAsia="Times New Roman" w:cs="Times New Roman"/>
          <w:sz w:val="22"/>
          <w:szCs w:val="22"/>
          <w:b w:val="0"/>
          <w:bCs w:val="0"/>
        </w:rPr>
        <w:t xml:space="preserve">[ESCROW AGENT ADDRESS]</w:t>
      </w:r>
    </w:p>
    <w:p>
      <w:pPr>
        <w:spacing w:line="276" w:lineRule="auto"/>
      </w:pPr>
      <w:r>
        <w:rPr>
          <w:rFonts w:ascii="Times New Roman" w:hAnsi="Times New Roman" w:eastAsia="Times New Roman" w:cs="Times New Roman"/>
          <w:sz w:val="22"/>
          <w:szCs w:val="22"/>
          <w:b w:val="0"/>
          <w:bCs w:val="0"/>
        </w:rPr>
        <w:t xml:space="preserve">[ESCROW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Bulk Sale Escrow of Assets and Inventory Pursuant to [STATUTE OR CODE SECTION,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Bulk Sale Escrow Agreement (the "Agreement") is entered into as of [AGREEMENT DATE], by and among [BULK SELLER NAME] ("Seller"), [BUYER NAME] ("Buyer"), and [ESCROW AGENT NAME] ("Escrow Agent"), collectively referred to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Seller: Seller is engaged in business at [BUSINESS ADDRESS] under the trade name [TRADE NAME] and desires to sell certain assets and inventory in bulk.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Buyer: Buyer desires to purchase the assets and inventory of Seller on the terms set forth in the purchase agreement dated [PURCHASE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Escrow Agent: Escrow Agent is a [ENTITY TYPE] authorized to act as escrow holder and agrees to hold and disburse funds and documents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Purpose: The purpose of this Agreement is to establish the escrow, set forth the conditions of closing, and provide for notice to creditors as required by applicable bulk sales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"Assets" means all assets, inventory, equipment, fixtures, goodwill, and other property described in Exhibit A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"Purchase Price" means the total consideration of [PURCHASE PRICE AMOUNT] payable by Buyer to Seller as set forth in the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"Closing" means the consummation of the sale and transfer of the Assets from Seller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"Closing Date" means [CLOSING DATE], or such other date as the Parties may agree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"Escrow Funds" means all monies deposited with Escrow Agent pursuant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"Creditor Claims" means claims of creditors of Seller arising prior to the Closing Date that are entitled to notice under applicable bulk sales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DEPOSIT OF ESCROW 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Initial Deposit: Upon execution of this Agreement, Buyer shall deposit with Escrow Agent the sum of [INITIAL DEPOSIT AMOUNT] by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Balance of Purchase Price: On or before the Closing Date, Buyer shall deposit with Escrow Agent the balance of the Purchase Price in the amount of [BALANCE AMOUNT] by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Holding of Funds: Escrow Agent shall hold the Escrow Funds in a segregated account at [FINANCIAL INSTITUTION NAME], account number [ACCOUNT NUMBER], or in such other account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Interest: Any interest earned on the Escrow Funds shall be [ALLOCATED TO BUYER / ALLOCATED TO SELLER / RETAINED BY ESCROW AGENT] and shall be disbursed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ESCROW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Seller Documents: On or before the Closing Date, Seller shall deposit with Escrow Agent the following documents: [LIST OF SELLER DOCUMENTS, INCLUDING BILL OF SALE, ASSIGNMENTS, AND TITLE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Buyer Documents: On or before the Closing Date, Buyer shall deposit with Escrow Agent the following documents: [LIST OF BUYER DOCUMENTS, INCLUDING PURCHASE AGREEMENT AND ASSUMPTION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Additional Documents: The Parties shall deposit such other documents as Escrow Agent may reasonably require to consummate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BULK SALES LAW COMPLIANCE AND CREDITOR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Notice to Creditors: Seller shall, within [NUMBER] days of the execution of this Agreement, provide notice of the bulk sale to all known creditors of Seller in the form attached as 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Publication: Seller shall publish notice of the bulk sale in [NEWSPAPER NAME], a newspaper of general circulation in [COUNTY NAME], on [PUBLICATION DATE OR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Filing: Seller shall file the required notice with [GOVERNING AGENCY NAME] on or before [FILING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Proof of Compliance: Seller shall deliver to Escrow Agent and Buyer proof of the notices, publication, and filing required under this Section prior to disbursement of the Escrow 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Creditor Claims Period: Creditors shall have until [CLAIMS DEADLINE DATE] to submit claims to Escrow Agent or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CONDITIONS TO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Buyer's Conditions: Buyer's obligation to close is conditioned upon: (a) delivery of all Seller Documents; (b) Seller's compliance with the bulk sales notice requirements; (c) no material adverse change in the Assets; and (d) [ADDITIONAL BUYER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Seller's Conditions: Seller's obligation to close is conditioned upon: (a) deposit of the full Purchase Price with Escrow Agent; (b) delivery of all Buyer Documents; and (c) [ADDITIONAL SELLER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Escrow Agent's Conditions: Escrow Agent shall not disburse any Escrow Funds until it has received (a) a joint written instruction from Seller and Buyer, or (b) a final non-appealable order of a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CLOSING AND DISBURSEMENT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Closing: The Closing shall occur on the Closing Date at [CLOSING LOCATION] or remotely by electronic exchange of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Disbursement to Seller: Upon satisfaction of all conditions and expiration of the creditor claims period, Escrow Agent shall disburse to Seller the sum of [SELLER DISBURSEMENT AMOUNT], less any amounts reserved for Creditor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Reserve for Creditor Claims: Escrow Agent shall retain a reserve of [RESERVE AMOUNT] to satisfy valid Creditor Claims until [RESERVE RELEASE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Disbursement of Reserve: Any remaining reserve shall be disbursed to [SELLER / BUYER] upon resolution of all Creditor Claims or expiration of the claims period, whichever occurs later.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Disbursement to Buyer: If the Closing does not occur, Escrow Agent shall return the Escrow Funds to Buyer, less any fees and expenses owed to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ESCROW AGENT DUTIES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Standard of Care: Escrow Agent shall act in good faith and with reasonable care in performing its duties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Reliance: Escrow Agent may rely on any written instruction, notice, or document believed by it to be genuine and signed by the proper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No Duty to Investigate: Escrow Agent has no duty to investigate the truth or validity of any document or instruction delivered to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Limitation of Liability: Escrow Agent shall not be liable for any act or omission except for its own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Indemnification: Seller and Buyer shall jointly and severally indemnify and hold Escrow Agent harmless from any claims, losses, or expenses arising out of its performance under this Agreement, except those caused by Escrow Agent's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ESCROW FEES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Escrow Fee: The escrow fee shall be [ESCROW FEE AMOUNT], payable [BY SELLER / BY BUYER / EQUALLY BY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Expenses: Escrow Agent shall be reimbursed for reasonable out-of-pocket expenses, including [LIST OF EXPENSES], upon presentation of invoices.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Payment: Fees and expenses shall be paid from the Escrow Funds prior to any disbursement to Seller or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Notice of Dispute: If any dispute arises concerning the Escrow Funds or this Agreement, the disputing party shall deliver written notice to Escrow Agent and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Escrow Agent May Hold Funds: Upon receipt of a dispute notice, Escrow Agent may hold the Escrow Funds until the dispute is resolved by written agreement or court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Interpleader: Escrow Agent may file an action in interpleader in [COURT NAME] to determine the disposition of the Escrow Funds and shall be entitled to recover its costs and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Mediation: The Parties shall first attempt to resolve any dispute through mediation administered by [MEDIATION PROVIDER] before initiating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Termination by Mutual Agreement: This Agreement may be terminated by written agreement of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Termination for Default: If either party defaults, the non-defaulting party may terminate this Agreement upon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Effect of Termination: Upon termination, Escrow Agent shall disburse the Escrow Funds in accordance with Section 7.5 and shall be released from further duties.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Method: All notices under this Agreement shall be in writing and delivered by [DELIVERY METHOD, INCLUDING HAND DELIVERY, CERTIFIED MAIL, 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Addresses: Notices shall be sent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Effectiveness: Notices shall be deemed effective upon [RECEIPT / THREE DAYS AFTER MAILING / CONFIRMED EMAIL TRANSMISSION].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Governing Law: This Agreement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Entire Agreement: This Agreement, together with its exhibits, constitutes the entire agreement among the Parties regarding the escrow.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Amendment: This Agreement may be amended only by a written instrument signed by all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Severability: If any provision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Assignment: No party may assign this Agreement without the prior written consent of the other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13.7 Successors and Assigns: This Agreement shall bind and benefit the Parties and their respective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13.8 Time of Essence: Time is of the essence with respect to all dates and deadlines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Bulk Sale Escrow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[BULK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[ESCROW AGENT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[ESCROW AGENT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DESCRIPTION OF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ASSETS, INVENTORY, EQUIPMENT, AND OTHER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NOTICE TO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CREDITOR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JOINT WRITTEN INSTRUCTION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JOINT WRITTEN INSTRUCTION]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2026-10-24T06:23:32+00:00</dcterms:created>
  <dcterms:modified xsi:type="dcterms:W3CDTF">2026-10-24T06:23:32+00:00</dcterms:modified>
</cp:coreProperties>
</file>

<file path=docProps/custom.xml><?xml version="1.0" encoding="utf-8"?>
<Properties xmlns="http://schemas.openxmlformats.org/officeDocument/2006/custom-properties" xmlns:vt="http://schemas.openxmlformats.org/officeDocument/2006/docPropsVTypes"/>
</file>