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BULK SALE NOTICE FOR SMALL BUSINESS ACQUISITIONS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TRANSFEROR/SELLER]</w:t>
      </w:r>
    </w:p>
    <w:p>
      <w:pPr>
        <w:spacing w:line="276" w:lineRule="auto"/>
      </w:pPr>
      <w:r>
        <w:rPr>
          <w:rFonts w:ascii="Times New Roman" w:hAnsi="Times New Roman" w:eastAsia="Times New Roman" w:cs="Times New Roman"/>
          <w:sz w:val="22"/>
          <w:szCs w:val="22"/>
          <w:b w:val="0"/>
          <w:bCs w:val="0"/>
        </w:rPr>
        <w:t xml:space="preserve">[STREET ADDRESS OF TRANSFEROR]</w:t>
      </w:r>
    </w:p>
    <w:p>
      <w:pPr>
        <w:spacing w:line="276" w:lineRule="auto"/>
      </w:pPr>
      <w:r>
        <w:rPr>
          <w:rFonts w:ascii="Times New Roman" w:hAnsi="Times New Roman" w:eastAsia="Times New Roman" w:cs="Times New Roman"/>
          <w:sz w:val="22"/>
          <w:szCs w:val="22"/>
          <w:b w:val="0"/>
          <w:bCs w:val="0"/>
        </w:rPr>
        <w:t xml:space="preserve">[CITY, STATE, ZIP CODE OF TRANSFEROR]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TRANSFEREE/BUYER]</w:t>
      </w:r>
    </w:p>
    <w:p>
      <w:pPr>
        <w:spacing w:line="276" w:lineRule="auto"/>
      </w:pPr>
      <w:r>
        <w:rPr>
          <w:rFonts w:ascii="Times New Roman" w:hAnsi="Times New Roman" w:eastAsia="Times New Roman" w:cs="Times New Roman"/>
          <w:sz w:val="22"/>
          <w:szCs w:val="22"/>
          <w:b w:val="0"/>
          <w:bCs w:val="0"/>
        </w:rPr>
        <w:t xml:space="preserve">[STREET ADDRESS OF TRANSFEREE]</w:t>
      </w:r>
    </w:p>
    <w:p>
      <w:pPr>
        <w:spacing w:line="276" w:lineRule="auto"/>
      </w:pPr>
      <w:r>
        <w:rPr>
          <w:rFonts w:ascii="Times New Roman" w:hAnsi="Times New Roman" w:eastAsia="Times New Roman" w:cs="Times New Roman"/>
          <w:sz w:val="22"/>
          <w:szCs w:val="22"/>
          <w:b w:val="0"/>
          <w:bCs w:val="0"/>
        </w:rPr>
        <w:t xml:space="preserve">[CITY, STATE, ZIP CODE OF TRANSFEREE]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EACH CREDITOR OR CLAIMANT]</w:t>
      </w:r>
    </w:p>
    <w:p>
      <w:pPr>
        <w:spacing w:line="276" w:lineRule="auto"/>
      </w:pPr>
      <w:r>
        <w:rPr>
          <w:rFonts w:ascii="Times New Roman" w:hAnsi="Times New Roman" w:eastAsia="Times New Roman" w:cs="Times New Roman"/>
          <w:sz w:val="22"/>
          <w:szCs w:val="22"/>
          <w:b w:val="0"/>
          <w:bCs w:val="0"/>
        </w:rPr>
        <w:t xml:space="preserve">[STREET ADDRESS OF EACH CREDITOR OR CLAIMANT]</w:t>
      </w:r>
    </w:p>
    <w:p>
      <w:pPr>
        <w:spacing w:line="276" w:lineRule="auto"/>
      </w:pPr>
      <w:r>
        <w:rPr>
          <w:rFonts w:ascii="Times New Roman" w:hAnsi="Times New Roman" w:eastAsia="Times New Roman" w:cs="Times New Roman"/>
          <w:sz w:val="22"/>
          <w:szCs w:val="22"/>
          <w:b w:val="0"/>
          <w:bCs w:val="0"/>
        </w:rPr>
        <w:t xml:space="preserve">[CITY, STATE, ZIP CODE OF EACH CREDITOR OR CLAIMANT]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Notice: [DATE OF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NOTICE OF BULK SALE PURSUANT TO [STATUTORY CITATION, E.G., CALIFORNIA COMMERCIAL CODE SECTION 6101 ET SEQ.]</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NOTICE OF BULK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Transferor Identity: This notice is given by [NAME OF TRANSFEROR/SELLER], whose principal place of business is located at [STREET ADDRESS OF TRANSFEROR], [CITY, STATE, ZIP CODE OF TRANSFEROR].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Transferee Identity: The transferee in the bulk sale is [NAME OF TRANSFEREE/BUYER], whose address is [STREET ADDRESS OF TRANSFEREE], [CITY, STATE, ZIP CODE OF TRANSFEREE].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Description of Business: The business being transferred is [DESCRIPTION OF BUSINESS, INCLUDING TRADE NAME AND TYPE OF BUSINESS], located at [BUSINESS STREET ADDRESS], [BUSINESS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DESCRIPTION OF ASSETS TO BE TRANSFERRED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Inventory: All inventory of the business, including [DESCRIPTION OF INVENTORY] located at [LOCATION OF INVENTORY].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Equipment and Fixtures: All equipment, furniture, fixtures, and machinery used in the operation of the business, including [DESCRIPTION OF EQUIPMENT AND FIXTURES].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Accounts Receivable: All accounts receivable and other rights to payment arising from the operation of the business, including [DESCRIPTION OF ACCOUNTS RECEIVABLE].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Goodwill and Intangibles: All goodwill, trade names, trademarks, licenses, permits, and other intangible assets of the business, including [DESCRIPTION OF INTANGIBLE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Excluded Assets: The following assets are excluded from the sale: [DESCRIPTION OF EXCLUDED ASSETS,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CONSIDERATION AND PAYMENT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Purchase Price: The total purchase price for the assets being transferred is [TOTAL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Payment Terms: The purchase price shall be paid as follows: [DESCRIPTION OF PAYMENT TERMS, INCLUDING DEPOSIT, CLOSING PAYMENT, AND ANY PROMISSORY NOTE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Allocation of Purchase Price: The purchase price shall be allocated among the transferred assets as follows: [ALLOCATION OF PURCHASE PRICE AMONG ASSET CATEGORIES].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SCHEDULE OF CREDITORS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Creditor List: A list of the names and addresses of all creditors of the transferor, together with the amount of each claim, is attached hereto as Exhibit A and incorporated herein by reference.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Amounts Owed: As of [DATE OF CREDITOR SCHEDULE], the total amount owed to creditors listed on Exhibit A is [TOTAL AMOUNT OWED TO CREDITORS].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Disputed Claims: The following claims are disputed by the transferor: [DESCRIPTION OF DISPUTED CLAIMS,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SCHEDULE OF DISTRIBUTION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Distribution of Proceeds: The net proceeds of the sale shall be distributed as follows: [DESCRIPTION OF DISTRIBUTION OF PROCEEDS AMONG CREDITORS AND TRANSFEROR].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Escrow Arrangements: The proceeds of the sale shall be held in escrow by [NAME OF ESCROW AGENT] at [ESCROW AGENT ADDRESS] pending distribution in accordance with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TIME AND PLACE OF CLOSING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Closing Date: The closing of the sale shall occur on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Closing Location: The closing shall take place at [CLOSING LOCATION ADDRESS] or at such other place as the parties may agree.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CLAIMS PROCEDURE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Filing of Claims: Any creditor of the transferor must file a written claim with [NAME OF ESCROW AGENT OR CLAIMS AGENT] at [ADDRESS FOR FILING CLAIMS] on or before [CLAIM DEADLINE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Contents of Claim: Each claim must state the name and address of the creditor, the amount claimed, and the basis for the claim, and must be accompanied by [SUPPORTING DOCUMENTATION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Late Claims: Claims filed after the deadline set forth in Section 7.1 may be barred to the extent permitted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STATUTORY COMPLIANCE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Governing Statute: This notice is given pursuant to [STATUTORY CITATION] and the transferor and transferee intend to comply with all requirements thereof.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Publication: This notice shall be published in [NAME OF NEWSPAPER OF GENERAL CIRCULATION] in [CITY AND COUNTY OF PUBLICATION] on [DATES OF PUBLICATION].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Recording: This notice shall be recorded with [NAME OF RECORDING OFFICE] in [COUNTY AND STATE OF RECORDING] on [DATE OF RECORDING].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TRANSFEREE'S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Payment of Claims: The transferee shall be responsible for payment of the claims of creditors of the transferor only to the extent of the value of the assets acquired and as required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Notice to Creditors: The transferee shall cause this notice to be delivered to each creditor listed on Exhibit A in accordance with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TRANSFEROR'S REPRESENTATIONS AND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Accuracy of Information: The transferor represents and warrants that the information contained in this notice and in Exhibit A is true and correct to the best of the transferor's knowledge.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No Undisclosed Creditors: The transferor represents that, except as disclosed in Exhibit A, there are no creditors of the business whose claims remain unpaid.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MISCELLANEOUS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Governing Law: This notice shall be governed by and construed in accordance with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Severability: If any provision of this notice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Entire Notice: This notice, together with Exhibit A, constitutes the entire notice with respect to the bulk sale and supersedes all prior communications.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Transferor Signature: The undersigned transferor certifies that the information contained in this notice is true and correct.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Transferor: [NAME OF TRANSFEROR/SELLER]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[TITLE OF AUTHORIZED SIGNATORY]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Transferee Signature: The undersigned transferee acknowledges receipt of this notice and agrees to comply with its terms and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Transferee: [NAME OF TRANSFEREE/BUYER]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[TITLE OF AUTHORIZED SIGNATORY]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EXHIBITS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Exhibit A: Schedule of Creditors (attached).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Exhibit B: [DESCRIPTION OF ADDITIONAL EXHIBIT, IF ANY] (attached).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Exhibit C: [DESCRIPTION OF ADDITIONAL EXHIBIT, IF ANY] (attached).</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2026-10-22T11:32:13+00:00</dcterms:created>
  <dcterms:modified xsi:type="dcterms:W3CDTF">2026-10-22T11:32:13+00:00</dcterms:modified>
</cp:coreProperties>
</file>

<file path=docProps/custom.xml><?xml version="1.0" encoding="utf-8"?>
<Properties xmlns="http://schemas.openxmlformats.org/officeDocument/2006/custom-properties" xmlns:vt="http://schemas.openxmlformats.org/officeDocument/2006/docPropsVTypes"/>
</file>