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SALES TAX CLEARANCE AND ESCROW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BULK SALE OF BUSINESS ASSETS AND TAX CLEARANCE ESCROW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Seller: This Bulk Sales Tax Clearance and Escrow Agreement is entered into by and among [SELLER NAME], a [SELLER ENTITY TYPE] organized under the laws of [SELLER STATE OF ORGANIZATION], with its principal place of business at [SELLER STREET ADDRESS], [SELLER CITY, STATE, ZIP] ("Seller").</w:t>
      </w:r>
    </w:p>
    <w:p>
      <w:pPr>
        <w:spacing w:line="276" w:lineRule="auto"/>
      </w:pPr>
      <w:r>
        <w:rPr>
          <w:rFonts w:ascii="Times New Roman" w:hAnsi="Times New Roman" w:eastAsia="Times New Roman" w:cs="Times New Roman"/>
          <w:sz w:val="22"/>
          <w:szCs w:val="22"/>
          <w:b w:val="0"/>
          <w:bCs w:val="0"/>
        </w:rPr>
        <w:t xml:space="preserve">1.2 Purchaser: [PURCHASER NAME], a [PURCHASER ENTITY TYPE] organized under the laws of [PURCHASER STATE OF ORGANIZATION], with its principal place of business at [PURCHASER STREET ADDRESS], [PURCHASER CITY, STATE, ZIP] ("Purchaser").</w:t>
      </w:r>
    </w:p>
    <w:p>
      <w:pPr>
        <w:spacing w:line="276" w:lineRule="auto"/>
      </w:pPr>
      <w:r>
        <w:rPr>
          <w:rFonts w:ascii="Times New Roman" w:hAnsi="Times New Roman" w:eastAsia="Times New Roman" w:cs="Times New Roman"/>
          <w:sz w:val="22"/>
          <w:szCs w:val="22"/>
          <w:b w:val="0"/>
          <w:bCs w:val="0"/>
        </w:rPr>
        <w:t xml:space="preserve">1.3 Escrow Agent: [ESCROW AGENT NAME], with its principal place of business at [ESCROW AGENT STREET ADDRESS], [ESCROW AGENT CITY, STATE, ZIP] ("Escrow Agent").</w:t>
      </w:r>
    </w:p>
    <w:p>
      <w:pPr>
        <w:spacing w:line="276" w:lineRule="auto"/>
      </w:pPr>
      <w:r>
        <w:rPr>
          <w:rFonts w:ascii="Times New Roman" w:hAnsi="Times New Roman" w:eastAsia="Times New Roman" w:cs="Times New Roman"/>
          <w:sz w:val="22"/>
          <w:szCs w:val="22"/>
          <w:b w:val="0"/>
          <w:bCs w:val="0"/>
        </w:rPr>
        <w:t xml:space="preserve">1.4 Purpose: The purpose of this Agreement is to set forth the terms and conditions under which the parties shall comply with applicable bulk sales tax clearance requirements, establish an escrow for the payment of any sales, use, withholding, or other taxes owed by Seller, and provide for the issuance of a bulk sales tax clearance certificate by the applicable taxing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BULK SALE</w:t>
      </w:r>
    </w:p>
    <w:p>
      <w:pPr>
        <w:spacing w:line="276" w:lineRule="auto"/>
      </w:pPr>
      <w:r>
        <w:rPr>
          <w:rFonts w:ascii="Times New Roman" w:hAnsi="Times New Roman" w:eastAsia="Times New Roman" w:cs="Times New Roman"/>
          <w:sz w:val="22"/>
          <w:szCs w:val="22"/>
          <w:b w:val="0"/>
          <w:bCs w:val="0"/>
        </w:rPr>
        <w:t xml:space="preserve">2.1 Sale Transaction: Seller has agreed to sell, and Purchaser has agreed to purchase, substantially all of the assets of Seller's business known as [BUSINESS TRADE NAME], located at [BUSINESS STREET ADDRESS], [BUSINESS CITY, STATE, ZIP], pursuant to that certain [PURCHASE AGREEMENT TITLE] dated [PURCHASE AGREEMENT DATE] (the "Purchase Agreement").</w:t>
      </w:r>
    </w:p>
    <w:p>
      <w:pPr>
        <w:spacing w:line="276" w:lineRule="auto"/>
      </w:pPr>
      <w:r>
        <w:rPr>
          <w:rFonts w:ascii="Times New Roman" w:hAnsi="Times New Roman" w:eastAsia="Times New Roman" w:cs="Times New Roman"/>
          <w:sz w:val="22"/>
          <w:szCs w:val="22"/>
          <w:b w:val="0"/>
          <w:bCs w:val="0"/>
        </w:rPr>
        <w:t xml:space="preserve">2.2 Assets Included: The assets subject to the bulk sale include, without limitation, [DESCRIPTION OF ASSETS INCLUDED].</w:t>
      </w:r>
    </w:p>
    <w:p>
      <w:pPr>
        <w:spacing w:line="276" w:lineRule="auto"/>
      </w:pPr>
      <w:r>
        <w:rPr>
          <w:rFonts w:ascii="Times New Roman" w:hAnsi="Times New Roman" w:eastAsia="Times New Roman" w:cs="Times New Roman"/>
          <w:sz w:val="22"/>
          <w:szCs w:val="22"/>
          <w:b w:val="0"/>
          <w:bCs w:val="0"/>
        </w:rPr>
        <w:t xml:space="preserve">2.3 Assets Excluded: The following assets are excluded from the bulk sale: [DESCRIPTION OF ASSETS EXCLUDED].</w:t>
      </w:r>
    </w:p>
    <w:p>
      <w:pPr>
        <w:spacing w:line="276" w:lineRule="auto"/>
      </w:pPr>
      <w:r>
        <w:rPr>
          <w:rFonts w:ascii="Times New Roman" w:hAnsi="Times New Roman" w:eastAsia="Times New Roman" w:cs="Times New Roman"/>
          <w:sz w:val="22"/>
          <w:szCs w:val="22"/>
          <w:b w:val="0"/>
          <w:bCs w:val="0"/>
        </w:rPr>
        <w:t xml:space="preserve">2.4 Purchase Price: The total purchase price for the assets is [TOTAL PURCHASE PRICE] ([PURCHASE PRICE IN WORDS]), payable as set forth in the Purchase Agreement and this Agreement.</w:t>
      </w:r>
    </w:p>
    <w:p>
      <w:pPr>
        <w:spacing w:line="276" w:lineRule="auto"/>
      </w:pPr>
      <w:r>
        <w:rPr>
          <w:rFonts w:ascii="Times New Roman" w:hAnsi="Times New Roman" w:eastAsia="Times New Roman" w:cs="Times New Roman"/>
          <w:sz w:val="22"/>
          <w:szCs w:val="22"/>
          <w:b w:val="0"/>
          <w:bCs w:val="0"/>
        </w:rPr>
        <w:t xml:space="preserve">2.5 Closing Date: The closing of the bulk sale shall occur on or before [CLOSING DATE], subject to the satisfaction of the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BULK SALES TAX CLEARANCE REQUIREMENTS</w:t>
      </w:r>
    </w:p>
    <w:p>
      <w:pPr>
        <w:spacing w:line="276" w:lineRule="auto"/>
      </w:pPr>
      <w:r>
        <w:rPr>
          <w:rFonts w:ascii="Times New Roman" w:hAnsi="Times New Roman" w:eastAsia="Times New Roman" w:cs="Times New Roman"/>
          <w:sz w:val="22"/>
          <w:szCs w:val="22"/>
          <w:b w:val="0"/>
          <w:bCs w:val="0"/>
        </w:rPr>
        <w:t xml:space="preserve">3.1 Applicable Law: The parties acknowledge that the bulk sale is subject to the bulk sales notification and tax clearance requirements of [APPLICABLE STATE STATUTE OR CODE SECTION] and the regulations promulgated thereunder by the [STATE TAXING AUTHORITY NAME] (the "Taxing Authority").</w:t>
      </w:r>
    </w:p>
    <w:p>
      <w:pPr>
        <w:spacing w:line="276" w:lineRule="auto"/>
      </w:pPr>
      <w:r>
        <w:rPr>
          <w:rFonts w:ascii="Times New Roman" w:hAnsi="Times New Roman" w:eastAsia="Times New Roman" w:cs="Times New Roman"/>
          <w:sz w:val="22"/>
          <w:szCs w:val="22"/>
          <w:b w:val="0"/>
          <w:bCs w:val="0"/>
        </w:rPr>
        <w:t xml:space="preserve">3.2 Notification to Taxing Authority: Not less than [NOTICE PERIOD] days prior to the Closing Date, Purchaser shall file with the Taxing Authority a notice of bulk sale in the form prescribed by the Taxing Authority, together with a copy of this Agreement and the Purchase Agreement.</w:t>
      </w:r>
    </w:p>
    <w:p>
      <w:pPr>
        <w:spacing w:line="276" w:lineRule="auto"/>
      </w:pPr>
      <w:r>
        <w:rPr>
          <w:rFonts w:ascii="Times New Roman" w:hAnsi="Times New Roman" w:eastAsia="Times New Roman" w:cs="Times New Roman"/>
          <w:sz w:val="22"/>
          <w:szCs w:val="22"/>
          <w:b w:val="0"/>
          <w:bCs w:val="0"/>
        </w:rPr>
        <w:t xml:space="preserve">3.3 Seller's Tax Returns: Seller shall file all required sales, use, withholding, and other tax returns with the Taxing Authority and shall pay all taxes due and owing as of the Closing Date, including any taxes arising from the bulk sale.</w:t>
      </w:r>
    </w:p>
    <w:p>
      <w:pPr>
        <w:spacing w:line="276" w:lineRule="auto"/>
      </w:pPr>
      <w:r>
        <w:rPr>
          <w:rFonts w:ascii="Times New Roman" w:hAnsi="Times New Roman" w:eastAsia="Times New Roman" w:cs="Times New Roman"/>
          <w:sz w:val="22"/>
          <w:szCs w:val="22"/>
          <w:b w:val="0"/>
          <w:bCs w:val="0"/>
        </w:rPr>
        <w:t xml:space="preserve">3.4 Request for Clearance Certificate: Seller shall apply to the Taxing Authority for a bulk sales tax clearance certificate (the "Clearance Certificate") evidencing that all taxes owed by Seller have been paid or adequately provided for.</w:t>
      </w:r>
    </w:p>
    <w:p>
      <w:pPr>
        <w:spacing w:line="276" w:lineRule="auto"/>
      </w:pPr>
      <w:r>
        <w:rPr>
          <w:rFonts w:ascii="Times New Roman" w:hAnsi="Times New Roman" w:eastAsia="Times New Roman" w:cs="Times New Roman"/>
          <w:sz w:val="22"/>
          <w:szCs w:val="22"/>
          <w:b w:val="0"/>
          <w:bCs w:val="0"/>
        </w:rPr>
        <w:t xml:space="preserve">3.5 Purchaser's Obligation to Withhold: Purchaser shall withhold from the purchase price an amount sufficient to satisfy any tax liability of Seller that may be determined by the Taxing Authority, as required by [APPLICABLE STATE STATUTE OR CODE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ESCROW ARRANGEMENTS</w:t>
      </w:r>
    </w:p>
    <w:p>
      <w:pPr>
        <w:spacing w:line="276" w:lineRule="auto"/>
      </w:pPr>
      <w:r>
        <w:rPr>
          <w:rFonts w:ascii="Times New Roman" w:hAnsi="Times New Roman" w:eastAsia="Times New Roman" w:cs="Times New Roman"/>
          <w:sz w:val="22"/>
          <w:szCs w:val="22"/>
          <w:b w:val="0"/>
          <w:bCs w:val="0"/>
        </w:rPr>
        <w:t xml:space="preserve">4.1 Establishment of Escrow: Concurrently with the execution of this Agreement, the parties shall establish an escrow account with the Escrow Agent for the purposes set forth in this Agreement.</w:t>
      </w:r>
    </w:p>
    <w:p>
      <w:pPr>
        <w:spacing w:line="276" w:lineRule="auto"/>
      </w:pPr>
      <w:r>
        <w:rPr>
          <w:rFonts w:ascii="Times New Roman" w:hAnsi="Times New Roman" w:eastAsia="Times New Roman" w:cs="Times New Roman"/>
          <w:sz w:val="22"/>
          <w:szCs w:val="22"/>
          <w:b w:val="0"/>
          <w:bCs w:val="0"/>
        </w:rPr>
        <w:t xml:space="preserve">4.2 Escrow Amount: Purchaser shall deposit into the escrow account the sum of [ESCROW AMOUNT] ([ESCROW AMOUNT IN WORDS]), representing [PERCENTAGE]% of the total purchase price, to be held and disbursed in accordance with this Agreement.</w:t>
      </w:r>
    </w:p>
    <w:p>
      <w:pPr>
        <w:spacing w:line="276" w:lineRule="auto"/>
      </w:pPr>
      <w:r>
        <w:rPr>
          <w:rFonts w:ascii="Times New Roman" w:hAnsi="Times New Roman" w:eastAsia="Times New Roman" w:cs="Times New Roman"/>
          <w:sz w:val="22"/>
          <w:szCs w:val="22"/>
          <w:b w:val="0"/>
          <w:bCs w:val="0"/>
        </w:rPr>
        <w:t xml:space="preserve">4.3 Escrow Terms: The escrow shall be governed by the escrow instructions attached hereto as Exhibit A and incorporated herein by reference.</w:t>
      </w:r>
    </w:p>
    <w:p>
      <w:pPr>
        <w:spacing w:line="276" w:lineRule="auto"/>
      </w:pPr>
      <w:r>
        <w:rPr>
          <w:rFonts w:ascii="Times New Roman" w:hAnsi="Times New Roman" w:eastAsia="Times New Roman" w:cs="Times New Roman"/>
          <w:sz w:val="22"/>
          <w:szCs w:val="22"/>
          <w:b w:val="0"/>
          <w:bCs w:val="0"/>
        </w:rPr>
        <w:t xml:space="preserve">4.4 Disbursement Upon Clearance: Upon receipt by Purchaser and Escrow Agent of a Clearance Certificate from the Taxing Authority confirming that all taxes have been paid or provided for, Escrow Agent shall disburse the escrow funds to Seller within [DISBURSEMENT PERIOD] business days.</w:t>
      </w:r>
    </w:p>
    <w:p>
      <w:pPr>
        <w:spacing w:line="276" w:lineRule="auto"/>
      </w:pPr>
      <w:r>
        <w:rPr>
          <w:rFonts w:ascii="Times New Roman" w:hAnsi="Times New Roman" w:eastAsia="Times New Roman" w:cs="Times New Roman"/>
          <w:sz w:val="22"/>
          <w:szCs w:val="22"/>
          <w:b w:val="0"/>
          <w:bCs w:val="0"/>
        </w:rPr>
        <w:t xml:space="preserve">4.5 Disbursement to Taxing Authority: If the Taxing Authority determines that additional taxes are owed by Seller, Escrow Agent shall, upon written instruction from the Taxing Authority, disburse from the escrow account the amount of such taxes directly to the Taxing Authority, and shall disburse any remaining balance to Seller.</w:t>
      </w:r>
    </w:p>
    <w:p>
      <w:pPr>
        <w:spacing w:line="276" w:lineRule="auto"/>
      </w:pPr>
      <w:r>
        <w:rPr>
          <w:rFonts w:ascii="Times New Roman" w:hAnsi="Times New Roman" w:eastAsia="Times New Roman" w:cs="Times New Roman"/>
          <w:sz w:val="22"/>
          <w:szCs w:val="22"/>
          <w:b w:val="0"/>
          <w:bCs w:val="0"/>
        </w:rPr>
        <w:t xml:space="preserve">4.6 Insufficient Escrow Funds: If the escrow funds are insufficient to satisfy the tax liability determined by the Taxing Authority, Seller shall pay the deficiency directly to the Taxing Authority within [DEFICIENCY PAYMENT PERIOD] days of written demand.</w:t>
      </w:r>
    </w:p>
    <w:p>
      <w:pPr>
        <w:spacing w:line="276" w:lineRule="auto"/>
      </w:pPr>
      <w:r>
        <w:rPr>
          <w:rFonts w:ascii="Times New Roman" w:hAnsi="Times New Roman" w:eastAsia="Times New Roman" w:cs="Times New Roman"/>
          <w:sz w:val="22"/>
          <w:szCs w:val="22"/>
          <w:b w:val="0"/>
          <w:bCs w:val="0"/>
        </w:rPr>
        <w:t xml:space="preserve">4.7 Release of Escrow: Any escrow funds remaining after satisfaction of all tax liabilities and the expiration of any applicable claim period shall be released to Seller within [RELEASE PERIOD] business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 INDEMNIFICATION</w:t>
      </w:r>
    </w:p>
    <w:p>
      <w:pPr>
        <w:spacing w:line="276" w:lineRule="auto"/>
      </w:pPr>
      <w:r>
        <w:rPr>
          <w:rFonts w:ascii="Times New Roman" w:hAnsi="Times New Roman" w:eastAsia="Times New Roman" w:cs="Times New Roman"/>
          <w:sz w:val="22"/>
          <w:szCs w:val="22"/>
          <w:b w:val="0"/>
          <w:bCs w:val="0"/>
        </w:rPr>
        <w:t xml:space="preserve">5.1 Seller's Indemnity: Seller shall indemnify, defend, and hold harmless Purchaser and Escrow Agent from and against any and all claims, liabilities, losses, damages, costs, and expenses (including reasonable attorneys' fees) arising out of or relating to any taxes owed by Seller, including any interest and penalties assessed by the Taxing Authority.</w:t>
      </w:r>
    </w:p>
    <w:p>
      <w:pPr>
        <w:spacing w:line="276" w:lineRule="auto"/>
      </w:pPr>
      <w:r>
        <w:rPr>
          <w:rFonts w:ascii="Times New Roman" w:hAnsi="Times New Roman" w:eastAsia="Times New Roman" w:cs="Times New Roman"/>
          <w:sz w:val="22"/>
          <w:szCs w:val="22"/>
          <w:b w:val="0"/>
          <w:bCs w:val="0"/>
        </w:rPr>
        <w:t xml:space="preserve">5.2 Purchaser's Indemnity: Purchaser shall indemnify, defend, and hold harmless Seller from and against any and all claims, liabilities, losses, damages, costs, and expenses (including reasonable attorneys' fees) arising out of Purchaser's failure to comply with its obligations under this Agreement or applicable bulk sales laws.</w:t>
      </w:r>
    </w:p>
    <w:p>
      <w:pPr>
        <w:spacing w:line="276" w:lineRule="auto"/>
      </w:pPr>
      <w:r>
        <w:rPr>
          <w:rFonts w:ascii="Times New Roman" w:hAnsi="Times New Roman" w:eastAsia="Times New Roman" w:cs="Times New Roman"/>
          <w:sz w:val="22"/>
          <w:szCs w:val="22"/>
          <w:b w:val="0"/>
          <w:bCs w:val="0"/>
        </w:rPr>
        <w:t xml:space="preserve">5.3 Survival: The indemnification obligations set forth in this Section shall survive the closing of the bulk sale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Seller's Representations: Seller represents and warrants that: (a) Seller has filed all required tax returns with the Taxing Authority; (b) all taxes shown as due on such returns have been paid; (c) there are no pending or threatened tax audits, assessments, or liens against Seller; and (d) Seller has disclosed all tax liabilities to Purchaser.</w:t>
      </w:r>
    </w:p>
    <w:p>
      <w:pPr>
        <w:spacing w:line="276" w:lineRule="auto"/>
      </w:pPr>
      <w:r>
        <w:rPr>
          <w:rFonts w:ascii="Times New Roman" w:hAnsi="Times New Roman" w:eastAsia="Times New Roman" w:cs="Times New Roman"/>
          <w:sz w:val="22"/>
          <w:szCs w:val="22"/>
          <w:b w:val="0"/>
          <w:bCs w:val="0"/>
        </w:rPr>
        <w:t xml:space="preserve">6.2 Purchaser's Representations: Purchaser represents and warrants that it has the authority to enter into this Agreement and to perform its obligations hereunder, and that this Agreement constitutes a valid and binding obligation of Purchaser.</w:t>
      </w:r>
    </w:p>
    <w:p>
      <w:pPr>
        <w:spacing w:line="276" w:lineRule="auto"/>
      </w:pPr>
      <w:r>
        <w:rPr>
          <w:rFonts w:ascii="Times New Roman" w:hAnsi="Times New Roman" w:eastAsia="Times New Roman" w:cs="Times New Roman"/>
          <w:sz w:val="22"/>
          <w:szCs w:val="22"/>
          <w:b w:val="0"/>
          <w:bCs w:val="0"/>
        </w:rPr>
        <w:t xml:space="preserve">6.3 Escrow Agent's Representations: Escrow Agent represents and warrants that it is duly licensed and authorized to act as an escrow agent in [ESCROW STATE] and that it will perform its duties hereunder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CONDITIONS</w:t>
      </w:r>
    </w:p>
    <w:p>
      <w:pPr>
        <w:spacing w:line="276" w:lineRule="auto"/>
      </w:pPr>
      <w:r>
        <w:rPr>
          <w:rFonts w:ascii="Times New Roman" w:hAnsi="Times New Roman" w:eastAsia="Times New Roman" w:cs="Times New Roman"/>
          <w:sz w:val="22"/>
          <w:szCs w:val="22"/>
          <w:b w:val="0"/>
          <w:bCs w:val="0"/>
        </w:rPr>
        <w:t xml:space="preserve">7.1 Conditions to Purchaser's Obligations: Purchaser's obligation to close the bulk sale is conditioned upon: (a) receipt of the Clearance Certificate or a written statement from the Taxing Authority that no tax liability exists; (b) establishment of the escrow account in accordance with Section 4; and (c) Seller's compliance with all representations, warranties, and covenants in this Agreement.</w:t>
      </w:r>
    </w:p>
    <w:p>
      <w:pPr>
        <w:spacing w:line="276" w:lineRule="auto"/>
      </w:pPr>
      <w:r>
        <w:rPr>
          <w:rFonts w:ascii="Times New Roman" w:hAnsi="Times New Roman" w:eastAsia="Times New Roman" w:cs="Times New Roman"/>
          <w:sz w:val="22"/>
          <w:szCs w:val="22"/>
          <w:b w:val="0"/>
          <w:bCs w:val="0"/>
        </w:rPr>
        <w:t xml:space="preserve">7.2 Conditions to Seller's Obligations: Seller's obligation to close the bulk sale is conditioned upon: (a) Purchaser's deposit of the escrow amount in accordance with Section 4.2; and (b) Purchaser's compliance with all representations, warranties, and covenants in this Agreement.</w:t>
      </w:r>
    </w:p>
    <w:p>
      <w:pPr>
        <w:spacing w:line="276" w:lineRule="auto"/>
      </w:pPr>
      <w:r>
        <w:rPr>
          <w:rFonts w:ascii="Times New Roman" w:hAnsi="Times New Roman" w:eastAsia="Times New Roman" w:cs="Times New Roman"/>
          <w:sz w:val="22"/>
          <w:szCs w:val="22"/>
          <w:b w:val="0"/>
          <w:bCs w:val="0"/>
        </w:rPr>
        <w:t xml:space="preserve">7.3 Waiver of Conditions: Any condition set forth in this Section may be waived in writing by the party entitled to the benefit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ESCROW AGENT DUTIES AND LIABILITY</w:t>
      </w:r>
    </w:p>
    <w:p>
      <w:pPr>
        <w:spacing w:line="276" w:lineRule="auto"/>
      </w:pPr>
      <w:r>
        <w:rPr>
          <w:rFonts w:ascii="Times New Roman" w:hAnsi="Times New Roman" w:eastAsia="Times New Roman" w:cs="Times New Roman"/>
          <w:sz w:val="22"/>
          <w:szCs w:val="22"/>
          <w:b w:val="0"/>
          <w:bCs w:val="0"/>
        </w:rPr>
        <w:t xml:space="preserve">8.1 Duties: Escrow Agent shall hold, invest, and disburse the escrow funds in accordance with the terms of this Agreement and the escrow instructions attached as Exhibit A.</w:t>
      </w:r>
    </w:p>
    <w:p>
      <w:pPr>
        <w:spacing w:line="276" w:lineRule="auto"/>
      </w:pPr>
      <w:r>
        <w:rPr>
          <w:rFonts w:ascii="Times New Roman" w:hAnsi="Times New Roman" w:eastAsia="Times New Roman" w:cs="Times New Roman"/>
          <w:sz w:val="22"/>
          <w:szCs w:val="22"/>
          <w:b w:val="0"/>
          <w:bCs w:val="0"/>
        </w:rPr>
        <w:t xml:space="preserve">8.2 Standard of Care: Escrow Agent shall not be liable for any act or omission except for its own gross negligence or willful misconduct.</w:t>
      </w:r>
    </w:p>
    <w:p>
      <w:pPr>
        <w:spacing w:line="276" w:lineRule="auto"/>
      </w:pPr>
      <w:r>
        <w:rPr>
          <w:rFonts w:ascii="Times New Roman" w:hAnsi="Times New Roman" w:eastAsia="Times New Roman" w:cs="Times New Roman"/>
          <w:sz w:val="22"/>
          <w:szCs w:val="22"/>
          <w:b w:val="0"/>
          <w:bCs w:val="0"/>
        </w:rPr>
        <w:t xml:space="preserve">8.3 Reliance: Escrow Agent may rely conclusively on any written instruction, notice, or document believed by it to be genuine and correct and to have been signed or presented by the proper party.</w:t>
      </w:r>
    </w:p>
    <w:p>
      <w:pPr>
        <w:spacing w:line="276" w:lineRule="auto"/>
      </w:pPr>
      <w:r>
        <w:rPr>
          <w:rFonts w:ascii="Times New Roman" w:hAnsi="Times New Roman" w:eastAsia="Times New Roman" w:cs="Times New Roman"/>
          <w:sz w:val="22"/>
          <w:szCs w:val="22"/>
          <w:b w:val="0"/>
          <w:bCs w:val="0"/>
        </w:rPr>
        <w:t xml:space="preserve">8.4 Resignation: Escrow Agent may resign upon [RESIGNATION NOTICE PERIOD] days' written notice to the parties, whereupon the parties shall appoint a successor escrow agent.</w:t>
      </w:r>
    </w:p>
    <w:p>
      <w:pPr>
        <w:spacing w:line="276" w:lineRule="auto"/>
      </w:pPr>
      <w:r>
        <w:rPr>
          <w:rFonts w:ascii="Times New Roman" w:hAnsi="Times New Roman" w:eastAsia="Times New Roman" w:cs="Times New Roman"/>
          <w:sz w:val="22"/>
          <w:szCs w:val="22"/>
          <w:b w:val="0"/>
          <w:bCs w:val="0"/>
        </w:rPr>
        <w:t xml:space="preserve">8.5 Fees: Escrow Agent shall be entitled to compensation for its services as set forth in [ESCROW FEE SCHEDULE], payable [PAYMENT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Method: All notices, requests, demands, and other communications under this Agreement shall be in writing and shall be deemed duly given: (a) when delivered personally; (b) one business day after deposit with a nationally recognized overnight courier; or (c) three business days after mailing by certified or registered mail, return receipt requested, postage prepaid.</w:t>
      </w:r>
    </w:p>
    <w:p>
      <w:pPr>
        <w:spacing w:line="276" w:lineRule="auto"/>
      </w:pPr>
      <w:r>
        <w:rPr>
          <w:rFonts w:ascii="Times New Roman" w:hAnsi="Times New Roman" w:eastAsia="Times New Roman" w:cs="Times New Roman"/>
          <w:sz w:val="22"/>
          <w:szCs w:val="22"/>
          <w:b w:val="0"/>
          <w:bCs w:val="0"/>
        </w:rPr>
        <w:t xml:space="preserve">9.2 Addresses: Notices shall be sent to the addresses set forth in Section 1,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9.3 Taxing Authority Notices: Copies of all notices relating to tax clearance shall also be sent to the Taxing Authority at [TAXING AUTHORITY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Entire Agreement: This Agreement, together with the exhibits and the Purchase Agreement,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10.3 Amendment: This Agreement may not be amended or modified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10.4 Assignment: No party may assign this Agreement without the prior written consent of the other parties, except that Purchaser may assign to an affiliate upon written notice.</w:t>
      </w:r>
    </w:p>
    <w:p>
      <w:pPr>
        <w:spacing w:line="276" w:lineRule="auto"/>
      </w:pPr>
      <w:r>
        <w:rPr>
          <w:rFonts w:ascii="Times New Roman" w:hAnsi="Times New Roman" w:eastAsia="Times New Roman" w:cs="Times New Roman"/>
          <w:sz w:val="22"/>
          <w:szCs w:val="22"/>
          <w:b w:val="0"/>
          <w:bCs w:val="0"/>
        </w:rPr>
        <w:t xml:space="preserve">10.5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10.7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10.8 Further Assurances: Each party shall execute and deliver such further instruments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10.9 Time of the Essence: Time is of the essence with respect to all dates and periods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IN WITNESS WHEREOF, Seller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11.2 Purchaser: IN WITNESS WHEREOF, Purchaser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[PURCHASER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[PURCHASER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[PURCHASER SIGNATURE DATE]</w:t>
      </w:r>
    </w:p>
    <w:p>
      <w:pPr>
        <w:spacing w:line="276" w:lineRule="auto"/>
      </w:pPr>
      <w:r>
        <w:rPr>
          <w:rFonts w:ascii="Times New Roman" w:hAnsi="Times New Roman" w:eastAsia="Times New Roman" w:cs="Times New Roman"/>
          <w:sz w:val="22"/>
          <w:szCs w:val="22"/>
          <w:b w:val="0"/>
          <w:bCs w:val="0"/>
        </w:rPr>
        <w:t xml:space="preserve">11.3 Escrow Agent: IN WITNESS WHEREOF, Escrow Agent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ESCROW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Escrow Account: Escrow Agent shall establish a separate escrow account designated as [ESCROW ACCOUNT NAME] at [ESCROW BANK NAME], [ESCROW BANK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Deposit: Purchaser shall deposit the escrow amount of [ESCROW AMOUNT] into the escrow account on or before [ESCROW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Investment: Escrow funds shall be invested in [INVESTMENT INSTRUCTIONS] pending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Disbursement Conditions: Escrow Agent shall disburse escrow funds only upon: (a) joint written instruction from Seller and Purchaser; (b) written instruction from the Taxing Authority; or (c) final order of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Tax Reporting: Escrow Agent shall report interest or earnings on escrow funds to the parties in accordance with applicable tax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Escrow Termination: The escrow shall terminate upon the disbursement of all escrow funds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BULK SALES TAX CLEARANCE CERTIFICATE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Seller Information: [SELLER NAME], [SELLER TAX IDENTIFICATION NUMBER], [SELLER STREET ADDRESS],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Business Information: [BUSINESS TRADE NAME], [BUSINESS STREET ADDRESS], [BUSINESS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Purchaser Information: [PURCHASER NAME], [PURCHASER TAX IDENTIFICATION NUMBER], [PURCHASER STREET ADDRESS], [PURCHASER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Sale Information: Total purchase price of [TOTAL PURCHASE PRICE]; Closing Date of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B.5 Escrow Information: Escrow Agent [ESCROW AGENT NAME]; Escrow Amount [ESCROW AMOUNT]; Escrow Account [ESCROW ACCOUNT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B.6 Request: Seller hereby requests that the Taxing Authority issue a Bulk Sales Tax Clearance Certificate confirming that all taxes owed by Seller have been paid or adequately provided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B.7 Authorized Signature: [SELLER AUTHORIZED SIGNATORY NAME], [SELLER AUTHORIZED SIGNATORY TITLE], Date: [REQUEST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2026-10-24T06:33:07+00:00</dcterms:created>
  <dcterms:modified xsi:type="dcterms:W3CDTF">2026-10-24T06:33:07+00:00</dcterms:modified>
</cp:coreProperties>
</file>

<file path=docProps/custom.xml><?xml version="1.0" encoding="utf-8"?>
<Properties xmlns="http://schemas.openxmlformats.org/officeDocument/2006/custom-properties" xmlns:vt="http://schemas.openxmlformats.org/officeDocument/2006/docPropsVTypes"/>
</file>