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BUSINESS SALE CONTRACT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BUSINESS SALE CONTRACT (the "Agreement") is made and entered into as of [EFFECTIVE DATE] (the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 a [SELLER ENTITY TYPE] organized under the laws of [SELLER STATE/COUNTRY], with its principal place of business at [SELLER ADDRESS] (the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 a [BUYER ENTITY TYPE] organized under the laws of [BUYER STATE/COUNTRY], with its principal place of business at [BUYER ADDRESS] (the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and Buyer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SALE AND PURCHASE OF THE BUSINESS KNOWN AS [BUSINESS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"Business" means the business operated by Seller under the name [BUSINESS NAME], located at [BUSINESS ADDRESS], including all assets, goodwill, inventory, equipment, contracts, leases, licenses, permits, intellectual property, customer lists, and other property used in or related to the operation of the Business, except as expressly excluded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spacing w:line="276" w:lineRule="auto"/>
      </w:pPr>
      <w:r>
        <w:rPr>
          <w:rFonts w:ascii="Times New Roman" w:hAnsi="Times New Roman" w:eastAsia="Times New Roman" w:cs="Times New Roman"/>
          <w:sz w:val="22"/>
          <w:szCs w:val="22"/>
          <w:b w:val="0"/>
          <w:bCs w:val="0"/>
        </w:rPr>
        <w:t xml:space="preserve">1.2 "Assets" means all tangible and intangible assets of the</w:t>
      </w:r>
    </w:p>
    <w:p>
      <w:pPr>
        <w:spacing w:line="276" w:lineRule="auto"/>
      </w:pPr>
      <w:r>
        <w:rPr>
          <w:rFonts w:ascii="Times New Roman" w:hAnsi="Times New Roman" w:eastAsia="Times New Roman" w:cs="Times New Roman"/>
          <w:sz w:val="22"/>
          <w:szCs w:val="22"/>
          <w:b w:val="0"/>
          <w:bCs w:val="0"/>
        </w:rPr>
        <w:t xml:space="preserve">Business being sold under this Agreement, as more particularly described in Schedule A attached hereto.</w:t>
      </w:r>
    </w:p>
    <w:p>
      <w:pPr>
        <w:spacing w:line="276" w:lineRule="auto"/>
      </w:pPr>
      <w:r>
        <w:rPr>
          <w:rFonts w:ascii="Times New Roman" w:hAnsi="Times New Roman" w:eastAsia="Times New Roman" w:cs="Times New Roman"/>
          <w:sz w:val="22"/>
          <w:szCs w:val="22"/>
          <w:b w:val="0"/>
          <w:bCs w:val="0"/>
        </w:rPr>
        <w:t xml:space="preserve">1.3 "Excluded Assets" means those assets expressly listed in Schedule B attached hereto, which are not being sold under this Agreement.</w:t>
      </w:r>
    </w:p>
    <w:p>
      <w:pPr>
        <w:spacing w:line="276" w:lineRule="auto"/>
      </w:pPr>
      <w:r>
        <w:rPr>
          <w:rFonts w:ascii="Times New Roman" w:hAnsi="Times New Roman" w:eastAsia="Times New Roman" w:cs="Times New Roman"/>
          <w:sz w:val="22"/>
          <w:szCs w:val="22"/>
          <w:b w:val="0"/>
          <w:bCs w:val="0"/>
        </w:rPr>
        <w:t xml:space="preserve">1.4 "Assumed Liabilities" means those liabilities and obligations of the Business expressly assumed by Buyer under this Agreement, as listed in Schedule C attached hereto.</w:t>
      </w:r>
    </w:p>
    <w:p>
      <w:pPr>
        <w:spacing w:line="276" w:lineRule="auto"/>
      </w:pPr>
      <w:r>
        <w:rPr>
          <w:rFonts w:ascii="Times New Roman" w:hAnsi="Times New Roman" w:eastAsia="Times New Roman" w:cs="Times New Roman"/>
          <w:sz w:val="22"/>
          <w:szCs w:val="22"/>
          <w:b w:val="0"/>
          <w:bCs w:val="0"/>
        </w:rPr>
        <w:t xml:space="preserve">1.5 "Excluded Liabilities" means all liabilities and obligations of the Business not expressly assumed by Buyer, including but not limited to [LIST EXCLUDED LIABILITIES].</w:t>
      </w:r>
    </w:p>
    <w:p>
      <w:pPr>
        <w:spacing w:line="276" w:lineRule="auto"/>
      </w:pPr>
      <w:r>
        <w:rPr>
          <w:rFonts w:ascii="Times New Roman" w:hAnsi="Times New Roman" w:eastAsia="Times New Roman" w:cs="Times New Roman"/>
          <w:sz w:val="22"/>
          <w:szCs w:val="22"/>
          <w:b w:val="0"/>
          <w:bCs w:val="0"/>
        </w:rPr>
        <w:t xml:space="preserve">1.6 "Closing" means the completion of the sale and purchase of the Business as contemplated by this Agreement.</w:t>
      </w:r>
    </w:p>
    <w:p>
      <w:pPr>
        <w:spacing w:line="276" w:lineRule="auto"/>
      </w:pPr>
      <w:r>
        <w:rPr>
          <w:rFonts w:ascii="Times New Roman" w:hAnsi="Times New Roman" w:eastAsia="Times New Roman" w:cs="Times New Roman"/>
          <w:sz w:val="22"/>
          <w:szCs w:val="22"/>
          <w:b w:val="0"/>
          <w:bCs w:val="0"/>
        </w:rPr>
        <w:t xml:space="preserve">1.7 "Closing Date" means [CLOSING DATE], or such other date as the Parties may mutually agree in writing.</w:t>
      </w:r>
    </w:p>
    <w:p>
      <w:pPr>
        <w:spacing w:line="276" w:lineRule="auto"/>
      </w:pPr>
      <w:r>
        <w:rPr>
          <w:rFonts w:ascii="Times New Roman" w:hAnsi="Times New Roman" w:eastAsia="Times New Roman" w:cs="Times New Roman"/>
          <w:sz w:val="22"/>
          <w:szCs w:val="22"/>
          <w:b w:val="0"/>
          <w:bCs w:val="0"/>
        </w:rPr>
        <w:t xml:space="preserve">1.8 "Purchase Price" means the total consideration to be paid by Buyer to Seller for the Business, as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spacing w:line="276" w:lineRule="auto"/>
      </w:pPr>
      <w:r>
        <w:rPr>
          <w:rFonts w:ascii="Times New Roman" w:hAnsi="Times New Roman" w:eastAsia="Times New Roman" w:cs="Times New Roman"/>
          <w:sz w:val="22"/>
          <w:szCs w:val="22"/>
          <w:b w:val="0"/>
          <w:bCs w:val="0"/>
        </w:rPr>
        <w:t xml:space="preserve">1.9 "Confidential Information" means all non-public</w:t>
      </w:r>
    </w:p>
    <w:p>
      <w:pPr>
        <w:spacing w:line="276" w:lineRule="auto"/>
      </w:pPr>
      <w:r>
        <w:rPr>
          <w:rFonts w:ascii="Times New Roman" w:hAnsi="Times New Roman" w:eastAsia="Times New Roman" w:cs="Times New Roman"/>
          <w:sz w:val="22"/>
          <w:szCs w:val="22"/>
          <w:b w:val="0"/>
          <w:bCs w:val="0"/>
        </w:rPr>
        <w:t xml:space="preserve">information relating to the Business, including financial data, customer lists, supplier lists, trade secrets, pricing information, and business methods.</w:t>
      </w:r>
    </w:p>
    <w:p>
      <w:pPr>
        <w:spacing w:line="276" w:lineRule="auto"/>
      </w:pPr>
      <w:r>
        <w:rPr>
          <w:rFonts w:ascii="Times New Roman" w:hAnsi="Times New Roman" w:eastAsia="Times New Roman" w:cs="Times New Roman"/>
          <w:sz w:val="22"/>
          <w:szCs w:val="22"/>
          <w:b w:val="0"/>
          <w:bCs w:val="0"/>
        </w:rPr>
        <w:t xml:space="preserve">1.10 "Encumbrance" means any lien, pledge, mortgage, security interest, charge, claim, option, right of first refusal, easement, or other restriction or limitation of any kind.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SALE AND PURCHASE OF ASSETS</w:t>
      </w:r>
    </w:p>
    <w:p>
      <w:pPr>
        <w:spacing w:line="276" w:lineRule="auto"/>
      </w:pPr>
      <w:r>
        <w:rPr>
          <w:rFonts w:ascii="Times New Roman" w:hAnsi="Times New Roman" w:eastAsia="Times New Roman" w:cs="Times New Roman"/>
          <w:sz w:val="22"/>
          <w:szCs w:val="22"/>
          <w:b w:val="0"/>
          <w:bCs w:val="0"/>
        </w:rPr>
        <w:t xml:space="preserve">2.1 Sale of Assets: Subject to the terms and conditions of this Agreement, Seller agrees to sell, transfer, convey, assign, and deliver to Buyer, and Buyer agrees to purchase and acquire from Seller, all right, title, and interest in and to the Assets, free and clear of all Encumbrances, except as expressly set forth in Schedule A.</w:t>
      </w:r>
    </w:p>
    <w:p>
      <w:pPr>
        <w:spacing w:line="276" w:lineRule="auto"/>
      </w:pPr>
      <w:r>
        <w:rPr>
          <w:rFonts w:ascii="Times New Roman" w:hAnsi="Times New Roman" w:eastAsia="Times New Roman" w:cs="Times New Roman"/>
          <w:sz w:val="22"/>
          <w:szCs w:val="22"/>
          <w:b w:val="0"/>
          <w:bCs w:val="0"/>
        </w:rPr>
        <w:t xml:space="preserve">2.2 Excluded Assets: Notwithstanding Section 2.1, the Excluded Assets listed in Schedule B shall remain the property of Seller and shall not be transferred to Buyer.</w:t>
      </w:r>
    </w:p>
    <w:p>
      <w:pPr>
        <w:spacing w:line="276" w:lineRule="auto"/>
      </w:pPr>
      <w:r>
        <w:rPr>
          <w:rFonts w:ascii="Times New Roman" w:hAnsi="Times New Roman" w:eastAsia="Times New Roman" w:cs="Times New Roman"/>
          <w:sz w:val="22"/>
          <w:szCs w:val="22"/>
          <w:b w:val="0"/>
          <w:bCs w:val="0"/>
        </w:rPr>
        <w:t xml:space="preserve">2.3 Assumed Liabilities: Buyer shall assume and agree to pay, perform, and discharge only the Assumed Liabilities listed in Schedule C. Buyer shall not assume or be responsible for any Excluded Liabilities.</w:t>
      </w:r>
    </w:p>
    <w:p>
      <w:pPr>
        <w:spacing w:line="276" w:lineRule="auto"/>
      </w:pPr>
      <w:r>
        <w:rPr>
          <w:rFonts w:ascii="Times New Roman" w:hAnsi="Times New Roman" w:eastAsia="Times New Roman" w:cs="Times New Roman"/>
          <w:sz w:val="22"/>
          <w:szCs w:val="22"/>
          <w:b w:val="0"/>
          <w:bCs w:val="0"/>
        </w:rPr>
        <w:t xml:space="preserve">2.4 Excluded Liabilities: Seller shall retain and be solely responsible for all Excluded Liabilities, including but not limited to all liabilities arising from or related to [SPECIFY EXCLUDED LIABILITIES], and Seller shall indemnify Buyer against all such liabilities in accordance with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w:t>
      </w:r>
    </w:p>
    <w:p>
      <w:pPr>
        <w:spacing w:line="276" w:lineRule="auto"/>
      </w:pPr>
      <w:r>
        <w:rPr>
          <w:rFonts w:ascii="Times New Roman" w:hAnsi="Times New Roman" w:eastAsia="Times New Roman" w:cs="Times New Roman"/>
          <w:sz w:val="22"/>
          <w:szCs w:val="22"/>
          <w:b w:val="0"/>
          <w:bCs w:val="0"/>
        </w:rPr>
        <w:t xml:space="preserve">2.5 Non-Assignable Contracts: To the extent that any</w:t>
      </w:r>
    </w:p>
    <w:p>
      <w:pPr>
        <w:spacing w:line="276" w:lineRule="auto"/>
      </w:pPr>
      <w:r>
        <w:rPr>
          <w:rFonts w:ascii="Times New Roman" w:hAnsi="Times New Roman" w:eastAsia="Times New Roman" w:cs="Times New Roman"/>
          <w:sz w:val="22"/>
          <w:szCs w:val="22"/>
          <w:b w:val="0"/>
          <w:bCs w:val="0"/>
        </w:rPr>
        <w:t xml:space="preserve">contract, lease, license, or permit included in the Assets is not assignable without the consent of a third party, Seller shall use commercially reasonable efforts to obtain such consent prior to the Closing. If such consent is not obtained, Seller shall [DESCRIBE ARRANGEMENT, E.G., ENTER INTO A SUBCONTRACT OR AGENCY ARRANGEMENT] to provide Buyer with the benefits of such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PURCHASE PRICE AND PAYMENT</w:t>
      </w:r>
    </w:p>
    <w:p>
      <w:pPr>
        <w:spacing w:line="276" w:lineRule="auto"/>
      </w:pPr>
      <w:r>
        <w:rPr>
          <w:rFonts w:ascii="Times New Roman" w:hAnsi="Times New Roman" w:eastAsia="Times New Roman" w:cs="Times New Roman"/>
          <w:sz w:val="22"/>
          <w:szCs w:val="22"/>
          <w:b w:val="0"/>
          <w:bCs w:val="0"/>
        </w:rPr>
        <w:t xml:space="preserve">3.1 Purchase Price: The total purchase price for the Business and Assets shall be [PURCHASE PRICE] (the "Purchase Price"), subject to adjustment as provided in Section 3.4.</w:t>
      </w:r>
    </w:p>
    <w:p>
      <w:pPr>
        <w:spacing w:line="276" w:lineRule="auto"/>
      </w:pPr>
      <w:r>
        <w:rPr>
          <w:rFonts w:ascii="Times New Roman" w:hAnsi="Times New Roman" w:eastAsia="Times New Roman" w:cs="Times New Roman"/>
          <w:sz w:val="22"/>
          <w:szCs w:val="22"/>
          <w:b w:val="0"/>
          <w:bCs w:val="0"/>
        </w:rPr>
        <w:t xml:space="preserve">3.2 Payment Terms: The Purchase Price shall be paid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3.2.1 Deposit: Buyer shall pay a deposit of [DEPOSIT AMOUNT] upon execution of this Agreement, to be held in escrow by [ESCROW AGENT NAME] at [ESCROW AGENT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3.2.2 Closing Payment: At Closing, Buyer shall pay [CLOSING PAYMENT AMOUNT] by [PAYMENT METHOD, E.G., WIRE TRANSFER, CERTIFIED CHECK].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3.2.3 Promissory Note: The remaining balance of [PROMISSORY NOTE AMOUNT] shall be paid pursuant to a promissory note in the form attached as Exhibit A, with interest at [INTEREST RATE]% per annum, payable in [NUMBER] installments of [INSTALLMENT AMOUNT] commencing on [FIRST INSTALLMENT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3.2.4 Earn-Out: [IF APPLICABLE, DESCRIBE EARN-OUT TERMS, INCLUDING METRICS, TIMELINE, AND MAXIMUM AMOUNT].</w:t>
      </w:r>
    </w:p>
    <w:p>
      <w:pPr>
        <w:spacing w:line="276" w:lineRule="auto"/>
      </w:pPr>
      <w:r>
        <w:rPr>
          <w:rFonts w:ascii="Times New Roman" w:hAnsi="Times New Roman" w:eastAsia="Times New Roman" w:cs="Times New Roman"/>
          <w:sz w:val="22"/>
          <w:szCs w:val="22"/>
          <w:b w:val="0"/>
          <w:bCs w:val="0"/>
        </w:rPr>
        <w:t xml:space="preserve">3.3 Allocation of Purchase Price: The Purchase Price shall be allocated among the Assets as set forth in Schedule D attached hereto. The Parties shall file all tax returns in a manner consistent with such allocation.</w:t>
      </w:r>
    </w:p>
    <w:p>
      <w:pPr>
        <w:spacing w:line="276" w:lineRule="auto"/>
      </w:pPr>
      <w:r>
        <w:rPr>
          <w:rFonts w:ascii="Times New Roman" w:hAnsi="Times New Roman" w:eastAsia="Times New Roman" w:cs="Times New Roman"/>
          <w:sz w:val="22"/>
          <w:szCs w:val="22"/>
          <w:b w:val="0"/>
          <w:bCs w:val="0"/>
        </w:rPr>
        <w:t xml:space="preserve">3.4 Purchase Price Adjustment: The Purchase Price shall be adjusted based on [DESCRIBE ADJUSTMENT MECHANISM, E.G., INVENTORY COUNT, WORKING CAPITAL, PRORATION OF EXPENSES] as of the Closing Date. Any adjustment shall be paid by [BUYER/SELLER] within [NUMBER] days after the Closing Date.</w:t>
      </w:r>
    </w:p>
    <w:p>
      <w:pPr>
        <w:spacing w:line="276" w:lineRule="auto"/>
      </w:pPr>
      <w:r>
        <w:rPr>
          <w:rFonts w:ascii="Times New Roman" w:hAnsi="Times New Roman" w:eastAsia="Times New Roman" w:cs="Times New Roman"/>
          <w:sz w:val="22"/>
          <w:szCs w:val="22"/>
          <w:b w:val="0"/>
          <w:bCs w:val="0"/>
        </w:rPr>
        <w:t xml:space="preserve">3.5 Transfer Taxes: All sales, use, transfer, documentary, stamp, and similar taxes arising from the transfer of the Assets shall be borne by [SELLER/BUYER/SHARED EQUALLY].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CLOSING</w:t>
      </w:r>
    </w:p>
    <w:p>
      <w:pPr>
        <w:spacing w:line="276" w:lineRule="auto"/>
      </w:pPr>
      <w:r>
        <w:rPr>
          <w:rFonts w:ascii="Times New Roman" w:hAnsi="Times New Roman" w:eastAsia="Times New Roman" w:cs="Times New Roman"/>
          <w:sz w:val="22"/>
          <w:szCs w:val="22"/>
          <w:b w:val="0"/>
          <w:bCs w:val="0"/>
        </w:rPr>
        <w:t xml:space="preserve">4.1 Closing Date and Location: The Closing shall take place on the Closing Date at [CLOSING LOCATION], or remotely by exchange of electronic documents and signatures, at [CLOSING TIME].</w:t>
      </w:r>
    </w:p>
    <w:p>
      <w:pPr>
        <w:spacing w:line="276" w:lineRule="auto"/>
      </w:pPr>
      <w:r>
        <w:rPr>
          <w:rFonts w:ascii="Times New Roman" w:hAnsi="Times New Roman" w:eastAsia="Times New Roman" w:cs="Times New Roman"/>
          <w:sz w:val="22"/>
          <w:szCs w:val="22"/>
          <w:b w:val="0"/>
          <w:bCs w:val="0"/>
        </w:rPr>
        <w:t xml:space="preserve">4.2 Seller's Closing Deliverables: At or prior to Closing, Seller shall deliver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4.2.1 A bill of sale in the form attached as Exhibit B, duly executed by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4.2.2 An assignment and assumption agreement in the form attached as Exhibit C, duly executed by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4.2.3 All consents, approvals, and waivers required for the transfer of the Assets, including [LIST REQUIRED CONSENTS].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4.2.4 Certificates of title, vehicle titles, and other documents of ownership for all titled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4.2.5 A certificate of good standing for Seller from [SELLER STATE/COUNTRY], dated no earlier than [NUMBER] days prior to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4.2.6 A certificate of Seller's secretary or authorized officer certifying the resolutions authorizing the transactions contemplated by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4.2.7 A non-competition agreement in the form attached as Exhibit D, duly executed by Seller and [SELLER PRINCIPALS].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4.2.8 A transition services agreement in the form attached as Exhibit 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4.2.9 Possession and control of the Business and Assets, including all keys, passwords, access codes, and login credentials.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4.2.10 Such other documents and instruments as Buyer may reasonably request to consummate the transactions contemplated by this Agreement.</w:t>
      </w:r>
    </w:p>
    <w:p>
      <w:pPr>
        <w:spacing w:line="276" w:lineRule="auto"/>
      </w:pPr>
      <w:r>
        <w:rPr>
          <w:rFonts w:ascii="Times New Roman" w:hAnsi="Times New Roman" w:eastAsia="Times New Roman" w:cs="Times New Roman"/>
          <w:sz w:val="22"/>
          <w:szCs w:val="22"/>
          <w:b w:val="0"/>
          <w:bCs w:val="0"/>
        </w:rPr>
        <w:t xml:space="preserve">4.3 Buyer's Closing Deliverables: At or prior to Closing, Buyer shall deliver to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4.3.1 The Closing Payment and the promissory note, duly executed by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4.3.2 An assignment and assumption agreement in the form attached as Exhibit C, duly executed by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4.3.3 A certificate of good standing for Buyer from [BUYER STATE/COUNTRY], dated no earlier than [NUMBER] days prior to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4.3.4 A certificate of Buyer's secretary or authorized officer certifying the resolutions authorizing the transactions contemplated by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4.3.5 Such other documents and instruments as Seller may reasonably request to consummate the transactions contemplated by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 OF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represents and warrants to Buyer as of the Effective Date and as of the Closing Date as follows:</w:t>
      </w:r>
    </w:p>
    <w:p>
      <w:pPr>
        <w:spacing w:line="276" w:lineRule="auto"/>
      </w:pPr>
      <w:r>
        <w:rPr>
          <w:rFonts w:ascii="Times New Roman" w:hAnsi="Times New Roman" w:eastAsia="Times New Roman" w:cs="Times New Roman"/>
          <w:sz w:val="22"/>
          <w:szCs w:val="22"/>
          <w:b w:val="0"/>
          <w:bCs w:val="0"/>
        </w:rPr>
        <w:t xml:space="preserve">5.1 Organization and Authority: Seller is duly organized, validly existing, and in good standing under the laws of [SELLER STATE/COUNTRY] and has full power and authority to enter into this Agreement and consummate the transactions contemplated hereby.</w:t>
      </w:r>
    </w:p>
    <w:p>
      <w:pPr>
        <w:spacing w:line="276" w:lineRule="auto"/>
      </w:pPr>
      <w:r>
        <w:rPr>
          <w:rFonts w:ascii="Times New Roman" w:hAnsi="Times New Roman" w:eastAsia="Times New Roman" w:cs="Times New Roman"/>
          <w:sz w:val="22"/>
          <w:szCs w:val="22"/>
          <w:b w:val="0"/>
          <w:bCs w:val="0"/>
        </w:rPr>
        <w:t xml:space="preserve">5.2 Title to Assets: Seller has good and marketable title to all Assets, free and clear of all Encumbrances, except as set forth in Schedule A.</w:t>
      </w:r>
    </w:p>
    <w:p>
      <w:pPr>
        <w:spacing w:line="276" w:lineRule="auto"/>
      </w:pPr>
      <w:r>
        <w:rPr>
          <w:rFonts w:ascii="Times New Roman" w:hAnsi="Times New Roman" w:eastAsia="Times New Roman" w:cs="Times New Roman"/>
          <w:sz w:val="22"/>
          <w:szCs w:val="22"/>
          <w:b w:val="0"/>
          <w:bCs w:val="0"/>
        </w:rPr>
        <w:t xml:space="preserve">5.3 Financial Statements: Seller has delivered to Buyer complete and accurate financial statements for the Business for the periods ending [FINANCIAL STATEMENT DATE], which fairly present the financial condition and results of operations of the Business.</w:t>
      </w:r>
    </w:p>
    <w:p>
      <w:pPr>
        <w:spacing w:line="276" w:lineRule="auto"/>
      </w:pPr>
      <w:r>
        <w:rPr>
          <w:rFonts w:ascii="Times New Roman" w:hAnsi="Times New Roman" w:eastAsia="Times New Roman" w:cs="Times New Roman"/>
          <w:sz w:val="22"/>
          <w:szCs w:val="22"/>
          <w:b w:val="0"/>
          <w:bCs w:val="0"/>
        </w:rPr>
        <w:t xml:space="preserve">5.4 No Undisclosed Liabilities: To Seller's knowledge, there are no liabilities of the Business except as disclosed in the financial statements or in Schedule C.</w:t>
      </w:r>
    </w:p>
    <w:p>
      <w:pPr>
        <w:spacing w:line="276" w:lineRule="auto"/>
      </w:pPr>
      <w:r>
        <w:rPr>
          <w:rFonts w:ascii="Times New Roman" w:hAnsi="Times New Roman" w:eastAsia="Times New Roman" w:cs="Times New Roman"/>
          <w:sz w:val="22"/>
          <w:szCs w:val="22"/>
          <w:b w:val="0"/>
          <w:bCs w:val="0"/>
        </w:rPr>
        <w:t xml:space="preserve">5.5 Compliance with Laws: Seller is in compliance with all applicable laws, regulations, and ordinances relating to the Business, including [SPECIFY RELEVANT LAWS].</w:t>
      </w:r>
    </w:p>
    <w:p>
      <w:pPr>
        <w:spacing w:line="276" w:lineRule="auto"/>
      </w:pPr>
      <w:r>
        <w:rPr>
          <w:rFonts w:ascii="Times New Roman" w:hAnsi="Times New Roman" w:eastAsia="Times New Roman" w:cs="Times New Roman"/>
          <w:sz w:val="22"/>
          <w:szCs w:val="22"/>
          <w:b w:val="0"/>
          <w:bCs w:val="0"/>
        </w:rPr>
        <w:t xml:space="preserve">5.6 Litigation: There is no action, suit, proceeding, claim, or investigation pending or, to Seller's knowledge, threatened against or affecting the Business or the Assets.</w:t>
      </w:r>
    </w:p>
    <w:p>
      <w:pPr>
        <w:spacing w:line="276" w:lineRule="auto"/>
      </w:pPr>
      <w:r>
        <w:rPr>
          <w:rFonts w:ascii="Times New Roman" w:hAnsi="Times New Roman" w:eastAsia="Times New Roman" w:cs="Times New Roman"/>
          <w:sz w:val="22"/>
          <w:szCs w:val="22"/>
          <w:b w:val="0"/>
          <w:bCs w:val="0"/>
        </w:rPr>
        <w:t xml:space="preserve">5.7 Contracts: All material contracts relating to the Business are valid, binding, and in full force and effect, and Seller is not in default under any such contract.</w:t>
      </w:r>
    </w:p>
    <w:p>
      <w:pPr>
        <w:spacing w:line="276" w:lineRule="auto"/>
      </w:pPr>
      <w:r>
        <w:rPr>
          <w:rFonts w:ascii="Times New Roman" w:hAnsi="Times New Roman" w:eastAsia="Times New Roman" w:cs="Times New Roman"/>
          <w:sz w:val="22"/>
          <w:szCs w:val="22"/>
          <w:b w:val="0"/>
          <w:bCs w:val="0"/>
        </w:rPr>
        <w:t xml:space="preserve">5.8 Intellectual Property: Seller owns or has the valid right to use all intellectual property used in the Business, including [LIST INTELLECTUAL PROPERTY], and such use does not infringe upon the rights of any third party.</w:t>
      </w:r>
    </w:p>
    <w:p>
      <w:pPr>
        <w:spacing w:line="276" w:lineRule="auto"/>
      </w:pPr>
      <w:r>
        <w:rPr>
          <w:rFonts w:ascii="Times New Roman" w:hAnsi="Times New Roman" w:eastAsia="Times New Roman" w:cs="Times New Roman"/>
          <w:sz w:val="22"/>
          <w:szCs w:val="22"/>
          <w:b w:val="0"/>
          <w:bCs w:val="0"/>
        </w:rPr>
        <w:t xml:space="preserve">5.9 Employees: Seller has complied with all applicable employment laws, and there are no pending or threatened claims by any employee or former employee of the Business.</w:t>
      </w:r>
    </w:p>
    <w:p>
      <w:pPr>
        <w:spacing w:line="276" w:lineRule="auto"/>
      </w:pPr>
      <w:r>
        <w:rPr>
          <w:rFonts w:ascii="Times New Roman" w:hAnsi="Times New Roman" w:eastAsia="Times New Roman" w:cs="Times New Roman"/>
          <w:sz w:val="22"/>
          <w:szCs w:val="22"/>
          <w:b w:val="0"/>
          <w:bCs w:val="0"/>
        </w:rPr>
        <w:t xml:space="preserve">5.10 Taxes: Seller has filed all required tax returns and paid all taxes due with respect to the Business, and there are no tax liens on the Assets.</w:t>
      </w:r>
    </w:p>
    <w:p>
      <w:pPr>
        <w:spacing w:line="276" w:lineRule="auto"/>
      </w:pPr>
      <w:r>
        <w:rPr>
          <w:rFonts w:ascii="Times New Roman" w:hAnsi="Times New Roman" w:eastAsia="Times New Roman" w:cs="Times New Roman"/>
          <w:sz w:val="22"/>
          <w:szCs w:val="22"/>
          <w:b w:val="0"/>
          <w:bCs w:val="0"/>
        </w:rPr>
        <w:t xml:space="preserve">5.11 Environmental Matters: To Seller's knowledge, the Business and the premises at [BUSINESS ADDRESS] comply with all applicable environmental laws, and there are no hazardous substances on the premises except as disclosed in Schedule E.</w:t>
      </w:r>
    </w:p>
    <w:p>
      <w:pPr>
        <w:spacing w:line="276" w:lineRule="auto"/>
      </w:pPr>
      <w:r>
        <w:rPr>
          <w:rFonts w:ascii="Times New Roman" w:hAnsi="Times New Roman" w:eastAsia="Times New Roman" w:cs="Times New Roman"/>
          <w:sz w:val="22"/>
          <w:szCs w:val="22"/>
          <w:b w:val="0"/>
          <w:bCs w:val="0"/>
        </w:rPr>
        <w:t xml:space="preserve">5.12 Full Disclosure: No representation or warranty of Seller in this Agreement contains any untrue statement of material fact or omits to state a material fact necessary to make the statements herein not misleading.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 OF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represents and warrants to Seller as of the Effective Date and as of the Closing Date as follows:</w:t>
      </w:r>
    </w:p>
    <w:p>
      <w:pPr>
        <w:spacing w:line="276" w:lineRule="auto"/>
      </w:pPr>
      <w:r>
        <w:rPr>
          <w:rFonts w:ascii="Times New Roman" w:hAnsi="Times New Roman" w:eastAsia="Times New Roman" w:cs="Times New Roman"/>
          <w:sz w:val="22"/>
          <w:szCs w:val="22"/>
          <w:b w:val="0"/>
          <w:bCs w:val="0"/>
        </w:rPr>
        <w:t xml:space="preserve">6.1 Organization and Authority: Buyer is duly organized, validly existing, and in good standing under the laws of [BUYER STATE/COUNTRY] and has full power and authority to enter into this Agreement and consummate the transactions contemplated hereby.</w:t>
      </w:r>
    </w:p>
    <w:p>
      <w:pPr>
        <w:spacing w:line="276" w:lineRule="auto"/>
      </w:pPr>
      <w:r>
        <w:rPr>
          <w:rFonts w:ascii="Times New Roman" w:hAnsi="Times New Roman" w:eastAsia="Times New Roman" w:cs="Times New Roman"/>
          <w:sz w:val="22"/>
          <w:szCs w:val="22"/>
          <w:b w:val="0"/>
          <w:bCs w:val="0"/>
        </w:rPr>
        <w:t xml:space="preserve">6.2 Financial Capability: Buyer has sufficient funds or financing available to pay the Purchase Price and consummate the transactions contemplated by this Agreement.</w:t>
      </w:r>
    </w:p>
    <w:p>
      <w:pPr>
        <w:spacing w:line="276" w:lineRule="auto"/>
      </w:pPr>
      <w:r>
        <w:rPr>
          <w:rFonts w:ascii="Times New Roman" w:hAnsi="Times New Roman" w:eastAsia="Times New Roman" w:cs="Times New Roman"/>
          <w:sz w:val="22"/>
          <w:szCs w:val="22"/>
          <w:b w:val="0"/>
          <w:bCs w:val="0"/>
        </w:rPr>
        <w:t xml:space="preserve">6.3 No Conflicts: The execution and performance of this Agreement by Buyer do not violate any agreement, judgment, order, or law to which Buyer is subject.</w:t>
      </w:r>
    </w:p>
    <w:p>
      <w:pPr>
        <w:spacing w:line="276" w:lineRule="auto"/>
      </w:pPr>
      <w:r>
        <w:rPr>
          <w:rFonts w:ascii="Times New Roman" w:hAnsi="Times New Roman" w:eastAsia="Times New Roman" w:cs="Times New Roman"/>
          <w:sz w:val="22"/>
          <w:szCs w:val="22"/>
          <w:b w:val="0"/>
          <w:bCs w:val="0"/>
        </w:rPr>
        <w:t xml:space="preserve">6.4 Litigation: There is no action, suit, proceeding, claim, or investigation pending or, to Buyer's knowledge, threatened against Buyer that would prevent Buyer from consummating the transactions contemplated by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COVENANTS</w:t>
      </w:r>
    </w:p>
    <w:p>
      <w:pPr>
        <w:spacing w:line="276" w:lineRule="auto"/>
      </w:pPr>
      <w:r>
        <w:rPr>
          <w:rFonts w:ascii="Times New Roman" w:hAnsi="Times New Roman" w:eastAsia="Times New Roman" w:cs="Times New Roman"/>
          <w:sz w:val="22"/>
          <w:szCs w:val="22"/>
          <w:b w:val="0"/>
          <w:bCs w:val="0"/>
        </w:rPr>
        <w:t xml:space="preserve">7.1 Conduct of Business Prior to Closing: From the Effective Date until the Closing, Seller shall: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7.1.1 Operate the Business in the ordinary course and consistent with past practice.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7.1.2 Maintain the Assets in good working condition, ordinary wear and tear excepted.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7.1.3 Preserve the goodwill and business relationships of the Business, including relationships with customers, suppliers, and employees.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7.1.4 Not sell, transfer, encumber, or dispose of any Assets outside the ordinary course of business without Buyer's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7.1.5 Not enter into, modify, or terminate any material contract without Buyer's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7.1.6 Comply with all applicable laws and maintain all licenses and permits necessary for the operation of the Business.</w:t>
      </w:r>
    </w:p>
    <w:p>
      <w:pPr>
        <w:spacing w:line="276" w:lineRule="auto"/>
      </w:pPr>
      <w:r>
        <w:rPr>
          <w:rFonts w:ascii="Times New Roman" w:hAnsi="Times New Roman" w:eastAsia="Times New Roman" w:cs="Times New Roman"/>
          <w:sz w:val="22"/>
          <w:szCs w:val="22"/>
          <w:b w:val="0"/>
          <w:bCs w:val="0"/>
        </w:rPr>
        <w:t xml:space="preserve">7.2 Access and Investigation: From the Effective Date until the Closing, Seller shall provide Buyer and its representatives with reasonable access to the books, records, premises, employees, and customers of the Business during normal business hours, subject to [CONFIDENTIALITY RESTRICTIONS].</w:t>
      </w:r>
    </w:p>
    <w:p>
      <w:pPr>
        <w:spacing w:line="276" w:lineRule="auto"/>
      </w:pPr>
      <w:r>
        <w:rPr>
          <w:rFonts w:ascii="Times New Roman" w:hAnsi="Times New Roman" w:eastAsia="Times New Roman" w:cs="Times New Roman"/>
          <w:sz w:val="22"/>
          <w:szCs w:val="22"/>
          <w:b w:val="0"/>
          <w:bCs w:val="0"/>
        </w:rPr>
        <w:t xml:space="preserve">7.3 Notification of Certain Matters: Seller shall promptly notify Buyer in writing of any event, condition, or circumstance that constitutes or may constitute a breach of any representation, warranty, or covenant of Seller, or that may cause any condition to Closing not to be satisfied.</w:t>
      </w:r>
    </w:p>
    <w:p>
      <w:pPr>
        <w:spacing w:line="276" w:lineRule="auto"/>
      </w:pPr>
      <w:r>
        <w:rPr>
          <w:rFonts w:ascii="Times New Roman" w:hAnsi="Times New Roman" w:eastAsia="Times New Roman" w:cs="Times New Roman"/>
          <w:sz w:val="22"/>
          <w:szCs w:val="22"/>
          <w:b w:val="0"/>
          <w:bCs w:val="0"/>
        </w:rPr>
        <w:t xml:space="preserve">7.4 No Shop: From the Effective Date until the earlier of the Closing or termination of this Agreement, Seller shall not, directly or indirectly, solicit, negotiate, or enter into any agreement for the sale of the Business or any material portion of the Assets with any person other than Buyer.</w:t>
      </w:r>
    </w:p>
    <w:p>
      <w:pPr>
        <w:spacing w:line="276" w:lineRule="auto"/>
      </w:pPr>
      <w:r>
        <w:rPr>
          <w:rFonts w:ascii="Times New Roman" w:hAnsi="Times New Roman" w:eastAsia="Times New Roman" w:cs="Times New Roman"/>
          <w:sz w:val="22"/>
          <w:szCs w:val="22"/>
          <w:b w:val="0"/>
          <w:bCs w:val="0"/>
        </w:rPr>
        <w:t xml:space="preserve">7.5 Confidentiality: Each Party shall keep confidential all Confidential Information of the other Party and shall not disclose such information to any third party, except [PERMITTED DISCLOSURES, E.G., TO ADVISORS, LENDERS, OR AS REQUIRED BY LAW].</w:t>
      </w:r>
    </w:p>
    <w:p>
      <w:pPr>
        <w:spacing w:line="276" w:lineRule="auto"/>
      </w:pPr>
      <w:r>
        <w:rPr>
          <w:rFonts w:ascii="Times New Roman" w:hAnsi="Times New Roman" w:eastAsia="Times New Roman" w:cs="Times New Roman"/>
          <w:sz w:val="22"/>
          <w:szCs w:val="22"/>
          <w:b w:val="0"/>
          <w:bCs w:val="0"/>
        </w:rPr>
        <w:t xml:space="preserve">7.6 Public Announcements: No Party shall make any public announcement regarding this Agreement or the transactions contemplated hereby without the prior written consent of the other Party, except as required by law.</w:t>
      </w:r>
    </w:p>
    <w:p>
      <w:pPr>
        <w:spacing w:line="276" w:lineRule="auto"/>
      </w:pPr>
      <w:r>
        <w:rPr>
          <w:rFonts w:ascii="Times New Roman" w:hAnsi="Times New Roman" w:eastAsia="Times New Roman" w:cs="Times New Roman"/>
          <w:sz w:val="22"/>
          <w:szCs w:val="22"/>
          <w:b w:val="0"/>
          <w:bCs w:val="0"/>
        </w:rPr>
        <w:t xml:space="preserve">7.7 Further Assurances: Each Party shall execute and deliver such further instruments and documents and take such further actions as may be reasonably necessary to carry out the purposes and intent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CONDITIONS TO CLOSING</w:t>
      </w:r>
    </w:p>
    <w:p>
      <w:pPr>
        <w:spacing w:line="276" w:lineRule="auto"/>
      </w:pPr>
      <w:r>
        <w:rPr>
          <w:rFonts w:ascii="Times New Roman" w:hAnsi="Times New Roman" w:eastAsia="Times New Roman" w:cs="Times New Roman"/>
          <w:sz w:val="22"/>
          <w:szCs w:val="22"/>
          <w:b w:val="0"/>
          <w:bCs w:val="0"/>
        </w:rPr>
        <w:t xml:space="preserve">8.1 Conditions to Buyer's Obligations: Buyer's obligation to consummate the Closing is subject to the satisfaction or waiver of the following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8.1.1 All representations and warranties of Seller shall be true and correct in all material respects as of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8.1.2 Seller shall have performed and complied with all covenants and agreements required to be performed by it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8.1.3 Seller shall have obtained all consents, approvals, and waivers required for the transfer of the Assets, including [LIST REQUIRED CONSENTS].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8.1.4 No law, order, or injunction shall be in effect that prohibits the consummation of the transactions contemplated by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8.1.5 Buyer shall have completed its due diligence investigation of the Business to its satisfaction.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8.1.6 [ADDITIONAL CONDITIONS, E.G., LANDLORD CONSENT, FRANCHISE APPROVAL, THIRD-PARTY FINANCING].</w:t>
      </w:r>
    </w:p>
    <w:p>
      <w:pPr>
        <w:spacing w:line="276" w:lineRule="auto"/>
      </w:pPr>
      <w:r>
        <w:rPr>
          <w:rFonts w:ascii="Times New Roman" w:hAnsi="Times New Roman" w:eastAsia="Times New Roman" w:cs="Times New Roman"/>
          <w:sz w:val="22"/>
          <w:szCs w:val="22"/>
          <w:b w:val="0"/>
          <w:bCs w:val="0"/>
        </w:rPr>
        <w:t xml:space="preserve">8.2 Conditions to Seller's Obligations: Seller's obligation to consummate the Closing is subject to the satisfaction or waiver of the following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8.2.1 All representations and warranties of Buyer shall be true and correct in all material respects as of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8.2.2 Buyer shall have performed and complied with all covenants and agreements required to be performed by it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8.2.3 Buyer shall have delivered the Closing Payment and all other closing deliverables required under Section 4.3.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8.2.4 No law, order, or injunction shall be in effect that prohibits the consummation of the transactions contemplated by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INDEMNIFICATION</w:t>
      </w:r>
    </w:p>
    <w:p>
      <w:pPr>
        <w:spacing w:line="276" w:lineRule="auto"/>
      </w:pPr>
      <w:r>
        <w:rPr>
          <w:rFonts w:ascii="Times New Roman" w:hAnsi="Times New Roman" w:eastAsia="Times New Roman" w:cs="Times New Roman"/>
          <w:sz w:val="22"/>
          <w:szCs w:val="22"/>
          <w:b w:val="0"/>
          <w:bCs w:val="0"/>
        </w:rPr>
        <w:t xml:space="preserve">9.1 Survival: The representations, warranties, covenants, and agreements of the Parties shall survive the Closing for a period of [SURVIVAL PERIOD, E.G., 24 MONTHS], except for [EXCEPTIONS, E.G., TAX AND ENVIRONMENTAL MATTERS, WHICH SHALL SURVIVE FOR THE APPLICABLE STATUTE OF LIMITATIONS].</w:t>
      </w:r>
    </w:p>
    <w:p>
      <w:pPr>
        <w:spacing w:line="276" w:lineRule="auto"/>
      </w:pPr>
      <w:r>
        <w:rPr>
          <w:rFonts w:ascii="Times New Roman" w:hAnsi="Times New Roman" w:eastAsia="Times New Roman" w:cs="Times New Roman"/>
          <w:sz w:val="22"/>
          <w:szCs w:val="22"/>
          <w:b w:val="0"/>
          <w:bCs w:val="0"/>
        </w:rPr>
        <w:t xml:space="preserve">9.2 Indemnification by Seller: Seller shall indemnify, defend, and hold harmless Buyer and its officers, directors, employees, agents, and affiliates from and against all losses, damages, liabilities, costs, and expenses (including reasonable attorneys' fees) arising from or related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9.2.1 Any breach of any representation or warranty of Seller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9.2.2 Any breach of any covenant or agreement of Seller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9.2.3 Any Excluded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9.2.4 Any claim relating to the ownership or operation of the Business or Assets prior to the Closing Date, except for Assumed Liabilities.</w:t>
      </w:r>
    </w:p>
    <w:p>
      <w:pPr>
        <w:spacing w:line="276" w:lineRule="auto"/>
      </w:pPr>
      <w:r>
        <w:rPr>
          <w:rFonts w:ascii="Times New Roman" w:hAnsi="Times New Roman" w:eastAsia="Times New Roman" w:cs="Times New Roman"/>
          <w:sz w:val="22"/>
          <w:szCs w:val="22"/>
          <w:b w:val="0"/>
          <w:bCs w:val="0"/>
        </w:rPr>
        <w:t xml:space="preserve">9.3 Indemnification by Buyer: Buyer shall indemnify, defend, and hold harmless Seller and its officers, directors, employees, agents, and affiliates from and against all losses, damages, liabilities, costs, and expenses (including reasonable attorneys' fees) arising from or related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9.3.1 Any breach of any representation or warranty of Buyer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9.3.2 Any breach of any covenant or agreement of Buyer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9.3.3 Any Assumed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9.3.4 Any claim relating to the ownership or operation of the Business or Assets on or after the Closing Date, except for Excluded Liabilities.</w:t>
      </w:r>
    </w:p>
    <w:p>
      <w:pPr>
        <w:spacing w:line="276" w:lineRule="auto"/>
      </w:pPr>
      <w:r>
        <w:rPr>
          <w:rFonts w:ascii="Times New Roman" w:hAnsi="Times New Roman" w:eastAsia="Times New Roman" w:cs="Times New Roman"/>
          <w:sz w:val="22"/>
          <w:szCs w:val="22"/>
          <w:b w:val="0"/>
          <w:bCs w:val="0"/>
        </w:rPr>
        <w:t xml:space="preserve">9.4 Indemnification Procedures: The indemnified Party shall promptly notify the indemnifying Party in writing of any claim for indemnification. The indemnifying Party shall have the right to assume the defense of any third-party claim with counsel reasonably acceptable to the indemnified Party. The indemnified Party shall cooperate in the defense of any such claim.</w:t>
      </w:r>
    </w:p>
    <w:p>
      <w:pPr>
        <w:spacing w:line="276" w:lineRule="auto"/>
      </w:pPr>
      <w:r>
        <w:rPr>
          <w:rFonts w:ascii="Times New Roman" w:hAnsi="Times New Roman" w:eastAsia="Times New Roman" w:cs="Times New Roman"/>
          <w:sz w:val="22"/>
          <w:szCs w:val="22"/>
          <w:b w:val="0"/>
          <w:bCs w:val="0"/>
        </w:rPr>
        <w:t xml:space="preserve">9.5 Limitations on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9.5.1 No indemnification shall be required until the aggregate amount of losses exceeds [BASKET AMOUNT], after which the indemnifying Party shall be liable for all losses from the first dollar.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9.5.2 The maximum aggregate liability of Seller under Section</w:t>
      </w:r>
    </w:p>
    <w:p>
      <w:pPr>
        <w:spacing w:line="276" w:lineRule="auto"/>
      </w:pPr>
      <w:r>
        <w:rPr>
          <w:rFonts w:ascii="Times New Roman" w:hAnsi="Times New Roman" w:eastAsia="Times New Roman" w:cs="Times New Roman"/>
          <w:sz w:val="22"/>
          <w:szCs w:val="22"/>
          <w:b w:val="0"/>
          <w:bCs w:val="0"/>
        </w:rPr>
        <w:t xml:space="preserve">9.2 shall not exceed [CAP AMOUNT], except for [EXCEPTIONS, E.G., FRAUD, TITLE MATTERS, EXCLUDED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9.5.3 The maximum aggregate liability of Buyer under Section</w:t>
      </w:r>
    </w:p>
    <w:p>
      <w:pPr>
        <w:spacing w:line="276" w:lineRule="auto"/>
      </w:pPr>
      <w:r>
        <w:rPr>
          <w:rFonts w:ascii="Times New Roman" w:hAnsi="Times New Roman" w:eastAsia="Times New Roman" w:cs="Times New Roman"/>
          <w:sz w:val="22"/>
          <w:szCs w:val="22"/>
          <w:b w:val="0"/>
          <w:bCs w:val="0"/>
        </w:rPr>
        <w:t xml:space="preserve">9.3 shall not exceed [CAP AMOUNT], except for [EXCEPTIONS].</w:t>
      </w:r>
    </w:p>
    <w:p>
      <w:pPr>
        <w:spacing w:line="276" w:lineRule="auto"/>
      </w:pPr>
      <w:r>
        <w:rPr>
          <w:rFonts w:ascii="Times New Roman" w:hAnsi="Times New Roman" w:eastAsia="Times New Roman" w:cs="Times New Roman"/>
          <w:sz w:val="22"/>
          <w:szCs w:val="22"/>
          <w:b w:val="0"/>
          <w:bCs w:val="0"/>
        </w:rPr>
        <w:t xml:space="preserve">9.6 Exclusive Remedy: Except for [EXCEPTIONS, E.G., FRAUD, INJUNCTIVE RELIEF], the indemnification provisions of this Section 9 shall be the sole and exclusive remedy of the Parties for any breach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NON-COMPETITION AND NON-SOLICITATION</w:t>
      </w:r>
    </w:p>
    <w:p>
      <w:pPr>
        <w:spacing w:line="276" w:lineRule="auto"/>
      </w:pPr>
      <w:r>
        <w:rPr>
          <w:rFonts w:ascii="Times New Roman" w:hAnsi="Times New Roman" w:eastAsia="Times New Roman" w:cs="Times New Roman"/>
          <w:sz w:val="22"/>
          <w:szCs w:val="22"/>
          <w:b w:val="0"/>
          <w:bCs w:val="0"/>
        </w:rPr>
        <w:t xml:space="preserve">10.1 Non-Competition: For a period of [NON-COMPETE PERIOD, E.G., 3 YEARS] following the Closing Date, Seller and [SELLER PRINCIPALS] shall not, directly or indirectly, engage in, own, manage, operate, control, or participate in any business that competes with the Business within [GEOGRAPHIC AREA].</w:t>
      </w:r>
    </w:p>
    <w:p>
      <w:pPr>
        <w:spacing w:line="276" w:lineRule="auto"/>
      </w:pPr>
      <w:r>
        <w:rPr>
          <w:rFonts w:ascii="Times New Roman" w:hAnsi="Times New Roman" w:eastAsia="Times New Roman" w:cs="Times New Roman"/>
          <w:sz w:val="22"/>
          <w:szCs w:val="22"/>
          <w:b w:val="0"/>
          <w:bCs w:val="0"/>
        </w:rPr>
        <w:t xml:space="preserve">10.2 Non-Solicitation of Customers: For a period of [NON-SOLICIT PERIOD, E.G., 3 YEARS] following the Closing Date, Seller and [SELLER PRINCIPALS] shall not solicit or attempt to solicit any customer of the Business for the purpose of providing products or services competitive with those of the Business.</w:t>
      </w:r>
    </w:p>
    <w:p>
      <w:pPr>
        <w:spacing w:line="276" w:lineRule="auto"/>
      </w:pPr>
      <w:r>
        <w:rPr>
          <w:rFonts w:ascii="Times New Roman" w:hAnsi="Times New Roman" w:eastAsia="Times New Roman" w:cs="Times New Roman"/>
          <w:sz w:val="22"/>
          <w:szCs w:val="22"/>
          <w:b w:val="0"/>
          <w:bCs w:val="0"/>
        </w:rPr>
        <w:t xml:space="preserve">10.3 Non-Solicitation of Employees: For a period of [NON-SOLICIT PERIOD, E.G., 2 YEARS] following the Closing Date, Seller and [SELLER PRINCIPALS] shall not solicit or attempt to solicit any employee of the Business to terminate their employment with Buyer.</w:t>
      </w:r>
    </w:p>
    <w:p>
      <w:pPr>
        <w:spacing w:line="276" w:lineRule="auto"/>
      </w:pPr>
      <w:r>
        <w:rPr>
          <w:rFonts w:ascii="Times New Roman" w:hAnsi="Times New Roman" w:eastAsia="Times New Roman" w:cs="Times New Roman"/>
          <w:sz w:val="22"/>
          <w:szCs w:val="22"/>
          <w:b w:val="0"/>
          <w:bCs w:val="0"/>
        </w:rPr>
        <w:t xml:space="preserve">10.4 Reasonableness: The Parties acknowledge that the restrictions in this Section 10 are reasonable and necessary to protect the legitimate business interests of Buyer and that the consideration paid under this Agreement includes payment for such restrictions.</w:t>
      </w:r>
    </w:p>
    <w:p>
      <w:pPr>
        <w:spacing w:line="276" w:lineRule="auto"/>
      </w:pPr>
      <w:r>
        <w:rPr>
          <w:rFonts w:ascii="Times New Roman" w:hAnsi="Times New Roman" w:eastAsia="Times New Roman" w:cs="Times New Roman"/>
          <w:sz w:val="22"/>
          <w:szCs w:val="22"/>
          <w:b w:val="0"/>
          <w:bCs w:val="0"/>
        </w:rPr>
        <w:t xml:space="preserve">10.5 Remedies: Seller acknowledges that a breach of this Section 10 would cause irreparable harm to Buyer for which monetary damages would be inadequate, and Buyer shall be entitled to seek injunctive relief in addition to any other remedies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EMPLOYEE MATTERS</w:t>
      </w:r>
    </w:p>
    <w:p>
      <w:pPr>
        <w:spacing w:line="276" w:lineRule="auto"/>
      </w:pPr>
      <w:r>
        <w:rPr>
          <w:rFonts w:ascii="Times New Roman" w:hAnsi="Times New Roman" w:eastAsia="Times New Roman" w:cs="Times New Roman"/>
          <w:sz w:val="22"/>
          <w:szCs w:val="22"/>
          <w:b w:val="0"/>
          <w:bCs w:val="0"/>
        </w:rPr>
        <w:t xml:space="preserve">11.1 Employees: Buyer may, in its sole discretion, offer employment to some or all of the employees of the Business listed in Schedule F. Seller shall cooperate with Buyer in the transition of employees.</w:t>
      </w:r>
    </w:p>
    <w:p>
      <w:pPr>
        <w:spacing w:line="276" w:lineRule="auto"/>
      </w:pPr>
      <w:r>
        <w:rPr>
          <w:rFonts w:ascii="Times New Roman" w:hAnsi="Times New Roman" w:eastAsia="Times New Roman" w:cs="Times New Roman"/>
          <w:sz w:val="22"/>
          <w:szCs w:val="22"/>
          <w:b w:val="0"/>
          <w:bCs w:val="0"/>
        </w:rPr>
        <w:t xml:space="preserve">11.2 Employee Benefits: Seller shall be responsible for all employee benefits, including accrued vacation, sick leave, and severance, earned by employees of the Business prior to the Closing Date, except as expressly assumed by Buyer in Schedule C.</w:t>
      </w:r>
    </w:p>
    <w:p>
      <w:pPr>
        <w:spacing w:line="276" w:lineRule="auto"/>
      </w:pPr>
      <w:r>
        <w:rPr>
          <w:rFonts w:ascii="Times New Roman" w:hAnsi="Times New Roman" w:eastAsia="Times New Roman" w:cs="Times New Roman"/>
          <w:sz w:val="22"/>
          <w:szCs w:val="22"/>
          <w:b w:val="0"/>
          <w:bCs w:val="0"/>
        </w:rPr>
        <w:t xml:space="preserve">11.3 WARN Act: Seller shall be responsible for compliance with the Worker Adjustment and Retraining Notification Act and any similar state or local laws with respect to any employee terminations occurring prior to the Closing Date.</w:t>
      </w:r>
    </w:p>
    <w:p>
      <w:pPr>
        <w:spacing w:line="276" w:lineRule="auto"/>
      </w:pPr>
      <w:r>
        <w:rPr>
          <w:rFonts w:ascii="Times New Roman" w:hAnsi="Times New Roman" w:eastAsia="Times New Roman" w:cs="Times New Roman"/>
          <w:sz w:val="22"/>
          <w:szCs w:val="22"/>
          <w:b w:val="0"/>
          <w:bCs w:val="0"/>
        </w:rPr>
        <w:t xml:space="preserve">11.4 Non-Solicitation of Employees: [CROSS-REFERENCE TO SECTION 10.3].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TAX MATTERS</w:t>
      </w:r>
    </w:p>
    <w:p>
      <w:pPr>
        <w:spacing w:line="276" w:lineRule="auto"/>
      </w:pPr>
      <w:r>
        <w:rPr>
          <w:rFonts w:ascii="Times New Roman" w:hAnsi="Times New Roman" w:eastAsia="Times New Roman" w:cs="Times New Roman"/>
          <w:sz w:val="22"/>
          <w:szCs w:val="22"/>
          <w:b w:val="0"/>
          <w:bCs w:val="0"/>
        </w:rPr>
        <w:t xml:space="preserve">12.1 Tax Returns: Seller shall prepare and file all tax returns for the Business for all periods ending on or before the Closing Date. Buyer shall prepare and file all tax returns for the Business for all periods beginning after the Closing Date.</w:t>
      </w:r>
    </w:p>
    <w:p>
      <w:pPr>
        <w:spacing w:line="276" w:lineRule="auto"/>
      </w:pPr>
      <w:r>
        <w:rPr>
          <w:rFonts w:ascii="Times New Roman" w:hAnsi="Times New Roman" w:eastAsia="Times New Roman" w:cs="Times New Roman"/>
          <w:sz w:val="22"/>
          <w:szCs w:val="22"/>
          <w:b w:val="0"/>
          <w:bCs w:val="0"/>
        </w:rPr>
        <w:t xml:space="preserve">12.2 Proration of Taxes: All real property taxes, personal property taxes, and similar ad valorem taxes shall be prorated between Seller and Buyer as of the Closing Date based on the number of days in the applicable tax period.</w:t>
      </w:r>
    </w:p>
    <w:p>
      <w:pPr>
        <w:spacing w:line="276" w:lineRule="auto"/>
      </w:pPr>
      <w:r>
        <w:rPr>
          <w:rFonts w:ascii="Times New Roman" w:hAnsi="Times New Roman" w:eastAsia="Times New Roman" w:cs="Times New Roman"/>
          <w:sz w:val="22"/>
          <w:szCs w:val="22"/>
          <w:b w:val="0"/>
          <w:bCs w:val="0"/>
        </w:rPr>
        <w:t xml:space="preserve">12.3 Tax Cooperation: The Parties shall cooperate in the preparation and filing of all tax returns and in the conduct of any tax audit or proceeding relating to the Business.</w:t>
      </w:r>
    </w:p>
    <w:p>
      <w:pPr>
        <w:spacing w:line="276" w:lineRule="auto"/>
      </w:pPr>
      <w:r>
        <w:rPr>
          <w:rFonts w:ascii="Times New Roman" w:hAnsi="Times New Roman" w:eastAsia="Times New Roman" w:cs="Times New Roman"/>
          <w:sz w:val="22"/>
          <w:szCs w:val="22"/>
          <w:b w:val="0"/>
          <w:bCs w:val="0"/>
        </w:rPr>
        <w:t xml:space="preserve">12.4 Transfer Taxes: [CROSS-REFERENCE TO SECTION 3.5].</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TERMINATION</w:t>
      </w:r>
    </w:p>
    <w:p>
      <w:pPr>
        <w:spacing w:line="276" w:lineRule="auto"/>
      </w:pPr>
      <w:r>
        <w:rPr>
          <w:rFonts w:ascii="Times New Roman" w:hAnsi="Times New Roman" w:eastAsia="Times New Roman" w:cs="Times New Roman"/>
          <w:sz w:val="22"/>
          <w:szCs w:val="22"/>
          <w:b w:val="0"/>
          <w:bCs w:val="0"/>
        </w:rPr>
        <w:t xml:space="preserve">13.1 Termination: This Agreement may be terminated at any time prior to the Closing: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13.1.1 By mutual written consent of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13.1.2 By Buyer if Seller has breached any representation, warranty, or covenant in this Agreement and such breach is not cured within [CURE PERIOD, E.G., 10 BUSINESS DAYS] after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13.1.3 By Seller if Buyer has breached any representation, warranty, or covenant in this Agreement and such breach is not cured within [CURE PERIOD, E.G., 10 BUSINESS DAYS] after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13.1.4 By either Party if the Closing has not occurred by [OUTSIDE DATE], provided that the terminating Party is not in breach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13.1.5 By either Party if a law, order, or injunction becomes effective that prohibits the consummation of the transactions contemplated by this Agreement.</w:t>
      </w:r>
    </w:p>
    <w:p>
      <w:pPr>
        <w:spacing w:line="276" w:lineRule="auto"/>
      </w:pPr>
      <w:r>
        <w:rPr>
          <w:rFonts w:ascii="Times New Roman" w:hAnsi="Times New Roman" w:eastAsia="Times New Roman" w:cs="Times New Roman"/>
          <w:sz w:val="22"/>
          <w:szCs w:val="22"/>
          <w:b w:val="0"/>
          <w:bCs w:val="0"/>
        </w:rPr>
        <w:t xml:space="preserve">13.2 Effect of Termination: Upon termination, this Agreement shall be void and of no further force or effect, except that [SURVIVING PROVISIONS, E.G., CONFIDENTIALITY, INDEMNIFICATION FOR BREACH PRIOR TO TERMINATION, GOVERNING LAW] shall survive. The deposit shall be [REFUNDED TO BUYER/RETAINED BY SELLER] in accordance with [DEPOSIT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MISCELLANEOUS</w:t>
      </w:r>
    </w:p>
    <w:p>
      <w:pPr>
        <w:spacing w:line="276" w:lineRule="auto"/>
      </w:pPr>
      <w:r>
        <w:rPr>
          <w:rFonts w:ascii="Times New Roman" w:hAnsi="Times New Roman" w:eastAsia="Times New Roman" w:cs="Times New Roman"/>
          <w:sz w:val="22"/>
          <w:szCs w:val="22"/>
          <w:b w:val="0"/>
          <w:bCs w:val="0"/>
        </w:rPr>
        <w:t xml:space="preserve">14.1 Governing Law: This Agreement shall be governed by and construed in accordance with the laws of [GOVERNING LAW STATE/COUNTRY], without regard to its conflict of laws principles.</w:t>
      </w:r>
    </w:p>
    <w:p>
      <w:pPr>
        <w:spacing w:line="276" w:lineRule="auto"/>
      </w:pPr>
      <w:r>
        <w:rPr>
          <w:rFonts w:ascii="Times New Roman" w:hAnsi="Times New Roman" w:eastAsia="Times New Roman" w:cs="Times New Roman"/>
          <w:sz w:val="22"/>
          <w:szCs w:val="22"/>
          <w:b w:val="0"/>
          <w:bCs w:val="0"/>
        </w:rPr>
        <w:t xml:space="preserve">14.2 Dispute Resolution: Any dispute arising out of or relating to this Agreement shall be resolved by [DISPUTE RESOLUTION METHOD, E.G., BINDING ARBITRATION, LITIGATION] in [VENUE]. The prevailing Party shall be entitled to recover its reasonable attorneys' fees and costs.</w:t>
      </w:r>
    </w:p>
    <w:p>
      <w:pPr>
        <w:spacing w:line="276" w:lineRule="auto"/>
      </w:pPr>
      <w:r>
        <w:rPr>
          <w:rFonts w:ascii="Times New Roman" w:hAnsi="Times New Roman" w:eastAsia="Times New Roman" w:cs="Times New Roman"/>
          <w:sz w:val="22"/>
          <w:szCs w:val="22"/>
          <w:b w:val="0"/>
          <w:bCs w:val="0"/>
        </w:rPr>
        <w:t xml:space="preserve">14.3 Entire Agreement: This Agreement, together with all schedules and exhibits attached hereto, constitutes the entire agreement between the Parties with respect to the subject matter hereof and supersedes all prior agreements, understandings, and negotiations, whether written or oral.</w:t>
      </w:r>
    </w:p>
    <w:p>
      <w:pPr>
        <w:spacing w:line="276" w:lineRule="auto"/>
      </w:pPr>
      <w:r>
        <w:rPr>
          <w:rFonts w:ascii="Times New Roman" w:hAnsi="Times New Roman" w:eastAsia="Times New Roman" w:cs="Times New Roman"/>
          <w:sz w:val="22"/>
          <w:szCs w:val="22"/>
          <w:b w:val="0"/>
          <w:bCs w:val="0"/>
        </w:rPr>
        <w:t xml:space="preserve">14.4 Amendments and Waivers: This Agreement may not be amended or modified except by a written instrument signed by both Parties. No waiver of any provision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14.5 Assignment: Neither Party may assign this Agreement or any rights or obligations hereunder without the prior written consent of the other Party, except that Buyer may assign this Agreement to [PERMITTED ASSIGNEES, E.G., AFFILIATES, LENDERS] without Seller's consent.</w:t>
      </w:r>
    </w:p>
    <w:p>
      <w:pPr>
        <w:spacing w:line="276" w:lineRule="auto"/>
      </w:pPr>
      <w:r>
        <w:rPr>
          <w:rFonts w:ascii="Times New Roman" w:hAnsi="Times New Roman" w:eastAsia="Times New Roman" w:cs="Times New Roman"/>
          <w:sz w:val="22"/>
          <w:szCs w:val="22"/>
          <w:b w:val="0"/>
          <w:bCs w:val="0"/>
        </w:rPr>
        <w:t xml:space="preserve">14.6 Notices: All notices under this Agreement shall be in writing and shall be deemed given when delivered personally, sent by certified mail (return receipt requested), sent by nationally recognized overnight courier, or sent by email with confirmation of receipt, to the addresses set forth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to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NOTICE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NOTICE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NOTICE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NOTICE EMAIL]</w:t>
      </w:r>
    </w:p>
    <w:p>
      <w:pPr>
        <w:spacing w:line="276" w:lineRule="auto"/>
      </w:pPr>
      <w:r>
        <w:rPr>
          <w:rFonts w:ascii="Times New Roman" w:hAnsi="Times New Roman" w:eastAsia="Times New Roman" w:cs="Times New Roman"/>
          <w:sz w:val="22"/>
          <w:szCs w:val="22"/>
          <w:b w:val="0"/>
          <w:bCs w:val="0"/>
        </w:rPr>
        <w:t xml:space="preserve">14.7 Severability: If any provision of this Agreement is held to be invalid or unenforceable, the remaining provisions shall continue in full force and effect, and the invalid or unenforceable provision shall be reformed to the extent necessary to make it valid and enforceable.</w:t>
      </w:r>
    </w:p>
    <w:p>
      <w:pPr>
        <w:spacing w:line="276" w:lineRule="auto"/>
      </w:pPr>
      <w:r>
        <w:rPr>
          <w:rFonts w:ascii="Times New Roman" w:hAnsi="Times New Roman" w:eastAsia="Times New Roman" w:cs="Times New Roman"/>
          <w:sz w:val="22"/>
          <w:szCs w:val="22"/>
          <w:b w:val="0"/>
          <w:bCs w:val="0"/>
        </w:rPr>
        <w:t xml:space="preserve">14.8 Counterparts: This Agreement may be executed in counterparts, each of which shall be deemed an original, and all of which together shall constitute one and the same instrument. Electronic signatures shall be deemed valid and binding.</w:t>
      </w:r>
    </w:p>
    <w:p>
      <w:pPr>
        <w:spacing w:line="276" w:lineRule="auto"/>
      </w:pPr>
      <w:r>
        <w:rPr>
          <w:rFonts w:ascii="Times New Roman" w:hAnsi="Times New Roman" w:eastAsia="Times New Roman" w:cs="Times New Roman"/>
          <w:sz w:val="22"/>
          <w:szCs w:val="22"/>
          <w:b w:val="0"/>
          <w:bCs w:val="0"/>
        </w:rPr>
        <w:t xml:space="preserve">14.9 Headings: The headings in this Agreement are for convenience only and shall not affect the interpretation of any provision.</w:t>
      </w:r>
    </w:p>
    <w:p>
      <w:pPr>
        <w:spacing w:line="276" w:lineRule="auto"/>
      </w:pPr>
      <w:r>
        <w:rPr>
          <w:rFonts w:ascii="Times New Roman" w:hAnsi="Times New Roman" w:eastAsia="Times New Roman" w:cs="Times New Roman"/>
          <w:sz w:val="22"/>
          <w:szCs w:val="22"/>
          <w:b w:val="0"/>
          <w:bCs w:val="0"/>
        </w:rPr>
        <w:t xml:space="preserve">14.10 Force Majeure: Neither Party shall be liable for any failure or delay in performance under this Agreement due to causes beyond its reasonable control, including acts of God, natural disasters, war, terrorism, epidemics, pandemics, government actions, or labor disputes.</w:t>
      </w:r>
    </w:p>
    <w:p>
      <w:pPr>
        <w:spacing w:line="276" w:lineRule="auto"/>
      </w:pPr>
      <w:r>
        <w:rPr>
          <w:rFonts w:ascii="Times New Roman" w:hAnsi="Times New Roman" w:eastAsia="Times New Roman" w:cs="Times New Roman"/>
          <w:sz w:val="22"/>
          <w:szCs w:val="22"/>
          <w:b w:val="0"/>
          <w:bCs w:val="0"/>
        </w:rPr>
        <w:t xml:space="preserve">14.11 Time of Essence: Time is of the essence with respect to all dates and time periods set forth in this Agreement.</w:t>
      </w:r>
    </w:p>
    <w:p>
      <w:pPr>
        <w:spacing w:line="276" w:lineRule="auto"/>
      </w:pPr>
      <w:r>
        <w:rPr>
          <w:rFonts w:ascii="Times New Roman" w:hAnsi="Times New Roman" w:eastAsia="Times New Roman" w:cs="Times New Roman"/>
          <w:sz w:val="22"/>
          <w:szCs w:val="22"/>
          <w:b w:val="0"/>
          <w:bCs w:val="0"/>
        </w:rPr>
        <w:t xml:space="preserve">14.12 No Third-Party Beneficiaries: This Agreement is for the sole benefit of the Parties and their permitted successors and assigns and does not create any rights in favor of any third party.</w:t>
      </w:r>
    </w:p>
    <w:p>
      <w:pPr>
        <w:spacing w:line="276" w:lineRule="auto"/>
      </w:pPr>
      <w:r>
        <w:rPr>
          <w:rFonts w:ascii="Times New Roman" w:hAnsi="Times New Roman" w:eastAsia="Times New Roman" w:cs="Times New Roman"/>
          <w:sz w:val="22"/>
          <w:szCs w:val="22"/>
          <w:b w:val="0"/>
          <w:bCs w:val="0"/>
        </w:rPr>
        <w:t xml:space="preserve">14.13 Interpretation: This Agreement shall be construed without regard to any presumption or rule requiring construction against the Party drafting it. The words "include," "includes," and "including" shall be deemed to be followed by "without limitation."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[SELLER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[SELLER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[BUYER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[BUYER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A: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ASSETS BEING SOLD]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B: EXCLUDED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EXCLUDED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C: ASSUMED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ASSUMED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D: PURCHASE PRICE ALLOCATION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ALLOCATION]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E: ENVIRONMENTAL DISCLOSURES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ENVIRONMENTAL MATTERS]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F: EMPLOYEES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EMPLOYEES]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PROMISSORY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FORM OF PROMISSORY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FORM OF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C: ASSIGNMENT AND ASSUMPTION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FORM OF ASSIGNMENT AND ASSUMPTION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D: NON-COMPETITION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FORM OF NON-COMPETITION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E: TRANSITION SERVICES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FORM OF TRANSITION SERVICES AGREEMENT]</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2026-10-05T14:20:24+00:00</dcterms:created>
  <dcterms:modified xsi:type="dcterms:W3CDTF">2026-10-05T14:20:24+00:00</dcterms:modified>
</cp:coreProperties>
</file>

<file path=docProps/custom.xml><?xml version="1.0" encoding="utf-8"?>
<Properties xmlns="http://schemas.openxmlformats.org/officeDocument/2006/custom-properties" xmlns:vt="http://schemas.openxmlformats.org/officeDocument/2006/docPropsVTypes"/>
</file>