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CAR BILL OF SALE FOR NON-RUNNING VEHICLES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Bill of Sale is made and entered into as of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VEHICLE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Year: [VEHICLE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Make: [VEHICLE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Model: [VEHICLE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Body Style: [VEHICLE BODY STYLE]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Identification Number (VIN): [VEHICLE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License Plate Number: [LICENSE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State of Registration: [STATE OF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Odometer Reading: [ODOMETER READING] miles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Color: [VEHICLE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Condition: NON-RUNNING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Known Mechanical or Structural Issues: [DESCRIPTION OF KNOWN ISSUES]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SALE AND PURCHASE</w:t>
      </w:r>
    </w:p>
    <w:p>
      <w:pPr>
        <w:spacing w:line="276" w:lineRule="auto"/>
      </w:pPr>
      <w:r>
        <w:rPr>
          <w:rFonts w:ascii="Times New Roman" w:hAnsi="Times New Roman" w:eastAsia="Times New Roman" w:cs="Times New Roman"/>
          <w:sz w:val="22"/>
          <w:szCs w:val="22"/>
          <w:b w:val="0"/>
          <w:bCs w:val="0"/>
        </w:rPr>
        <w:t xml:space="preserve">1.1 Sale of Vehicle: Seller hereby sells, transfers, and conveys to Buyer, and Buyer hereby purchases from Seller, the above-described non-running vehicle.</w:t>
      </w:r>
    </w:p>
    <w:p>
      <w:pPr>
        <w:spacing w:line="276" w:lineRule="auto"/>
      </w:pPr>
      <w:r>
        <w:rPr>
          <w:rFonts w:ascii="Times New Roman" w:hAnsi="Times New Roman" w:eastAsia="Times New Roman" w:cs="Times New Roman"/>
          <w:sz w:val="22"/>
          <w:szCs w:val="22"/>
          <w:b w:val="0"/>
          <w:bCs w:val="0"/>
        </w:rPr>
        <w:t xml:space="preserve">1.2 As-Is Sale: The vehicle is sold strictly on an "AS-IS, WHERE-IS" basis, with all faults, defects, and imperfections, whether known or unknown.</w:t>
      </w:r>
    </w:p>
    <w:p>
      <w:pPr>
        <w:spacing w:line="276" w:lineRule="auto"/>
      </w:pPr>
      <w:r>
        <w:rPr>
          <w:rFonts w:ascii="Times New Roman" w:hAnsi="Times New Roman" w:eastAsia="Times New Roman" w:cs="Times New Roman"/>
          <w:sz w:val="22"/>
          <w:szCs w:val="22"/>
          <w:b w:val="0"/>
          <w:bCs w:val="0"/>
        </w:rPr>
        <w:t xml:space="preserve">1.3 No Warranty: Seller makes no warranties, express or implied, including but not limited to any implied warranty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1.4 Non-Running Condition Acknowledgment: Buyer acknowledges that the vehicle is non-running, has not been inspected for roadworthiness, and may require substantial repairs or may be suitable only for parts or scrap.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w:t>
      </w:r>
    </w:p>
    <w:p>
      <w:pPr>
        <w:spacing w:line="276" w:lineRule="auto"/>
      </w:pPr>
      <w:r>
        <w:rPr>
          <w:rFonts w:ascii="Times New Roman" w:hAnsi="Times New Roman" w:eastAsia="Times New Roman" w:cs="Times New Roman"/>
          <w:sz w:val="22"/>
          <w:szCs w:val="22"/>
          <w:b w:val="0"/>
          <w:bCs w:val="0"/>
        </w:rPr>
        <w:t xml:space="preserve">2.1 Purchase Price: The total purchase price for the vehicle is [PURCHASE PRICE IN WORDS] dollars ($[PURCHASE PRICE IN NUMBERS]).</w:t>
      </w:r>
    </w:p>
    <w:p>
      <w:pPr>
        <w:spacing w:line="276" w:lineRule="auto"/>
      </w:pPr>
      <w:r>
        <w:rPr>
          <w:rFonts w:ascii="Times New Roman" w:hAnsi="Times New Roman" w:eastAsia="Times New Roman" w:cs="Times New Roman"/>
          <w:sz w:val="22"/>
          <w:szCs w:val="22"/>
          <w:b w:val="0"/>
          <w:bCs w:val="0"/>
        </w:rPr>
        <w:t xml:space="preserve">2.2 Payment Method: Payment shall be made by [PAYMENT METHOD].</w:t>
      </w:r>
    </w:p>
    <w:p>
      <w:pPr>
        <w:spacing w:line="276" w:lineRule="auto"/>
      </w:pPr>
      <w:r>
        <w:rPr>
          <w:rFonts w:ascii="Times New Roman" w:hAnsi="Times New Roman" w:eastAsia="Times New Roman" w:cs="Times New Roman"/>
          <w:sz w:val="22"/>
          <w:szCs w:val="22"/>
          <w:b w:val="0"/>
          <w:bCs w:val="0"/>
        </w:rPr>
        <w:t xml:space="preserve">2.3 Payment Receipt: Seller acknowledges receipt of the full purchase price in the manner stated above.</w:t>
      </w:r>
    </w:p>
    <w:p>
      <w:pPr>
        <w:spacing w:line="276" w:lineRule="auto"/>
      </w:pPr>
      <w:r>
        <w:rPr>
          <w:rFonts w:ascii="Times New Roman" w:hAnsi="Times New Roman" w:eastAsia="Times New Roman" w:cs="Times New Roman"/>
          <w:sz w:val="22"/>
          <w:szCs w:val="22"/>
          <w:b w:val="0"/>
          <w:bCs w:val="0"/>
        </w:rPr>
        <w:t xml:space="preserve">2.4 Deposit: Any deposit paid prior to the date of sale is [DEPOSIT AMOUNT] and is [REFUNDABLE/NON-REFUNDABLE].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TITLE AND OWNERSHIP</w:t>
      </w:r>
    </w:p>
    <w:p>
      <w:pPr>
        <w:spacing w:line="276" w:lineRule="auto"/>
      </w:pPr>
      <w:r>
        <w:rPr>
          <w:rFonts w:ascii="Times New Roman" w:hAnsi="Times New Roman" w:eastAsia="Times New Roman" w:cs="Times New Roman"/>
          <w:sz w:val="22"/>
          <w:szCs w:val="22"/>
          <w:b w:val="0"/>
          <w:bCs w:val="0"/>
        </w:rPr>
        <w:t xml:space="preserve">3.1 Title Transfer: Seller shall provide Buyer with the vehicle's certificate of title, if available, duly endorsed for transfer.</w:t>
      </w:r>
    </w:p>
    <w:p>
      <w:pPr>
        <w:spacing w:line="276" w:lineRule="auto"/>
      </w:pPr>
      <w:r>
        <w:rPr>
          <w:rFonts w:ascii="Times New Roman" w:hAnsi="Times New Roman" w:eastAsia="Times New Roman" w:cs="Times New Roman"/>
          <w:sz w:val="22"/>
          <w:szCs w:val="22"/>
          <w:b w:val="0"/>
          <w:bCs w:val="0"/>
        </w:rPr>
        <w:t xml:space="preserve">3.2 Title Status: The title status of the vehicle is [CLEAR/SALVAGE/REBUILT/OTHER].</w:t>
      </w:r>
    </w:p>
    <w:p>
      <w:pPr>
        <w:spacing w:line="276" w:lineRule="auto"/>
      </w:pPr>
      <w:r>
        <w:rPr>
          <w:rFonts w:ascii="Times New Roman" w:hAnsi="Times New Roman" w:eastAsia="Times New Roman" w:cs="Times New Roman"/>
          <w:sz w:val="22"/>
          <w:szCs w:val="22"/>
          <w:b w:val="0"/>
          <w:bCs w:val="0"/>
        </w:rPr>
        <w:t xml:space="preserve">3.3 Lien Release: Seller confirms that the vehicle is free and clear of all liens, encumbrances, and claims of ownership, except as follows: [LIST ANY LIENS OR ENCUMBRANCES].</w:t>
      </w:r>
    </w:p>
    <w:p>
      <w:pPr>
        <w:spacing w:line="276" w:lineRule="auto"/>
      </w:pPr>
      <w:r>
        <w:rPr>
          <w:rFonts w:ascii="Times New Roman" w:hAnsi="Times New Roman" w:eastAsia="Times New Roman" w:cs="Times New Roman"/>
          <w:sz w:val="22"/>
          <w:szCs w:val="22"/>
          <w:b w:val="0"/>
          <w:bCs w:val="0"/>
        </w:rPr>
        <w:t xml:space="preserve">3.4 No Title Available: If no title is available, Seller shall provide a notarized statement of ownership or other documentation acceptable to the relevant state motor vehicle agency.</w:t>
      </w:r>
    </w:p>
    <w:p>
      <w:pPr>
        <w:spacing w:line="276" w:lineRule="auto"/>
      </w:pPr>
      <w:r>
        <w:rPr>
          <w:rFonts w:ascii="Times New Roman" w:hAnsi="Times New Roman" w:eastAsia="Times New Roman" w:cs="Times New Roman"/>
          <w:sz w:val="22"/>
          <w:szCs w:val="22"/>
          <w:b w:val="0"/>
          <w:bCs w:val="0"/>
        </w:rPr>
        <w:t xml:space="preserve">3.5 Odometer Disclosure: Seller certifies that the odometer reading stated above reflects the actual mileage unless otherwise noted: [ODOMETER DISCLOSURE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RISK OF LOSS AND DELIVERY</w:t>
      </w:r>
    </w:p>
    <w:p>
      <w:pPr>
        <w:spacing w:line="276" w:lineRule="auto"/>
      </w:pPr>
      <w:r>
        <w:rPr>
          <w:rFonts w:ascii="Times New Roman" w:hAnsi="Times New Roman" w:eastAsia="Times New Roman" w:cs="Times New Roman"/>
          <w:sz w:val="22"/>
          <w:szCs w:val="22"/>
          <w:b w:val="0"/>
          <w:bCs w:val="0"/>
        </w:rPr>
        <w:t xml:space="preserve">4.1 Delivery: The vehicle shall be delivered to Buyer at [DELIVERY LOCATION] on or before [DELIVERY DATE].</w:t>
      </w:r>
    </w:p>
    <w:p>
      <w:pPr>
        <w:spacing w:line="276" w:lineRule="auto"/>
      </w:pPr>
      <w:r>
        <w:rPr>
          <w:rFonts w:ascii="Times New Roman" w:hAnsi="Times New Roman" w:eastAsia="Times New Roman" w:cs="Times New Roman"/>
          <w:sz w:val="22"/>
          <w:szCs w:val="22"/>
          <w:b w:val="0"/>
          <w:bCs w:val="0"/>
        </w:rPr>
        <w:t xml:space="preserve">4.2 Risk of Loss: Risk of loss or damage to the vehicle passes to Buyer upon [TRANSFER OF POSSESSION/SIGNING OF THIS BILL OF SALE].</w:t>
      </w:r>
    </w:p>
    <w:p>
      <w:pPr>
        <w:spacing w:line="276" w:lineRule="auto"/>
      </w:pPr>
      <w:r>
        <w:rPr>
          <w:rFonts w:ascii="Times New Roman" w:hAnsi="Times New Roman" w:eastAsia="Times New Roman" w:cs="Times New Roman"/>
          <w:sz w:val="22"/>
          <w:szCs w:val="22"/>
          <w:b w:val="0"/>
          <w:bCs w:val="0"/>
        </w:rPr>
        <w:t xml:space="preserve">4.3 Towing and Removal: Buyer is responsible for all costs associated with towing, transporting, and removing the vehicle from Seller's premises.</w:t>
      </w:r>
    </w:p>
    <w:p>
      <w:pPr>
        <w:spacing w:line="276" w:lineRule="auto"/>
      </w:pPr>
      <w:r>
        <w:rPr>
          <w:rFonts w:ascii="Times New Roman" w:hAnsi="Times New Roman" w:eastAsia="Times New Roman" w:cs="Times New Roman"/>
          <w:sz w:val="22"/>
          <w:szCs w:val="22"/>
          <w:b w:val="0"/>
          <w:bCs w:val="0"/>
        </w:rPr>
        <w:t xml:space="preserve">4.4 Storage: If the vehicle remains on Seller's property after the sale date, storage fees of [STORAGE FEE AMOUNT] per day shall apply beginning [STORAGE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BUYER'S ACKNOWLEDGMENTS</w:t>
      </w:r>
    </w:p>
    <w:p>
      <w:pPr>
        <w:spacing w:line="276" w:lineRule="auto"/>
      </w:pPr>
      <w:r>
        <w:rPr>
          <w:rFonts w:ascii="Times New Roman" w:hAnsi="Times New Roman" w:eastAsia="Times New Roman" w:cs="Times New Roman"/>
          <w:sz w:val="22"/>
          <w:szCs w:val="22"/>
          <w:b w:val="0"/>
          <w:bCs w:val="0"/>
        </w:rPr>
        <w:t xml:space="preserve">5.1 Inspection Opportunity: Buyer acknowledges having had the opportunity to inspect the vehicle or having knowingly waived such opportunity.</w:t>
      </w:r>
    </w:p>
    <w:p>
      <w:pPr>
        <w:spacing w:line="276" w:lineRule="auto"/>
      </w:pPr>
      <w:r>
        <w:rPr>
          <w:rFonts w:ascii="Times New Roman" w:hAnsi="Times New Roman" w:eastAsia="Times New Roman" w:cs="Times New Roman"/>
          <w:sz w:val="22"/>
          <w:szCs w:val="22"/>
          <w:b w:val="0"/>
          <w:bCs w:val="0"/>
        </w:rPr>
        <w:t xml:space="preserve">5.2 No Reliance: Buyer acknowledges that Buyer has not relied on any statements, representations, or promises made by Seller other than those expressly set forth in this Bill of Sale.</w:t>
      </w:r>
    </w:p>
    <w:p>
      <w:pPr>
        <w:spacing w:line="276" w:lineRule="auto"/>
      </w:pPr>
      <w:r>
        <w:rPr>
          <w:rFonts w:ascii="Times New Roman" w:hAnsi="Times New Roman" w:eastAsia="Times New Roman" w:cs="Times New Roman"/>
          <w:sz w:val="22"/>
          <w:szCs w:val="22"/>
          <w:b w:val="0"/>
          <w:bCs w:val="0"/>
        </w:rPr>
        <w:t xml:space="preserve">5.3 Repair Responsibility: Buyer accepts full responsibility for any and all repairs, parts, labor, and costs necessary to make the vehicle operational or roadworthy.</w:t>
      </w:r>
    </w:p>
    <w:p>
      <w:pPr>
        <w:spacing w:line="276" w:lineRule="auto"/>
      </w:pPr>
      <w:r>
        <w:rPr>
          <w:rFonts w:ascii="Times New Roman" w:hAnsi="Times New Roman" w:eastAsia="Times New Roman" w:cs="Times New Roman"/>
          <w:sz w:val="22"/>
          <w:szCs w:val="22"/>
          <w:b w:val="0"/>
          <w:bCs w:val="0"/>
        </w:rPr>
        <w:t xml:space="preserve">5.4 Compliance with Law: Buyer agrees to comply with all applicable state and local laws regarding the repair, registration, and operation of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SELLER'S REPRESENTATIONS</w:t>
      </w:r>
    </w:p>
    <w:p>
      <w:pPr>
        <w:spacing w:line="276" w:lineRule="auto"/>
      </w:pPr>
      <w:r>
        <w:rPr>
          <w:rFonts w:ascii="Times New Roman" w:hAnsi="Times New Roman" w:eastAsia="Times New Roman" w:cs="Times New Roman"/>
          <w:sz w:val="22"/>
          <w:szCs w:val="22"/>
          <w:b w:val="0"/>
          <w:bCs w:val="0"/>
        </w:rPr>
        <w:t xml:space="preserve">6.1 Authority: Seller represents that Seller is the lawful owner of the vehicle and has the full right and authority to sell and transfer the vehicle.</w:t>
      </w:r>
    </w:p>
    <w:p>
      <w:pPr>
        <w:spacing w:line="276" w:lineRule="auto"/>
      </w:pPr>
      <w:r>
        <w:rPr>
          <w:rFonts w:ascii="Times New Roman" w:hAnsi="Times New Roman" w:eastAsia="Times New Roman" w:cs="Times New Roman"/>
          <w:sz w:val="22"/>
          <w:szCs w:val="22"/>
          <w:b w:val="0"/>
          <w:bCs w:val="0"/>
        </w:rPr>
        <w:t xml:space="preserve">6.2 Encumbrances: Seller represents that the vehicle is free of all liens and encumbrances except as disclosed in Section 3.3.</w:t>
      </w:r>
    </w:p>
    <w:p>
      <w:pPr>
        <w:spacing w:line="276" w:lineRule="auto"/>
      </w:pPr>
      <w:r>
        <w:rPr>
          <w:rFonts w:ascii="Times New Roman" w:hAnsi="Times New Roman" w:eastAsia="Times New Roman" w:cs="Times New Roman"/>
          <w:sz w:val="22"/>
          <w:szCs w:val="22"/>
          <w:b w:val="0"/>
          <w:bCs w:val="0"/>
        </w:rPr>
        <w:t xml:space="preserve">6.3 Accuracy of Information: Seller represents that the information provided in this Bill of Sale is true and accurate to the best of Seller's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RELEASE AND INDEMNIFICATION</w:t>
      </w:r>
    </w:p>
    <w:p>
      <w:pPr>
        <w:spacing w:line="276" w:lineRule="auto"/>
      </w:pPr>
      <w:r>
        <w:rPr>
          <w:rFonts w:ascii="Times New Roman" w:hAnsi="Times New Roman" w:eastAsia="Times New Roman" w:cs="Times New Roman"/>
          <w:sz w:val="22"/>
          <w:szCs w:val="22"/>
          <w:b w:val="0"/>
          <w:bCs w:val="0"/>
        </w:rPr>
        <w:t xml:space="preserve">7.1 Release: Buyer hereby releases and forever discharges Seller from any and all claims, demands, damages, and liabilities arising out of or related to the vehicle, including but not limited to claims for personal injury, property damage, or mechanical failure.</w:t>
      </w:r>
    </w:p>
    <w:p>
      <w:pPr>
        <w:spacing w:line="276" w:lineRule="auto"/>
      </w:pPr>
      <w:r>
        <w:rPr>
          <w:rFonts w:ascii="Times New Roman" w:hAnsi="Times New Roman" w:eastAsia="Times New Roman" w:cs="Times New Roman"/>
          <w:sz w:val="22"/>
          <w:szCs w:val="22"/>
          <w:b w:val="0"/>
          <w:bCs w:val="0"/>
        </w:rPr>
        <w:t xml:space="preserve">7.2 Indemnification: Buyer agrees to indemnify, defend, and hold harmless Seller from any claims, losses, or liabilities arising after the sale of the vehicle.</w:t>
      </w:r>
    </w:p>
    <w:p>
      <w:pPr>
        <w:spacing w:line="276" w:lineRule="auto"/>
      </w:pPr>
      <w:r>
        <w:rPr>
          <w:rFonts w:ascii="Times New Roman" w:hAnsi="Times New Roman" w:eastAsia="Times New Roman" w:cs="Times New Roman"/>
          <w:sz w:val="22"/>
          <w:szCs w:val="22"/>
          <w:b w:val="0"/>
          <w:bCs w:val="0"/>
        </w:rPr>
        <w:t xml:space="preserve">7.3 Assumption of Risk: Buyer assumes all risks associated with the ownership, repair, transportation, and use of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 AND DISPUTE RESOLUTION</w:t>
      </w:r>
    </w:p>
    <w:p>
      <w:pPr>
        <w:spacing w:line="276" w:lineRule="auto"/>
      </w:pPr>
      <w:r>
        <w:rPr>
          <w:rFonts w:ascii="Times New Roman" w:hAnsi="Times New Roman" w:eastAsia="Times New Roman" w:cs="Times New Roman"/>
          <w:sz w:val="22"/>
          <w:szCs w:val="22"/>
          <w:b w:val="0"/>
          <w:bCs w:val="0"/>
        </w:rPr>
        <w:t xml:space="preserve">8.1 Governing Law: This Bill of Sale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8.2 Dispute Resolution: Any dispute arising out of or relating to this Bill of Sale shall be resolved by [ARBITRATION/MEDIATION/LITIGATION] in [COUNTY, STATE].</w:t>
      </w:r>
    </w:p>
    <w:p>
      <w:pPr>
        <w:spacing w:line="276" w:lineRule="auto"/>
      </w:pPr>
      <w:r>
        <w:rPr>
          <w:rFonts w:ascii="Times New Roman" w:hAnsi="Times New Roman" w:eastAsia="Times New Roman" w:cs="Times New Roman"/>
          <w:sz w:val="22"/>
          <w:szCs w:val="22"/>
          <w:b w:val="0"/>
          <w:bCs w:val="0"/>
        </w:rPr>
        <w:t xml:space="preserve">8.3 Venue: The exclusive venue for any legal action shall be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MISCELLANEOUS</w:t>
      </w:r>
    </w:p>
    <w:p>
      <w:pPr>
        <w:spacing w:line="276" w:lineRule="auto"/>
      </w:pPr>
      <w:r>
        <w:rPr>
          <w:rFonts w:ascii="Times New Roman" w:hAnsi="Times New Roman" w:eastAsia="Times New Roman" w:cs="Times New Roman"/>
          <w:sz w:val="22"/>
          <w:szCs w:val="22"/>
          <w:b w:val="0"/>
          <w:bCs w:val="0"/>
        </w:rPr>
        <w:t xml:space="preserve">9.1 Entire Agreement: This Bill of Sale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9.2 Amendments: This Bill of Sale may not be amended or modified except in writing signed by both parties.</w:t>
      </w:r>
    </w:p>
    <w:p>
      <w:pPr>
        <w:spacing w:line="276" w:lineRule="auto"/>
      </w:pPr>
      <w:r>
        <w:rPr>
          <w:rFonts w:ascii="Times New Roman" w:hAnsi="Times New Roman" w:eastAsia="Times New Roman" w:cs="Times New Roman"/>
          <w:sz w:val="22"/>
          <w:szCs w:val="22"/>
          <w:b w:val="0"/>
          <w:bCs w:val="0"/>
        </w:rPr>
        <w:t xml:space="preserve">9.3 Severability: If any provision of this Bill of Sale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9.4 Counterparts: This Bill of Sale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9.5 Notices: All notices under this Bill of Sale shall be in writing and sent to the addresses listed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SELLER SIGNATURE]</w:t>
      </w:r>
    </w:p>
    <w:p>
      <w:pPr>
        <w:spacing w:line="276" w:lineRule="auto"/>
      </w:pPr>
      <w:r>
        <w:rPr>
          <w:rFonts w:ascii="Times New Roman" w:hAnsi="Times New Roman" w:eastAsia="Times New Roman" w:cs="Times New Roman"/>
          <w:sz w:val="22"/>
          <w:szCs w:val="22"/>
          <w:b w:val="0"/>
          <w:bCs w:val="0"/>
        </w:rPr>
        <w:t xml:space="preserve">10.2 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BUYER SIGNATURE]</w:t>
      </w:r>
    </w:p>
    <w:p>
      <w:pPr>
        <w:spacing w:line="276" w:lineRule="auto"/>
      </w:pPr>
      <w:r>
        <w:rPr>
          <w:rFonts w:ascii="Times New Roman" w:hAnsi="Times New Roman" w:eastAsia="Times New Roman" w:cs="Times New Roman"/>
          <w:sz w:val="22"/>
          <w:szCs w:val="22"/>
          <w:b w:val="0"/>
          <w:bCs w:val="0"/>
        </w:rPr>
        <w:t xml:space="preserve">10.3 Witness (Optional):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WITNESS SIGNATURE]</w:t>
      </w:r>
    </w:p>
    <w:p>
      <w:pPr>
        <w:spacing w:line="276" w:lineRule="auto"/>
      </w:pPr>
      <w:r>
        <w:rPr>
          <w:rFonts w:ascii="Times New Roman" w:hAnsi="Times New Roman" w:eastAsia="Times New Roman" w:cs="Times New Roman"/>
          <w:sz w:val="22"/>
          <w:szCs w:val="22"/>
          <w:b w:val="0"/>
          <w:bCs w:val="0"/>
        </w:rPr>
        <w:t xml:space="preserve">10.4 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[SELLER FULL NAME] and [BUYER FULL NAME], known to me or proved to me on the basis of satisfactory evidence to be the persons whose names are subscribed to this instrument, and acknowledged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2026-10-04T08:49:01+00:00</dcterms:created>
  <dcterms:modified xsi:type="dcterms:W3CDTF">2026-10-04T08:49:01+00:00</dcterms:modified>
</cp:coreProperties>
</file>

<file path=docProps/custom.xml><?xml version="1.0" encoding="utf-8"?>
<Properties xmlns="http://schemas.openxmlformats.org/officeDocument/2006/custom-properties" xmlns:vt="http://schemas.openxmlformats.org/officeDocument/2006/docPropsVTypes"/>
</file>