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CLEANING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Commercial Cleaning Contract ("Contract") is entered into as of [CONTRACT DATE]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[CLEANING 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Commercial Cleaning Services at [SERVICE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spacing w:line="276" w:lineRule="auto"/>
      </w:pPr>
      <w:r>
        <w:rPr>
          <w:rFonts w:ascii="Times New Roman" w:hAnsi="Times New Roman" w:eastAsia="Times New Roman" w:cs="Times New Roman"/>
          <w:sz w:val="22"/>
          <w:szCs w:val="22"/>
          <w:b w:val="0"/>
          <w:bCs w:val="0"/>
        </w:rPr>
        <w:t xml:space="preserve">1.1 Client: [CLIENT NAME], with its principal place of business at [CLIENT ADDRESS] ("Client").</w:t>
      </w:r>
    </w:p>
    <w:p>
      <w:pPr>
        <w:spacing w:line="276" w:lineRule="auto"/>
      </w:pPr>
      <w:r>
        <w:rPr>
          <w:rFonts w:ascii="Times New Roman" w:hAnsi="Times New Roman" w:eastAsia="Times New Roman" w:cs="Times New Roman"/>
          <w:sz w:val="22"/>
          <w:szCs w:val="22"/>
          <w:b w:val="0"/>
          <w:bCs w:val="0"/>
        </w:rPr>
        <w:t xml:space="preserve">1.2 Contractor: [CLEANING COMPANY NAME], a [ENTITY TYPE] organized under the laws of [STATE], with its principal place of business at [CLEANING COMPANY ADDRESS] ("Contractor").</w:t>
      </w:r>
    </w:p>
    <w:p>
      <w:pPr>
        <w:spacing w:line="276" w:lineRule="auto"/>
      </w:pPr>
      <w:r>
        <w:rPr>
          <w:rFonts w:ascii="Times New Roman" w:hAnsi="Times New Roman" w:eastAsia="Times New Roman" w:cs="Times New Roman"/>
          <w:sz w:val="22"/>
          <w:szCs w:val="22"/>
          <w:b w:val="0"/>
          <w:bCs w:val="0"/>
        </w:rPr>
        <w:t xml:space="preserve">1.3 Recitals: Client desires to engage Contractor to provide commercial cleaning services at the premises described below, and Contractor agrees to provide such services on the terms and conditions set forth in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PREMISES AND SCOPE OF SERVICES</w:t>
      </w:r>
    </w:p>
    <w:p>
      <w:pPr>
        <w:spacing w:line="276" w:lineRule="auto"/>
      </w:pPr>
      <w:r>
        <w:rPr>
          <w:rFonts w:ascii="Times New Roman" w:hAnsi="Times New Roman" w:eastAsia="Times New Roman" w:cs="Times New Roman"/>
          <w:sz w:val="22"/>
          <w:szCs w:val="22"/>
          <w:b w:val="0"/>
          <w:bCs w:val="0"/>
        </w:rPr>
        <w:t xml:space="preserve">2.1 Service Location: [SERVICE LOCATION NAME AND FULL ADDRESS].</w:t>
      </w:r>
    </w:p>
    <w:p>
      <w:pPr>
        <w:spacing w:line="276" w:lineRule="auto"/>
      </w:pPr>
      <w:r>
        <w:rPr>
          <w:rFonts w:ascii="Times New Roman" w:hAnsi="Times New Roman" w:eastAsia="Times New Roman" w:cs="Times New Roman"/>
          <w:sz w:val="22"/>
          <w:szCs w:val="22"/>
          <w:b w:val="0"/>
          <w:bCs w:val="0"/>
        </w:rPr>
        <w:t xml:space="preserve">2.2 Description of Premises: [DESCRIPTION OF PREMISES, INCLUDING SQUARE FOOTAGE, NUMBER OF FLOORS, AND AREAS TO BE CLEANED].</w:t>
      </w:r>
    </w:p>
    <w:p>
      <w:pPr>
        <w:spacing w:line="276" w:lineRule="auto"/>
      </w:pPr>
      <w:r>
        <w:rPr>
          <w:rFonts w:ascii="Times New Roman" w:hAnsi="Times New Roman" w:eastAsia="Times New Roman" w:cs="Times New Roman"/>
          <w:sz w:val="22"/>
          <w:szCs w:val="22"/>
          <w:b w:val="0"/>
          <w:bCs w:val="0"/>
        </w:rPr>
        <w:t xml:space="preserve">2.3 Cleaning Services: Contractor shall perform the cleaning services described in Schedule A (Scope of Work) attached hereto and incorporated by reference, including but not limited to [LIST OF SERVICES, E.G., GENERAL OFFICE CLEANING, RESTROOM SANITATION, FLOOR CARE, TRASH REMOVAL].</w:t>
      </w:r>
    </w:p>
    <w:p>
      <w:pPr>
        <w:spacing w:line="276" w:lineRule="auto"/>
      </w:pPr>
      <w:r>
        <w:rPr>
          <w:rFonts w:ascii="Times New Roman" w:hAnsi="Times New Roman" w:eastAsia="Times New Roman" w:cs="Times New Roman"/>
          <w:sz w:val="22"/>
          <w:szCs w:val="22"/>
          <w:b w:val="0"/>
          <w:bCs w:val="0"/>
        </w:rPr>
        <w:t xml:space="preserve">2.4 Cleaning Schedule: Services shall be performed [FREQUENCY, E.G., DAILY, WEEKLY, MONTHLY] on [DAYS OF WEEK] between the hours of [START TIME] and [END TIME].</w:t>
      </w:r>
    </w:p>
    <w:p>
      <w:pPr>
        <w:spacing w:line="276" w:lineRule="auto"/>
      </w:pPr>
      <w:r>
        <w:rPr>
          <w:rFonts w:ascii="Times New Roman" w:hAnsi="Times New Roman" w:eastAsia="Times New Roman" w:cs="Times New Roman"/>
          <w:sz w:val="22"/>
          <w:szCs w:val="22"/>
          <w:b w:val="0"/>
          <w:bCs w:val="0"/>
        </w:rPr>
        <w:t xml:space="preserve">2.5 Excluded Services: The following services are excluded unless separately agreed in writing: [LIST EXCLUDED SERVICES, E.G., WINDOW EXTERIOR CLEANING, CARPET SHAMPOOING, POST-CONSTRUCTION CLEANING].</w:t>
      </w:r>
    </w:p>
    <w:p>
      <w:pPr>
        <w:spacing w:line="276" w:lineRule="auto"/>
      </w:pPr>
      <w:r>
        <w:rPr>
          <w:rFonts w:ascii="Times New Roman" w:hAnsi="Times New Roman" w:eastAsia="Times New Roman" w:cs="Times New Roman"/>
          <w:sz w:val="22"/>
          <w:szCs w:val="22"/>
          <w:b w:val="0"/>
          <w:bCs w:val="0"/>
        </w:rPr>
        <w:t xml:space="preserve">2.6 Supplies and Equipment: Contractor shall furnish all labor, supplies, equipment, and materials necessary to perform the services, except [LIST ANY CLIENT-PROVIDED ITEMS,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RENEWAL</w:t>
      </w:r>
    </w:p>
    <w:p>
      <w:pPr>
        <w:spacing w:line="276" w:lineRule="auto"/>
      </w:pPr>
      <w:r>
        <w:rPr>
          <w:rFonts w:ascii="Times New Roman" w:hAnsi="Times New Roman" w:eastAsia="Times New Roman" w:cs="Times New Roman"/>
          <w:sz w:val="22"/>
          <w:szCs w:val="22"/>
          <w:b w:val="0"/>
          <w:bCs w:val="0"/>
        </w:rPr>
        <w:t xml:space="preserve">3.1 Initial Term: This Contract shall commence on [START DATE] and continue through [END DATE] (the "Initial Term").</w:t>
      </w:r>
    </w:p>
    <w:p>
      <w:pPr>
        <w:spacing w:line="276" w:lineRule="auto"/>
      </w:pPr>
      <w:r>
        <w:rPr>
          <w:rFonts w:ascii="Times New Roman" w:hAnsi="Times New Roman" w:eastAsia="Times New Roman" w:cs="Times New Roman"/>
          <w:sz w:val="22"/>
          <w:szCs w:val="22"/>
          <w:b w:val="0"/>
          <w:bCs w:val="0"/>
        </w:rPr>
        <w:t xml:space="preserve">3.2 Renewal: This Contract shall automatically renew for successive [RENEWAL TERM LENGTH] periods unless either party provides written notice of non-renewal at least [NOTICE PERIOD] days prior to the end of the then-current term.</w:t>
      </w:r>
    </w:p>
    <w:p>
      <w:pPr>
        <w:spacing w:line="276" w:lineRule="auto"/>
      </w:pPr>
      <w:r>
        <w:rPr>
          <w:rFonts w:ascii="Times New Roman" w:hAnsi="Times New Roman" w:eastAsia="Times New Roman" w:cs="Times New Roman"/>
          <w:sz w:val="22"/>
          <w:szCs w:val="22"/>
          <w:b w:val="0"/>
          <w:bCs w:val="0"/>
        </w:rPr>
        <w:t xml:space="preserve">3.3 Termination for Convenience: Either party may terminate this Contract for any reason upon [TERMINATION NOTICE PERIOD] days' prior written notice.</w:t>
      </w:r>
    </w:p>
    <w:p>
      <w:pPr>
        <w:spacing w:line="276" w:lineRule="auto"/>
      </w:pPr>
      <w:r>
        <w:rPr>
          <w:rFonts w:ascii="Times New Roman" w:hAnsi="Times New Roman" w:eastAsia="Times New Roman" w:cs="Times New Roman"/>
          <w:sz w:val="22"/>
          <w:szCs w:val="22"/>
          <w:b w:val="0"/>
          <w:bCs w:val="0"/>
        </w:rPr>
        <w:t xml:space="preserve">3.4 Termination for Cause: Either party may terminate this Contract immediately upon written notice if the other party materially breaches this Contract and fails to cure such breach within [CURE PERIOD] days after receiving written notice of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spacing w:line="276" w:lineRule="auto"/>
      </w:pPr>
      <w:r>
        <w:rPr>
          <w:rFonts w:ascii="Times New Roman" w:hAnsi="Times New Roman" w:eastAsia="Times New Roman" w:cs="Times New Roman"/>
          <w:sz w:val="22"/>
          <w:szCs w:val="22"/>
          <w:b w:val="0"/>
          <w:bCs w:val="0"/>
        </w:rPr>
        <w:t xml:space="preserve">4.1 Service Fee: Client shall pay Contractor [FEE AMOUNT] per [BILLING PERIOD, E.G., MONTH, WEEK] for the services described herein.</w:t>
      </w:r>
    </w:p>
    <w:p>
      <w:pPr>
        <w:spacing w:line="276" w:lineRule="auto"/>
      </w:pPr>
      <w:r>
        <w:rPr>
          <w:rFonts w:ascii="Times New Roman" w:hAnsi="Times New Roman" w:eastAsia="Times New Roman" w:cs="Times New Roman"/>
          <w:sz w:val="22"/>
          <w:szCs w:val="22"/>
          <w:b w:val="0"/>
          <w:bCs w:val="0"/>
        </w:rPr>
        <w:t xml:space="preserve">4.2 Additional Services: Additional services requested by Client and agreed to by Contractor shall be billed at [HOURLY RATE OR OTHER RATE].</w:t>
      </w:r>
    </w:p>
    <w:p>
      <w:pPr>
        <w:spacing w:line="276" w:lineRule="auto"/>
      </w:pPr>
      <w:r>
        <w:rPr>
          <w:rFonts w:ascii="Times New Roman" w:hAnsi="Times New Roman" w:eastAsia="Times New Roman" w:cs="Times New Roman"/>
          <w:sz w:val="22"/>
          <w:szCs w:val="22"/>
          <w:b w:val="0"/>
          <w:bCs w:val="0"/>
        </w:rPr>
        <w:t xml:space="preserve">4.3 Invoicing: Contractor shall submit invoices [INVOICING FREQUENCY, E.G., MONTHLY] to Client at [BILLING ADDRESS OR EMAIL].</w:t>
      </w:r>
    </w:p>
    <w:p>
      <w:pPr>
        <w:spacing w:line="276" w:lineRule="auto"/>
      </w:pPr>
      <w:r>
        <w:rPr>
          <w:rFonts w:ascii="Times New Roman" w:hAnsi="Times New Roman" w:eastAsia="Times New Roman" w:cs="Times New Roman"/>
          <w:sz w:val="22"/>
          <w:szCs w:val="22"/>
          <w:b w:val="0"/>
          <w:bCs w:val="0"/>
        </w:rPr>
        <w:t xml:space="preserve">4.4 Payment Terms: Payment is due within [PAYMENT TERMS, E.G., 30] days of the invoice date.</w:t>
      </w:r>
    </w:p>
    <w:p>
      <w:pPr>
        <w:spacing w:line="276" w:lineRule="auto"/>
      </w:pPr>
      <w:r>
        <w:rPr>
          <w:rFonts w:ascii="Times New Roman" w:hAnsi="Times New Roman" w:eastAsia="Times New Roman" w:cs="Times New Roman"/>
          <w:sz w:val="22"/>
          <w:szCs w:val="22"/>
          <w:b w:val="0"/>
          <w:bCs w:val="0"/>
        </w:rPr>
        <w:t xml:space="preserve">4.5 Late Payment: Overdue amounts shall accrue interest at the rate of [LATE FEE PERCENTAGE]%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4.6 Taxes: Client shall be responsible for all applicable sales, use, and other taxes arising from this Contract, excluding taxes based on Contractor's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CLIENT OBLIGATIONS</w:t>
      </w:r>
    </w:p>
    <w:p>
      <w:pPr>
        <w:spacing w:line="276" w:lineRule="auto"/>
      </w:pPr>
      <w:r>
        <w:rPr>
          <w:rFonts w:ascii="Times New Roman" w:hAnsi="Times New Roman" w:eastAsia="Times New Roman" w:cs="Times New Roman"/>
          <w:sz w:val="22"/>
          <w:szCs w:val="22"/>
          <w:b w:val="0"/>
          <w:bCs w:val="0"/>
        </w:rPr>
        <w:t xml:space="preserve">5.1 Access: Client shall provide Contractor with access to the premises during the agreed cleaning hours, including keys, access codes, or security credentials as necessary.</w:t>
      </w:r>
    </w:p>
    <w:p>
      <w:pPr>
        <w:spacing w:line="276" w:lineRule="auto"/>
      </w:pPr>
      <w:r>
        <w:rPr>
          <w:rFonts w:ascii="Times New Roman" w:hAnsi="Times New Roman" w:eastAsia="Times New Roman" w:cs="Times New Roman"/>
          <w:sz w:val="22"/>
          <w:szCs w:val="22"/>
          <w:b w:val="0"/>
          <w:bCs w:val="0"/>
        </w:rPr>
        <w:t xml:space="preserve">5.2 Utilities: Client shall provide reasonable access to utilities, including water, electricity, and trash disposal facilities, at no charge to Contractor.</w:t>
      </w:r>
    </w:p>
    <w:p>
      <w:pPr>
        <w:spacing w:line="276" w:lineRule="auto"/>
      </w:pPr>
      <w:r>
        <w:rPr>
          <w:rFonts w:ascii="Times New Roman" w:hAnsi="Times New Roman" w:eastAsia="Times New Roman" w:cs="Times New Roman"/>
          <w:sz w:val="22"/>
          <w:szCs w:val="22"/>
          <w:b w:val="0"/>
          <w:bCs w:val="0"/>
        </w:rPr>
        <w:t xml:space="preserve">5.3 Hazardous Conditions: Client shall notify Contractor of any hazardous conditions, materials, or equipment on the premises.</w:t>
      </w:r>
    </w:p>
    <w:p>
      <w:pPr>
        <w:spacing w:line="276" w:lineRule="auto"/>
      </w:pPr>
      <w:r>
        <w:rPr>
          <w:rFonts w:ascii="Times New Roman" w:hAnsi="Times New Roman" w:eastAsia="Times New Roman" w:cs="Times New Roman"/>
          <w:sz w:val="22"/>
          <w:szCs w:val="22"/>
          <w:b w:val="0"/>
          <w:bCs w:val="0"/>
        </w:rPr>
        <w:t xml:space="preserve">5.4 Pets and Security: Client shall secure pets and alarm systems as necessary to permit Contractor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CONTRACTOR OBLIGATIONS AND STANDARDS</w:t>
      </w:r>
    </w:p>
    <w:p>
      <w:pPr>
        <w:spacing w:line="276" w:lineRule="auto"/>
      </w:pPr>
      <w:r>
        <w:rPr>
          <w:rFonts w:ascii="Times New Roman" w:hAnsi="Times New Roman" w:eastAsia="Times New Roman" w:cs="Times New Roman"/>
          <w:sz w:val="22"/>
          <w:szCs w:val="22"/>
          <w:b w:val="0"/>
          <w:bCs w:val="0"/>
        </w:rPr>
        <w:t xml:space="preserve">6.1 Standard of Performance: Contractor shall perform all services in a professional and workmanlike manner consistent with industry standards.</w:t>
      </w:r>
    </w:p>
    <w:p>
      <w:pPr>
        <w:spacing w:line="276" w:lineRule="auto"/>
      </w:pPr>
      <w:r>
        <w:rPr>
          <w:rFonts w:ascii="Times New Roman" w:hAnsi="Times New Roman" w:eastAsia="Times New Roman" w:cs="Times New Roman"/>
          <w:sz w:val="22"/>
          <w:szCs w:val="22"/>
          <w:b w:val="0"/>
          <w:bCs w:val="0"/>
        </w:rPr>
        <w:t xml:space="preserve">6.2 Personnel: Contractor shall employ competent, trained personnel and shall supervise their work. Contractor shall conduct background checks on personnel to the extent required by [APPLICABLE LAW OR CLIENT POLICY].</w:t>
      </w:r>
    </w:p>
    <w:p>
      <w:pPr>
        <w:spacing w:line="276" w:lineRule="auto"/>
      </w:pPr>
      <w:r>
        <w:rPr>
          <w:rFonts w:ascii="Times New Roman" w:hAnsi="Times New Roman" w:eastAsia="Times New Roman" w:cs="Times New Roman"/>
          <w:sz w:val="22"/>
          <w:szCs w:val="22"/>
          <w:b w:val="0"/>
          <w:bCs w:val="0"/>
        </w:rPr>
        <w:t xml:space="preserve">6.3 Insurance: Contractor shall maintain, at its own expense, the following insurance coverage: commercial general liability of at least [LIABILITY INSURANCE AMOUNT], workers' compensation as required by law, and [OTHER INSURANCE REQUIREMENTS]. Contractor shall provide certificates of insurance upon request.</w:t>
      </w:r>
    </w:p>
    <w:p>
      <w:pPr>
        <w:spacing w:line="276" w:lineRule="auto"/>
      </w:pPr>
      <w:r>
        <w:rPr>
          <w:rFonts w:ascii="Times New Roman" w:hAnsi="Times New Roman" w:eastAsia="Times New Roman" w:cs="Times New Roman"/>
          <w:sz w:val="22"/>
          <w:szCs w:val="22"/>
          <w:b w:val="0"/>
          <w:bCs w:val="0"/>
        </w:rPr>
        <w:t xml:space="preserve">6.4 Licenses and Permits: Contractor shall obtain and maintain all licenses and permits required to perform the services.</w:t>
      </w:r>
    </w:p>
    <w:p>
      <w:pPr>
        <w:spacing w:line="276" w:lineRule="auto"/>
      </w:pPr>
      <w:r>
        <w:rPr>
          <w:rFonts w:ascii="Times New Roman" w:hAnsi="Times New Roman" w:eastAsia="Times New Roman" w:cs="Times New Roman"/>
          <w:sz w:val="22"/>
          <w:szCs w:val="22"/>
          <w:b w:val="0"/>
          <w:bCs w:val="0"/>
        </w:rPr>
        <w:t xml:space="preserve">6.5 Compliance with Laws: Contractor shall comply with all applicable federal, state, and local laws, regulations, and ordinances in performing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 AND SECURITY</w:t>
      </w:r>
    </w:p>
    <w:p>
      <w:pPr>
        <w:spacing w:line="276" w:lineRule="auto"/>
      </w:pPr>
      <w:r>
        <w:rPr>
          <w:rFonts w:ascii="Times New Roman" w:hAnsi="Times New Roman" w:eastAsia="Times New Roman" w:cs="Times New Roman"/>
          <w:sz w:val="22"/>
          <w:szCs w:val="22"/>
          <w:b w:val="0"/>
          <w:bCs w:val="0"/>
        </w:rPr>
        <w:t xml:space="preserve">7.1 Confidential Information: Contractor shall keep confidential all non-public information concerning Client's business, clients, and operations and shall use such information solely for purposes of performing this Contract.</w:t>
      </w:r>
    </w:p>
    <w:p>
      <w:pPr>
        <w:spacing w:line="276" w:lineRule="auto"/>
      </w:pPr>
      <w:r>
        <w:rPr>
          <w:rFonts w:ascii="Times New Roman" w:hAnsi="Times New Roman" w:eastAsia="Times New Roman" w:cs="Times New Roman"/>
          <w:sz w:val="22"/>
          <w:szCs w:val="22"/>
          <w:b w:val="0"/>
          <w:bCs w:val="0"/>
        </w:rPr>
        <w:t xml:space="preserve">7.2 Security Procedures: Contractor shall comply with all reasonable security procedures established by Client, including [LIST SECURITY PROCEDURES, E.G., SIGN-IN REQUIREMENTS, KEY CONTROL, ALARM CODES].</w:t>
      </w:r>
    </w:p>
    <w:p>
      <w:pPr>
        <w:spacing w:line="276" w:lineRule="auto"/>
      </w:pPr>
      <w:r>
        <w:rPr>
          <w:rFonts w:ascii="Times New Roman" w:hAnsi="Times New Roman" w:eastAsia="Times New Roman" w:cs="Times New Roman"/>
          <w:sz w:val="22"/>
          <w:szCs w:val="22"/>
          <w:b w:val="0"/>
          <w:bCs w:val="0"/>
        </w:rPr>
        <w:t xml:space="preserve">7.3 Return of Keys and Access Devices: Upon termination of this Contract, Contractor shall promptly return all keys, access cards, and other access devices provided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INDEPENDENT CONTRACTOR</w:t>
      </w:r>
    </w:p>
    <w:p>
      <w:pPr>
        <w:spacing w:line="276" w:lineRule="auto"/>
      </w:pPr>
      <w:r>
        <w:rPr>
          <w:rFonts w:ascii="Times New Roman" w:hAnsi="Times New Roman" w:eastAsia="Times New Roman" w:cs="Times New Roman"/>
          <w:sz w:val="22"/>
          <w:szCs w:val="22"/>
          <w:b w:val="0"/>
          <w:bCs w:val="0"/>
        </w:rPr>
        <w:t xml:space="preserve">8.1 Relationship: Contractor is an independent contractor and not an employee, agent, joint venturer, or partner of Client.</w:t>
      </w:r>
    </w:p>
    <w:p>
      <w:pPr>
        <w:spacing w:line="276" w:lineRule="auto"/>
      </w:pPr>
      <w:r>
        <w:rPr>
          <w:rFonts w:ascii="Times New Roman" w:hAnsi="Times New Roman" w:eastAsia="Times New Roman" w:cs="Times New Roman"/>
          <w:sz w:val="22"/>
          <w:szCs w:val="22"/>
          <w:b w:val="0"/>
          <w:bCs w:val="0"/>
        </w:rPr>
        <w:t xml:space="preserve">8.2 Personnel: Contractor's personnel are employees or agents of Contractor and not of Client. Contractor is solely responsible for their wages, benefits, taxes, and withholdings.</w:t>
      </w:r>
    </w:p>
    <w:p>
      <w:pPr>
        <w:spacing w:line="276" w:lineRule="auto"/>
      </w:pPr>
      <w:r>
        <w:rPr>
          <w:rFonts w:ascii="Times New Roman" w:hAnsi="Times New Roman" w:eastAsia="Times New Roman" w:cs="Times New Roman"/>
          <w:sz w:val="22"/>
          <w:szCs w:val="22"/>
          <w:b w:val="0"/>
          <w:bCs w:val="0"/>
        </w:rPr>
        <w:t xml:space="preserve">8.3 No Authority: Contractor has no authority to bind Client or to make any representations on Client's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 AND LIABILITY</w:t>
      </w:r>
    </w:p>
    <w:p>
      <w:pPr>
        <w:spacing w:line="276" w:lineRule="auto"/>
      </w:pPr>
      <w:r>
        <w:rPr>
          <w:rFonts w:ascii="Times New Roman" w:hAnsi="Times New Roman" w:eastAsia="Times New Roman" w:cs="Times New Roman"/>
          <w:sz w:val="22"/>
          <w:szCs w:val="22"/>
          <w:b w:val="0"/>
          <w:bCs w:val="0"/>
        </w:rPr>
        <w:t xml:space="preserve">9.1 Indemnification by Contractor: Contractor shall indemnify, defend, and hold harmless Client from and against any claims, damages, losses, and expenses arising out of Contractor's negligence, willful misconduct, or breach of this Contract.</w:t>
      </w:r>
    </w:p>
    <w:p>
      <w:pPr>
        <w:spacing w:line="276" w:lineRule="auto"/>
      </w:pPr>
      <w:r>
        <w:rPr>
          <w:rFonts w:ascii="Times New Roman" w:hAnsi="Times New Roman" w:eastAsia="Times New Roman" w:cs="Times New Roman"/>
          <w:sz w:val="22"/>
          <w:szCs w:val="22"/>
          <w:b w:val="0"/>
          <w:bCs w:val="0"/>
        </w:rPr>
        <w:t xml:space="preserve">9.2 Indemnification by Client: Client shall indemnify, defend, and hold harmless Contractor from and against any claims, damages, losses, and expenses arising out of Client's negligence, willful misconduct, or breach of this Contract, except to the extent caused by Contractor.</w:t>
      </w:r>
    </w:p>
    <w:p>
      <w:pPr>
        <w:spacing w:line="276" w:lineRule="auto"/>
      </w:pPr>
      <w:r>
        <w:rPr>
          <w:rFonts w:ascii="Times New Roman" w:hAnsi="Times New Roman" w:eastAsia="Times New Roman" w:cs="Times New Roman"/>
          <w:sz w:val="22"/>
          <w:szCs w:val="22"/>
          <w:b w:val="0"/>
          <w:bCs w:val="0"/>
        </w:rPr>
        <w:t xml:space="preserve">9.3 Limitation of Liability: Except for indemnification obligations and claims arising from gross negligence or willful misconduct, neither party's liability under this Contract shall exceed [LIABILITY CAP AMOUNT].</w:t>
      </w:r>
    </w:p>
    <w:p>
      <w:pPr>
        <w:spacing w:line="276" w:lineRule="auto"/>
      </w:pPr>
      <w:r>
        <w:rPr>
          <w:rFonts w:ascii="Times New Roman" w:hAnsi="Times New Roman" w:eastAsia="Times New Roman" w:cs="Times New Roman"/>
          <w:sz w:val="22"/>
          <w:szCs w:val="22"/>
          <w:b w:val="0"/>
          <w:bCs w:val="0"/>
        </w:rPr>
        <w:t xml:space="preserve">9.4 Property Damage: Contractor shall be responsible for damage to Client's property caused by Contractor's negligence, up to [PROPERTY DAMAGE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 AND RISK OF LOSS</w:t>
      </w:r>
    </w:p>
    <w:p>
      <w:pPr>
        <w:spacing w:line="276" w:lineRule="auto"/>
      </w:pPr>
      <w:r>
        <w:rPr>
          <w:rFonts w:ascii="Times New Roman" w:hAnsi="Times New Roman" w:eastAsia="Times New Roman" w:cs="Times New Roman"/>
          <w:sz w:val="22"/>
          <w:szCs w:val="22"/>
          <w:b w:val="0"/>
          <w:bCs w:val="0"/>
        </w:rPr>
        <w:t xml:space="preserve">10.1 Insurance Certificates: Contractor shall furnish Client with certificates of insurance evidencing the coverage required under Section</w:t>
      </w:r>
    </w:p>
    <w:p>
      <w:pPr>
        <w:spacing w:line="276" w:lineRule="auto"/>
      </w:pPr>
      <w:r>
        <w:rPr>
          <w:rFonts w:ascii="Times New Roman" w:hAnsi="Times New Roman" w:eastAsia="Times New Roman" w:cs="Times New Roman"/>
          <w:sz w:val="22"/>
          <w:szCs w:val="22"/>
          <w:b w:val="0"/>
          <w:bCs w:val="0"/>
        </w:rPr>
        <w:t xml:space="preserve">6.3 within [INSURANCE CERTIFICATE DEADLINE] days of the Effective Date and upon each renewal.</w:t>
      </w:r>
    </w:p>
    <w:p>
      <w:pPr>
        <w:spacing w:line="276" w:lineRule="auto"/>
      </w:pPr>
      <w:r>
        <w:rPr>
          <w:rFonts w:ascii="Times New Roman" w:hAnsi="Times New Roman" w:eastAsia="Times New Roman" w:cs="Times New Roman"/>
          <w:sz w:val="22"/>
          <w:szCs w:val="22"/>
          <w:b w:val="0"/>
          <w:bCs w:val="0"/>
        </w:rPr>
        <w:t xml:space="preserve">10.2 Notice of Cancellation: Contractor shall provide Client with at least [INSURANCE NOTICE PERIOD] days' written notice of cancellation or material change in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WARRANTIES</w:t>
      </w:r>
    </w:p>
    <w:p>
      <w:pPr>
        <w:spacing w:line="276" w:lineRule="auto"/>
      </w:pPr>
      <w:r>
        <w:rPr>
          <w:rFonts w:ascii="Times New Roman" w:hAnsi="Times New Roman" w:eastAsia="Times New Roman" w:cs="Times New Roman"/>
          <w:sz w:val="22"/>
          <w:szCs w:val="22"/>
          <w:b w:val="0"/>
          <w:bCs w:val="0"/>
        </w:rPr>
        <w:t xml:space="preserve">11.1 Contractor Warranty: Contractor warrants that all services will be performed in a professional and workmanlike manner and in accordance with the Scope of Work.</w:t>
      </w:r>
    </w:p>
    <w:p>
      <w:pPr>
        <w:spacing w:line="276" w:lineRule="auto"/>
      </w:pPr>
      <w:r>
        <w:rPr>
          <w:rFonts w:ascii="Times New Roman" w:hAnsi="Times New Roman" w:eastAsia="Times New Roman" w:cs="Times New Roman"/>
          <w:sz w:val="22"/>
          <w:szCs w:val="22"/>
          <w:b w:val="0"/>
          <w:bCs w:val="0"/>
        </w:rPr>
        <w:t xml:space="preserve">11.2 Remedy: If Client notifies Contractor of deficient services within [WARRANTY NOTICE PERIOD] days, Contractor shall re-perform the deficient services at no additional 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INSURANCE AND BONDING (ADDITIONAL)</w:t>
      </w:r>
    </w:p>
    <w:p>
      <w:pPr>
        <w:spacing w:line="276" w:lineRule="auto"/>
      </w:pPr>
      <w:r>
        <w:rPr>
          <w:rFonts w:ascii="Times New Roman" w:hAnsi="Times New Roman" w:eastAsia="Times New Roman" w:cs="Times New Roman"/>
          <w:sz w:val="22"/>
          <w:szCs w:val="22"/>
          <w:b w:val="0"/>
          <w:bCs w:val="0"/>
        </w:rPr>
        <w:t xml:space="preserve">12.1 Bonding: Contractor shall maintain a fidelity bond or dishonesty insurance covering its personnel in the amount of [BOND AMOUNT], if required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NON-SOLICITATION</w:t>
      </w:r>
    </w:p>
    <w:p>
      <w:pPr>
        <w:spacing w:line="276" w:lineRule="auto"/>
      </w:pPr>
      <w:r>
        <w:rPr>
          <w:rFonts w:ascii="Times New Roman" w:hAnsi="Times New Roman" w:eastAsia="Times New Roman" w:cs="Times New Roman"/>
          <w:sz w:val="22"/>
          <w:szCs w:val="22"/>
          <w:b w:val="0"/>
          <w:bCs w:val="0"/>
        </w:rPr>
        <w:t xml:space="preserve">13.1 Client Personnel: During the term of this Contract and for [NON-SOLICITATION PERIOD] months thereafter, Contractor shall not solicit for employment any employee of Client with whom Contractor had contact in connection with this Contract, without Client's prior written consent.</w:t>
      </w:r>
    </w:p>
    <w:p>
      <w:pPr>
        <w:spacing w:line="276" w:lineRule="auto"/>
      </w:pPr>
      <w:r>
        <w:rPr>
          <w:rFonts w:ascii="Times New Roman" w:hAnsi="Times New Roman" w:eastAsia="Times New Roman" w:cs="Times New Roman"/>
          <w:sz w:val="22"/>
          <w:szCs w:val="22"/>
          <w:b w:val="0"/>
          <w:bCs w:val="0"/>
        </w:rPr>
        <w:t xml:space="preserve">13.2 Contractor Personnel: During the term of this Contract and for [NON-SOLICITATION PERIOD] months thereafter, Client shall not solicit for employment any employee of Contractor assigned to perform services under this Contract, without Contractor's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FORCE MAJEURE</w:t>
      </w:r>
    </w:p>
    <w:p>
      <w:pPr>
        <w:spacing w:line="276" w:lineRule="auto"/>
      </w:pPr>
      <w:r>
        <w:rPr>
          <w:rFonts w:ascii="Times New Roman" w:hAnsi="Times New Roman" w:eastAsia="Times New Roman" w:cs="Times New Roman"/>
          <w:sz w:val="22"/>
          <w:szCs w:val="22"/>
          <w:b w:val="0"/>
          <w:bCs w:val="0"/>
        </w:rPr>
        <w:t xml:space="preserve">14.1 Definition: Neither party shall be liable for any failure or delay in performance caused by events beyond its reasonable control, including acts of God, natural disasters, pandemics, war, terrorism, strikes, or government actions.</w:t>
      </w:r>
    </w:p>
    <w:p>
      <w:pPr>
        <w:spacing w:line="276" w:lineRule="auto"/>
      </w:pPr>
      <w:r>
        <w:rPr>
          <w:rFonts w:ascii="Times New Roman" w:hAnsi="Times New Roman" w:eastAsia="Times New Roman" w:cs="Times New Roman"/>
          <w:sz w:val="22"/>
          <w:szCs w:val="22"/>
          <w:b w:val="0"/>
          <w:bCs w:val="0"/>
        </w:rPr>
        <w:t xml:space="preserve">14.2 Notice and Mitigation: The affected party shall promptly notify the other party and use reasonable efforts to mitigate the effects of the force majeure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spacing w:line="276" w:lineRule="auto"/>
      </w:pPr>
      <w:r>
        <w:rPr>
          <w:rFonts w:ascii="Times New Roman" w:hAnsi="Times New Roman" w:eastAsia="Times New Roman" w:cs="Times New Roman"/>
          <w:sz w:val="22"/>
          <w:szCs w:val="22"/>
          <w:b w:val="0"/>
          <w:bCs w:val="0"/>
        </w:rPr>
        <w:t xml:space="preserve">15.1 Negotiation: The parties shall first attempt to resolve any dispute arising out of or relating to this Contract through good-faith negotiation.</w:t>
      </w:r>
    </w:p>
    <w:p>
      <w:pPr>
        <w:spacing w:line="276" w:lineRule="auto"/>
      </w:pPr>
      <w:r>
        <w:rPr>
          <w:rFonts w:ascii="Times New Roman" w:hAnsi="Times New Roman" w:eastAsia="Times New Roman" w:cs="Times New Roman"/>
          <w:sz w:val="22"/>
          <w:szCs w:val="22"/>
          <w:b w:val="0"/>
          <w:bCs w:val="0"/>
        </w:rPr>
        <w:t xml:space="preserve">15.2 Mediation: If negotiation fails, the parties shall submit the dispute to mediation administered by [MEDIATION PROVIDER] before initiating arbitration or litigation.</w:t>
      </w:r>
    </w:p>
    <w:p>
      <w:pPr>
        <w:spacing w:line="276" w:lineRule="auto"/>
      </w:pPr>
      <w:r>
        <w:rPr>
          <w:rFonts w:ascii="Times New Roman" w:hAnsi="Times New Roman" w:eastAsia="Times New Roman" w:cs="Times New Roman"/>
          <w:sz w:val="22"/>
          <w:szCs w:val="22"/>
          <w:b w:val="0"/>
          <w:bCs w:val="0"/>
        </w:rPr>
        <w:t xml:space="preserve">15.3 Arbitration: Any unresolved dispute shall be resolved by binding arbitration administered by [ARBITRATION PROVIDER] in accordance with its rules, with the arbitration taking place in [ARBITRATION LOCATION].</w:t>
      </w:r>
    </w:p>
    <w:p>
      <w:pPr>
        <w:spacing w:line="276" w:lineRule="auto"/>
      </w:pPr>
      <w:r>
        <w:rPr>
          <w:rFonts w:ascii="Times New Roman" w:hAnsi="Times New Roman" w:eastAsia="Times New Roman" w:cs="Times New Roman"/>
          <w:sz w:val="22"/>
          <w:szCs w:val="22"/>
          <w:b w:val="0"/>
          <w:bCs w:val="0"/>
        </w:rPr>
        <w:t xml:space="preserve">15.4 Governing Law: This Contract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Contract, together with its Schedules, constitutes the entire agreement between the parties and supersedes all prior agreements and understandings relating to its subject matter.</w:t>
      </w:r>
    </w:p>
    <w:p>
      <w:pPr>
        <w:spacing w:line="276" w:lineRule="auto"/>
      </w:pPr>
      <w:r>
        <w:rPr>
          <w:rFonts w:ascii="Times New Roman" w:hAnsi="Times New Roman" w:eastAsia="Times New Roman" w:cs="Times New Roman"/>
          <w:sz w:val="22"/>
          <w:szCs w:val="22"/>
          <w:b w:val="0"/>
          <w:bCs w:val="0"/>
        </w:rPr>
        <w:t xml:space="preserve">16.2 Amendments: This Contract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16.3 Assignment: Neither party may assign this Contract without the prior written consent of the other party, except that either party may assign this Contract to an affiliate or in connection with a merger or sale of substantially all of its assets.</w:t>
      </w:r>
    </w:p>
    <w:p>
      <w:pPr>
        <w:spacing w:line="276" w:lineRule="auto"/>
      </w:pPr>
      <w:r>
        <w:rPr>
          <w:rFonts w:ascii="Times New Roman" w:hAnsi="Times New Roman" w:eastAsia="Times New Roman" w:cs="Times New Roman"/>
          <w:sz w:val="22"/>
          <w:szCs w:val="22"/>
          <w:b w:val="0"/>
          <w:bCs w:val="0"/>
        </w:rPr>
        <w:t xml:space="preserve">16.4 Notices: All notices under this Contract shall be in writing and delivered by hand, certified mail, or nationally recognized overnight courier to the addresses set forth above, or by email to [CLIENT EMAIL] and [CONTRACTOR EMAIL].</w:t>
      </w:r>
    </w:p>
    <w:p>
      <w:pPr>
        <w:spacing w:line="276" w:lineRule="auto"/>
      </w:pPr>
      <w:r>
        <w:rPr>
          <w:rFonts w:ascii="Times New Roman" w:hAnsi="Times New Roman" w:eastAsia="Times New Roman" w:cs="Times New Roman"/>
          <w:sz w:val="22"/>
          <w:szCs w:val="22"/>
          <w:b w:val="0"/>
          <w:bCs w:val="0"/>
        </w:rPr>
        <w:t xml:space="preserve">16.5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16.6 Waiver: No waiver of any provision of this Contract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16.7 Survival: The provisions of Sections 7, 9, 13, and 16 shall survive termination or expiration of this Contract.</w:t>
      </w:r>
    </w:p>
    <w:p>
      <w:pPr>
        <w:spacing w:line="276" w:lineRule="auto"/>
      </w:pPr>
      <w:r>
        <w:rPr>
          <w:rFonts w:ascii="Times New Roman" w:hAnsi="Times New Roman" w:eastAsia="Times New Roman" w:cs="Times New Roman"/>
          <w:sz w:val="22"/>
          <w:szCs w:val="22"/>
          <w:b w:val="0"/>
          <w:bCs w:val="0"/>
        </w:rPr>
        <w:t xml:space="preserve">16.8 Counterparts: This Contract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spacing w:line="276" w:lineRule="auto"/>
      </w:pPr>
      <w:r>
        <w:rPr>
          <w:rFonts w:ascii="Times New Roman" w:hAnsi="Times New Roman" w:eastAsia="Times New Roman" w:cs="Times New Roman"/>
          <w:sz w:val="22"/>
          <w:szCs w:val="22"/>
          <w:b w:val="0"/>
          <w:bCs w:val="0"/>
        </w:rPr>
        <w:t xml:space="preserve">17.1 Client: By signing below, Client agrees to the terms and conditions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spacing w:line="276" w:lineRule="auto"/>
      </w:pPr>
      <w:r>
        <w:rPr>
          <w:rFonts w:ascii="Times New Roman" w:hAnsi="Times New Roman" w:eastAsia="Times New Roman" w:cs="Times New Roman"/>
          <w:sz w:val="22"/>
          <w:szCs w:val="22"/>
          <w:b w:val="0"/>
          <w:bCs w:val="0"/>
        </w:rPr>
        <w:t xml:space="preserve">17.2 Contractor: By signing below, Contractor agrees to the terms and conditions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SCOPE OF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Areas to Be Cleaned: [LIST AREAS, E.G., OFFICES, CONFERENCE ROOMS, RESTROOMS, LOBBY, BREAK ROOM].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Task List: [LIST SPECIFIC TASKS AND FREQUENCY, E.G., VACUUMING, DUSTING, TRASH REMOVAL, RESTROOM SANITIZATION, FLOOR MO PPING].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Supplies: [LIST SUPPLIES TO BE PROVIDED BY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Special Instructions: [LIST ANY SPECIAL INSTRUCTIONS OR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FEE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B.1 Base Service Fee: [FEE AMOUNT] per [BILLING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B.2 Additional Services: [LIST ADDITIONAL SERVICES AND RATES].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B.3 Payment Method: [PAYMENT METHOD, E.G., ACH, CHECK, WIRE].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B.4 Billing Contact: [BILLING CONTACT NAME, EMAIL, PHONE].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2026-10-26T08:07:24+00:00</dcterms:created>
  <dcterms:modified xsi:type="dcterms:W3CDTF">2026-10-26T08:07:24+00:00</dcterms:modified>
</cp:coreProperties>
</file>

<file path=docProps/custom.xml><?xml version="1.0" encoding="utf-8"?>
<Properties xmlns="http://schemas.openxmlformats.org/officeDocument/2006/custom-properties" xmlns:vt="http://schemas.openxmlformats.org/officeDocument/2006/docPropsVTypes"/>
</file>