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INDEPENDENT 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for Independent Contractors (this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[COMPANY ENTITY TYPE] organized under the laws of [COMPANY JURISDICTION], with its principal place of business at [COMPANY ADDRESS] (the "Company"),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an individual or entity residing or located at [CONTRACTOR ADDRESS] (the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Protection of Confidential Information in Connection with Independent Contractor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desires to engage the Contractor, and the Contractor desires to be engaged by the Company, to provide certain services described in this Agreement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in connection with the Services, the Contractor may receive, access, or become exposed to confidential and proprietary information of the Company and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intend that the Contractor perform the Services as an independent contractor and not as an employee of the Company;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wish to set forth their mutual understanding and agreement regarding the confidentiality and non-use of such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in this Agreement,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ENGAGEMENT AND SCOPE OF SERVICES</w:t>
      </w:r>
    </w:p>
    <w:p>
      <w:pPr>
        <w:spacing w:line="276" w:lineRule="auto"/>
      </w:pPr>
      <w:r>
        <w:rPr>
          <w:rFonts w:ascii="Times New Roman" w:hAnsi="Times New Roman" w:eastAsia="Times New Roman" w:cs="Times New Roman"/>
          <w:sz w:val="22"/>
          <w:szCs w:val="22"/>
          <w:b w:val="0"/>
          <w:bCs w:val="0"/>
        </w:rPr>
        <w:t xml:space="preserve">1.1 Engagement: The Company hereby engages the Contractor, and the Contractor hereby accepts such engagement, to perform the Services described in this Agreement.</w:t>
      </w:r>
    </w:p>
    <w:p>
      <w:pPr>
        <w:spacing w:line="276" w:lineRule="auto"/>
      </w:pPr>
      <w:r>
        <w:rPr>
          <w:rFonts w:ascii="Times New Roman" w:hAnsi="Times New Roman" w:eastAsia="Times New Roman" w:cs="Times New Roman"/>
          <w:sz w:val="22"/>
          <w:szCs w:val="22"/>
          <w:b w:val="0"/>
          <w:bCs w:val="0"/>
        </w:rPr>
        <w:t xml:space="preserve">1.2 Description of Services: The Contractor shall provide the following services: [DESCRIPTION OF SERVICES].</w:t>
      </w:r>
    </w:p>
    <w:p>
      <w:pPr>
        <w:spacing w:line="276" w:lineRule="auto"/>
      </w:pPr>
      <w:r>
        <w:rPr>
          <w:rFonts w:ascii="Times New Roman" w:hAnsi="Times New Roman" w:eastAsia="Times New Roman" w:cs="Times New Roman"/>
          <w:sz w:val="22"/>
          <w:szCs w:val="22"/>
          <w:b w:val="0"/>
          <w:bCs w:val="0"/>
        </w:rPr>
        <w:t xml:space="preserve">1.3 Term of Engagement: The engagement shall commence on [ENGAGEMENT START DATE] and shall continue until [ENGAGEMENT END DATE], unless earlier terminated in accordance with this Agreement.</w:t>
      </w:r>
    </w:p>
    <w:p>
      <w:pPr>
        <w:spacing w:line="276" w:lineRule="auto"/>
      </w:pPr>
      <w:r>
        <w:rPr>
          <w:rFonts w:ascii="Times New Roman" w:hAnsi="Times New Roman" w:eastAsia="Times New Roman" w:cs="Times New Roman"/>
          <w:sz w:val="22"/>
          <w:szCs w:val="22"/>
          <w:b w:val="0"/>
          <w:bCs w:val="0"/>
        </w:rPr>
        <w:t xml:space="preserve">1.4 Independent Contractor Status: The Contractor is an independent contractor and not an employee, agent, joint venturer, or partner of the Company. Nothing in this Agreement shall be construed to create an employment relationship between the Parties.</w:t>
      </w:r>
    </w:p>
    <w:p>
      <w:pPr>
        <w:spacing w:line="276" w:lineRule="auto"/>
      </w:pPr>
      <w:r>
        <w:rPr>
          <w:rFonts w:ascii="Times New Roman" w:hAnsi="Times New Roman" w:eastAsia="Times New Roman" w:cs="Times New Roman"/>
          <w:sz w:val="22"/>
          <w:szCs w:val="22"/>
          <w:b w:val="0"/>
          <w:bCs w:val="0"/>
        </w:rPr>
        <w:t xml:space="preserve">1.5 No Authority to Bind: The Contractor shall have no authority to bind the Company or to incur obligations on behalf of the Company unless expressly authorized in writing by the Company.</w:t>
      </w:r>
    </w:p>
    <w:p>
      <w:pPr>
        <w:spacing w:line="276" w:lineRule="auto"/>
      </w:pPr>
      <w:r>
        <w:rPr>
          <w:rFonts w:ascii="Times New Roman" w:hAnsi="Times New Roman" w:eastAsia="Times New Roman" w:cs="Times New Roman"/>
          <w:sz w:val="22"/>
          <w:szCs w:val="22"/>
          <w:b w:val="0"/>
          <w:bCs w:val="0"/>
        </w:rPr>
        <w:t xml:space="preserve">1.6 Contractor's Personnel: The Contractor shall be solely responsible for the supervision, compensation, and conduct of any of its employees, subcontractors, or agents used to perform the Services, and shall ensure that any such persons comply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 OF CONFIDENTIAL INFORMATION</w:t>
      </w:r>
    </w:p>
    <w:p>
      <w:pPr>
        <w:spacing w:line="276" w:lineRule="auto"/>
      </w:pPr>
      <w:r>
        <w:rPr>
          <w:rFonts w:ascii="Times New Roman" w:hAnsi="Times New Roman" w:eastAsia="Times New Roman" w:cs="Times New Roman"/>
          <w:sz w:val="22"/>
          <w:szCs w:val="22"/>
          <w:b w:val="0"/>
          <w:bCs w:val="0"/>
        </w:rPr>
        <w:t xml:space="preserve">2.1 Confidential Information: "Confidential Information" means all information, in any form or medium, whether oral, written, electronic, visual, or otherwise, that is disclosed by or on behalf of the Company to the Contractor, or that the Contractor obtains or creates in connection with the Services, that is not generally known to the public or that the Company treats as confidential or proprietary.</w:t>
      </w:r>
    </w:p>
    <w:p>
      <w:pPr>
        <w:spacing w:line="276" w:lineRule="auto"/>
      </w:pPr>
      <w:r>
        <w:rPr>
          <w:rFonts w:ascii="Times New Roman" w:hAnsi="Times New Roman" w:eastAsia="Times New Roman" w:cs="Times New Roman"/>
          <w:sz w:val="22"/>
          <w:szCs w:val="22"/>
          <w:b w:val="0"/>
          <w:bCs w:val="0"/>
        </w:rPr>
        <w:t xml:space="preserve">2.2 Included Information: Confidential Information includes, without limitation, trade secrets; business plans; financial information; pricing and cost data; customer and supplier lists; marketing strategies; product designs and specifications; software, source code, and algorithms; technical data; research and development information; inventions; know-how; personnel information; contracts; and any other information designated as confidential or that a reasonable person would understand to be confidential.</w:t>
      </w:r>
    </w:p>
    <w:p>
      <w:pPr>
        <w:spacing w:line="276" w:lineRule="auto"/>
      </w:pPr>
      <w:r>
        <w:rPr>
          <w:rFonts w:ascii="Times New Roman" w:hAnsi="Times New Roman" w:eastAsia="Times New Roman" w:cs="Times New Roman"/>
          <w:sz w:val="22"/>
          <w:szCs w:val="22"/>
          <w:b w:val="0"/>
          <w:bCs w:val="0"/>
        </w:rPr>
        <w:t xml:space="preserve">2.3 Exclusions: Confidential Information does not include information that: (a) is or becomes generally available to the public through no breach of this Agreement by the Contractor; (b) was lawfully in the Contractor's possession without restriction before disclosure by the Company; (c) is lawfully received by the Contractor from a third party without restriction and without breach of any obligation of confidentiality; or (d) is independently developed by the Contractor without use of or reference to the Confidential Information.</w:t>
      </w:r>
    </w:p>
    <w:p>
      <w:pPr>
        <w:spacing w:line="276" w:lineRule="auto"/>
      </w:pPr>
      <w:r>
        <w:rPr>
          <w:rFonts w:ascii="Times New Roman" w:hAnsi="Times New Roman" w:eastAsia="Times New Roman" w:cs="Times New Roman"/>
          <w:sz w:val="22"/>
          <w:szCs w:val="22"/>
          <w:b w:val="0"/>
          <w:bCs w:val="0"/>
        </w:rPr>
        <w:t xml:space="preserve">2.4 Third-Party Information: Confidential Information also includes information of third parties that the Company is obligated to keep confidential, and the Contractor shall treat such information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OBLIGATIONS OF THE CONTRACTOR</w:t>
      </w:r>
    </w:p>
    <w:p>
      <w:pPr>
        <w:spacing w:line="276" w:lineRule="auto"/>
      </w:pPr>
      <w:r>
        <w:rPr>
          <w:rFonts w:ascii="Times New Roman" w:hAnsi="Times New Roman" w:eastAsia="Times New Roman" w:cs="Times New Roman"/>
          <w:sz w:val="22"/>
          <w:szCs w:val="22"/>
          <w:b w:val="0"/>
          <w:bCs w:val="0"/>
        </w:rPr>
        <w:t xml:space="preserve">3.1 Non-Disclosure: The Contractor shall hold all Confidential Information in strict confidence and shall not disclose, publish, transmit, or otherwise make available any Confidential Information to any third party without the prior written consent of the Company.</w:t>
      </w:r>
    </w:p>
    <w:p>
      <w:pPr>
        <w:spacing w:line="276" w:lineRule="auto"/>
      </w:pPr>
      <w:r>
        <w:rPr>
          <w:rFonts w:ascii="Times New Roman" w:hAnsi="Times New Roman" w:eastAsia="Times New Roman" w:cs="Times New Roman"/>
          <w:sz w:val="22"/>
          <w:szCs w:val="22"/>
          <w:b w:val="0"/>
          <w:bCs w:val="0"/>
        </w:rPr>
        <w:t xml:space="preserve">3.2 Non-Use: The Contractor shall use Confidential Information solely for the purpose of performing the Services and for no other purpose.</w:t>
      </w:r>
    </w:p>
    <w:p>
      <w:pPr>
        <w:spacing w:line="276" w:lineRule="auto"/>
      </w:pPr>
      <w:r>
        <w:rPr>
          <w:rFonts w:ascii="Times New Roman" w:hAnsi="Times New Roman" w:eastAsia="Times New Roman" w:cs="Times New Roman"/>
          <w:sz w:val="22"/>
          <w:szCs w:val="22"/>
          <w:b w:val="0"/>
          <w:bCs w:val="0"/>
        </w:rPr>
        <w:t xml:space="preserve">3.3 Reasonable Care: The Contractor shall protect Confidential Information using at least the same degree of care that it uses to protect its own confidential information of similar importance, and in no event less than reasonable care.</w:t>
      </w:r>
    </w:p>
    <w:p>
      <w:pPr>
        <w:spacing w:line="276" w:lineRule="auto"/>
      </w:pPr>
      <w:r>
        <w:rPr>
          <w:rFonts w:ascii="Times New Roman" w:hAnsi="Times New Roman" w:eastAsia="Times New Roman" w:cs="Times New Roman"/>
          <w:sz w:val="22"/>
          <w:szCs w:val="22"/>
          <w:b w:val="0"/>
          <w:bCs w:val="0"/>
        </w:rPr>
        <w:t xml:space="preserve">3.4 Need-to-Know Access: The Contractor may disclose Confidential Information only to its employees, subcontractors, or agents who have a need to know such information for purposes of performing the Services and who are bound by written confidentiality obligations at least as protective as those in this Agreement.</w:t>
      </w:r>
    </w:p>
    <w:p>
      <w:pPr>
        <w:spacing w:line="276" w:lineRule="auto"/>
      </w:pPr>
      <w:r>
        <w:rPr>
          <w:rFonts w:ascii="Times New Roman" w:hAnsi="Times New Roman" w:eastAsia="Times New Roman" w:cs="Times New Roman"/>
          <w:sz w:val="22"/>
          <w:szCs w:val="22"/>
          <w:b w:val="0"/>
          <w:bCs w:val="0"/>
        </w:rPr>
        <w:t xml:space="preserve">3.5 No Copying: The Contractor shall not copy, reproduce, or reduce to writing any Confidential Information except as reasonably necessary to perform the Services, and any such copies shall remain the property of the Company.</w:t>
      </w:r>
    </w:p>
    <w:p>
      <w:pPr>
        <w:spacing w:line="276" w:lineRule="auto"/>
      </w:pPr>
      <w:r>
        <w:rPr>
          <w:rFonts w:ascii="Times New Roman" w:hAnsi="Times New Roman" w:eastAsia="Times New Roman" w:cs="Times New Roman"/>
          <w:sz w:val="22"/>
          <w:szCs w:val="22"/>
          <w:b w:val="0"/>
          <w:bCs w:val="0"/>
        </w:rPr>
        <w:t xml:space="preserve">3.6 Notice of Unauthorized Use: The Contractor shall promptly notify the Company in writing of any unauthorized use, disclosure, or loss of Confidential Information of which the Contractor becomes aware and shall cooperate with the Company in remedying such breach.</w:t>
      </w:r>
    </w:p>
    <w:p>
      <w:pPr>
        <w:spacing w:line="276" w:lineRule="auto"/>
      </w:pPr>
      <w:r>
        <w:rPr>
          <w:rFonts w:ascii="Times New Roman" w:hAnsi="Times New Roman" w:eastAsia="Times New Roman" w:cs="Times New Roman"/>
          <w:sz w:val="22"/>
          <w:szCs w:val="22"/>
          <w:b w:val="0"/>
          <w:bCs w:val="0"/>
        </w:rPr>
        <w:t xml:space="preserve">3.7 Return or Destruction: Upon the Company's request or upon termination of this Agreement, the Contractor shall promptly return or destroy all Confidential Information and all copies thereof, and shall certify such return or destruction in writing if requested by the Company.</w:t>
      </w:r>
    </w:p>
    <w:p>
      <w:pPr>
        <w:spacing w:line="276" w:lineRule="auto"/>
      </w:pPr>
      <w:r>
        <w:rPr>
          <w:rFonts w:ascii="Times New Roman" w:hAnsi="Times New Roman" w:eastAsia="Times New Roman" w:cs="Times New Roman"/>
          <w:sz w:val="22"/>
          <w:szCs w:val="22"/>
          <w:b w:val="0"/>
          <w:bCs w:val="0"/>
        </w:rPr>
        <w:t xml:space="preserve">3.8 No Reverse Engineering: The Contractor shall not reverse engineer, decompile, disassemble, or otherwise attempt to derive the source code or underlying structure of any software or materials provided by the Company, except as expressly permitted in writing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PERMITTED DISCLOSURES</w:t>
      </w:r>
    </w:p>
    <w:p>
      <w:pPr>
        <w:spacing w:line="276" w:lineRule="auto"/>
      </w:pPr>
      <w:r>
        <w:rPr>
          <w:rFonts w:ascii="Times New Roman" w:hAnsi="Times New Roman" w:eastAsia="Times New Roman" w:cs="Times New Roman"/>
          <w:sz w:val="22"/>
          <w:szCs w:val="22"/>
          <w:b w:val="0"/>
          <w:bCs w:val="0"/>
        </w:rPr>
        <w:t xml:space="preserve">4.1 Legal Requirement: The Contractor may disclose Confidential Information to the extent required by applicable law, regulation, court order, or governmental authority, provided that the Contractor, to the extent legally permitted, gives the Company prompt written notice of such requirement and cooperates with the Company's efforts to obtain a protective order or other appropriate remedy.</w:t>
      </w:r>
    </w:p>
    <w:p>
      <w:pPr>
        <w:spacing w:line="276" w:lineRule="auto"/>
      </w:pPr>
      <w:r>
        <w:rPr>
          <w:rFonts w:ascii="Times New Roman" w:hAnsi="Times New Roman" w:eastAsia="Times New Roman" w:cs="Times New Roman"/>
          <w:sz w:val="22"/>
          <w:szCs w:val="22"/>
          <w:b w:val="0"/>
          <w:bCs w:val="0"/>
        </w:rPr>
        <w:t xml:space="preserve">4.2 Professional Advisors: The Contractor may disclose Confidential Information to its attorneys, accountants, and other professional advisors who are bound by duties of confidentiality, provided that such disclosure is reasonably necessary and the Contractor remains responsible for any breach by such advisors.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OWNERSHIP OF INFORMATION AND WORK PRODUCT</w:t>
      </w:r>
    </w:p>
    <w:p>
      <w:pPr>
        <w:spacing w:line="276" w:lineRule="auto"/>
      </w:pPr>
      <w:r>
        <w:rPr>
          <w:rFonts w:ascii="Times New Roman" w:hAnsi="Times New Roman" w:eastAsia="Times New Roman" w:cs="Times New Roman"/>
          <w:sz w:val="22"/>
          <w:szCs w:val="22"/>
          <w:b w:val="0"/>
          <w:bCs w:val="0"/>
        </w:rPr>
        <w:t xml:space="preserve">5.1 Company Ownership: All Confidential Information and all intellectual property rights therein are and shall remain the sole and exclusive property of the Company or its licensors.</w:t>
      </w:r>
    </w:p>
    <w:p>
      <w:pPr>
        <w:spacing w:line="276" w:lineRule="auto"/>
      </w:pPr>
      <w:r>
        <w:rPr>
          <w:rFonts w:ascii="Times New Roman" w:hAnsi="Times New Roman" w:eastAsia="Times New Roman" w:cs="Times New Roman"/>
          <w:sz w:val="22"/>
          <w:szCs w:val="22"/>
          <w:b w:val="0"/>
          <w:bCs w:val="0"/>
        </w:rPr>
        <w:t xml:space="preserve">5.2 Work Product: All work product, deliverables, inventions, discoveries, improvements, and materials created by the Contractor in the course of performing the Services that relate to the Company's business or incorporate Confidential Information (collectively, "Work Product") shall be the sole and exclusive property of the Company.</w:t>
      </w:r>
    </w:p>
    <w:p>
      <w:pPr>
        <w:spacing w:line="276" w:lineRule="auto"/>
      </w:pPr>
      <w:r>
        <w:rPr>
          <w:rFonts w:ascii="Times New Roman" w:hAnsi="Times New Roman" w:eastAsia="Times New Roman" w:cs="Times New Roman"/>
          <w:sz w:val="22"/>
          <w:szCs w:val="22"/>
          <w:b w:val="0"/>
          <w:bCs w:val="0"/>
        </w:rPr>
        <w:t xml:space="preserve">5.3 Assignment: The Contractor hereby assigns to the Company all right, title, and interest in and to the Work Product, and shall execute such further documents as the Company may reasonably request to perfect such assignment.</w:t>
      </w:r>
    </w:p>
    <w:p>
      <w:pPr>
        <w:spacing w:line="276" w:lineRule="auto"/>
      </w:pPr>
      <w:r>
        <w:rPr>
          <w:rFonts w:ascii="Times New Roman" w:hAnsi="Times New Roman" w:eastAsia="Times New Roman" w:cs="Times New Roman"/>
          <w:sz w:val="22"/>
          <w:szCs w:val="22"/>
          <w:b w:val="0"/>
          <w:bCs w:val="0"/>
        </w:rPr>
        <w:t xml:space="preserve">5.4 Moral Rights: To the extent permitted by law, the Contractor waives any moral rights it may have in the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LICENSE OR WARRANTY</w:t>
      </w:r>
    </w:p>
    <w:p>
      <w:pPr>
        <w:spacing w:line="276" w:lineRule="auto"/>
      </w:pPr>
      <w:r>
        <w:rPr>
          <w:rFonts w:ascii="Times New Roman" w:hAnsi="Times New Roman" w:eastAsia="Times New Roman" w:cs="Times New Roman"/>
          <w:sz w:val="22"/>
          <w:szCs w:val="22"/>
          <w:b w:val="0"/>
          <w:bCs w:val="0"/>
        </w:rPr>
        <w:t xml:space="preserve">6.1 No License: Nothing in this Agreement grants the Contractor any license, right, title, or interest in or to the Confidential Information or any intellectual property of the Company, except the limited right to use Confidential Information as expressly permitted in this Agreement.</w:t>
      </w:r>
    </w:p>
    <w:p>
      <w:pPr>
        <w:spacing w:line="276" w:lineRule="auto"/>
      </w:pPr>
      <w:r>
        <w:rPr>
          <w:rFonts w:ascii="Times New Roman" w:hAnsi="Times New Roman" w:eastAsia="Times New Roman" w:cs="Times New Roman"/>
          <w:sz w:val="22"/>
          <w:szCs w:val="22"/>
          <w:b w:val="0"/>
          <w:bCs w:val="0"/>
        </w:rPr>
        <w:t xml:space="preserve">6.2 No Warranty: All Confidential Information is provided "as is," without any warranty, express or implied, regarding its accuracy or completeness.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SURVIVAL</w:t>
      </w:r>
    </w:p>
    <w:p>
      <w:pPr>
        <w:spacing w:line="276" w:lineRule="auto"/>
      </w:pPr>
      <w:r>
        <w:rPr>
          <w:rFonts w:ascii="Times New Roman" w:hAnsi="Times New Roman" w:eastAsia="Times New Roman" w:cs="Times New Roman"/>
          <w:sz w:val="22"/>
          <w:szCs w:val="22"/>
          <w:b w:val="0"/>
          <w:bCs w:val="0"/>
        </w:rPr>
        <w:t xml:space="preserve">7.1 Term: This Agreement shall commence on the Effective Date and shall continue until terminated in accordance with this Agreement.</w:t>
      </w:r>
    </w:p>
    <w:p>
      <w:pPr>
        <w:spacing w:line="276" w:lineRule="auto"/>
      </w:pPr>
      <w:r>
        <w:rPr>
          <w:rFonts w:ascii="Times New Roman" w:hAnsi="Times New Roman" w:eastAsia="Times New Roman" w:cs="Times New Roman"/>
          <w:sz w:val="22"/>
          <w:szCs w:val="22"/>
          <w:b w:val="0"/>
          <w:bCs w:val="0"/>
        </w:rPr>
        <w:t xml:space="preserve">7.2 Survival: The obligations of confidentiality and non-use under this Agreement shall survive termination of this Agreement and the termination of the Contractor's engagement for a period of [SURVIVAL PERIOD] years; provided, however, that obligations with respect to trade secrets shall continue for so long as such information remains a trade secret under applicable law.</w:t>
      </w:r>
    </w:p>
    <w:p>
      <w:pPr>
        <w:spacing w:line="276" w:lineRule="auto"/>
      </w:pPr>
      <w:r>
        <w:rPr>
          <w:rFonts w:ascii="Times New Roman" w:hAnsi="Times New Roman" w:eastAsia="Times New Roman" w:cs="Times New Roman"/>
          <w:sz w:val="22"/>
          <w:szCs w:val="22"/>
          <w:b w:val="0"/>
          <w:bCs w:val="0"/>
        </w:rPr>
        <w:t xml:space="preserve">7.3 Termination: Either Party may terminate this Agreement upon [NOTICE PERIOD] days' written notice to the other Party. Termination shall not relieve the Contractor of its obligations with respect to Confidential Information disclosed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Irreparable Harm: The Contractor acknowledges that any breach or threatened breach of this Agreement may cause the Company irreparable harm for which monetary damages would be an inadequate remedy.</w:t>
      </w:r>
    </w:p>
    <w:p>
      <w:pPr>
        <w:spacing w:line="276" w:lineRule="auto"/>
      </w:pPr>
      <w:r>
        <w:rPr>
          <w:rFonts w:ascii="Times New Roman" w:hAnsi="Times New Roman" w:eastAsia="Times New Roman" w:cs="Times New Roman"/>
          <w:sz w:val="22"/>
          <w:szCs w:val="22"/>
          <w:b w:val="0"/>
          <w:bCs w:val="0"/>
        </w:rPr>
        <w:t xml:space="preserve">8.2 Injunctive Relief: In the event of any breach or threatened breach, the Company shall be entitled to seek injunctive relief and other equitable remedies, in addition to any other remedies available at law or in equity, without the necessity of posting a bond.</w:t>
      </w:r>
    </w:p>
    <w:p>
      <w:pPr>
        <w:spacing w:line="276" w:lineRule="auto"/>
      </w:pPr>
      <w:r>
        <w:rPr>
          <w:rFonts w:ascii="Times New Roman" w:hAnsi="Times New Roman" w:eastAsia="Times New Roman" w:cs="Times New Roman"/>
          <w:sz w:val="22"/>
          <w:szCs w:val="22"/>
          <w:b w:val="0"/>
          <w:bCs w:val="0"/>
        </w:rPr>
        <w:t xml:space="preserve">8.3 Cumulative Remedies: All remedies under this Agreement are cumulative and not exclusive of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Contractor Representations: The Contractor represents and warrants that: (a) it has the full right and authority to enter into this Agreement; (b) its performance of the Services will not violate any agreement or obligation to any third party; and (c) it will comply with all applicable laws and regulations in performing the Services.</w:t>
      </w:r>
    </w:p>
    <w:p>
      <w:pPr>
        <w:spacing w:line="276" w:lineRule="auto"/>
      </w:pPr>
      <w:r>
        <w:rPr>
          <w:rFonts w:ascii="Times New Roman" w:hAnsi="Times New Roman" w:eastAsia="Times New Roman" w:cs="Times New Roman"/>
          <w:sz w:val="22"/>
          <w:szCs w:val="22"/>
          <w:b w:val="0"/>
          <w:bCs w:val="0"/>
        </w:rPr>
        <w:t xml:space="preserve">9.2 Company Representations: The Company represents and warrants that it has the full right and authority to enter into this Agreement and to disclose the Confidential Information to the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Contractor: The Contractor shall indemnify, defend, and hold harmless the Company and its officers, directors, employees, and agents from and against any and all claims, damages, losses, liabilities, costs, and expenses (including reasonable attorneys' fees) arising out of or relating to any breach of this Agreement by the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through [DISPUTE RESOLUTION METHOD], and the Parties consent to the exclusive jurisdiction of the courts located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Assignment: The Contractor may not assign or transfer this Agreement or any of its rights or obligations hereunder without the prior written consent of the Company. The Company may assign this Agreement without the Contractor's consent.</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shall be deemed given when delivered personally, sent by certified mail, or sent by email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Notice Address: [COMPANY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[COMPANY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Notice Address: [CONTRACTOR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Email: [CONTRACTOR NOTICE EMAIL]</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Headings: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12.9 Independent Legal Advice: The Contractor acknowledges that it has had the opportunity to seek independent legal advice regarding this Agreement and enters into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2026-10-25T12:03:18+00:00</dcterms:created>
  <dcterms:modified xsi:type="dcterms:W3CDTF">2026-10-25T12:03:18+00:00</dcterms:modified>
</cp:coreProperties>
</file>

<file path=docProps/custom.xml><?xml version="1.0" encoding="utf-8"?>
<Properties xmlns="http://schemas.openxmlformats.org/officeDocument/2006/custom-properties" xmlns:vt="http://schemas.openxmlformats.org/officeDocument/2006/docPropsVTypes"/>
</file>