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CONTRACTOR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Contractor Release and Indemnity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and indemnity for services performed at [PROJECT ADDRESS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 AND CONSIDERATION</w:t>
      </w:r>
    </w:p>
    <w:p>
      <w:pPr>
        <w:spacing w:line="276" w:lineRule="auto"/>
      </w:pPr>
      <w:r>
        <w:rPr>
          <w:rFonts w:ascii="Times New Roman" w:hAnsi="Times New Roman" w:eastAsia="Times New Roman" w:cs="Times New Roman"/>
          <w:sz w:val="22"/>
          <w:szCs w:val="22"/>
          <w:b w:val="0"/>
          <w:bCs w:val="0"/>
        </w:rPr>
        <w:t xml:space="preserve">1.1 Description of Services: Contractor has been engaged by Company to perform the following services: [DESCRIPTION OF SERVICES].</w:t>
      </w:r>
    </w:p>
    <w:p>
      <w:pPr>
        <w:spacing w:line="276" w:lineRule="auto"/>
      </w:pPr>
      <w:r>
        <w:rPr>
          <w:rFonts w:ascii="Times New Roman" w:hAnsi="Times New Roman" w:eastAsia="Times New Roman" w:cs="Times New Roman"/>
          <w:sz w:val="22"/>
          <w:szCs w:val="22"/>
          <w:b w:val="0"/>
          <w:bCs w:val="0"/>
        </w:rPr>
        <w:t xml:space="preserve">1.2 Location of Services: The services were or will be performed at: [PROJECT ADDRESS OR LOCATION].</w:t>
      </w:r>
    </w:p>
    <w:p>
      <w:pPr>
        <w:spacing w:line="276" w:lineRule="auto"/>
      </w:pPr>
      <w:r>
        <w:rPr>
          <w:rFonts w:ascii="Times New Roman" w:hAnsi="Times New Roman" w:eastAsia="Times New Roman" w:cs="Times New Roman"/>
          <w:sz w:val="22"/>
          <w:szCs w:val="22"/>
          <w:b w:val="0"/>
          <w:bCs w:val="0"/>
        </w:rPr>
        <w:t xml:space="preserve">1.3 Date(s) of Services: The services were or will be performed on or about: [SERVICE DATE(S)].</w:t>
      </w:r>
    </w:p>
    <w:p>
      <w:pPr>
        <w:spacing w:line="276" w:lineRule="auto"/>
      </w:pPr>
      <w:r>
        <w:rPr>
          <w:rFonts w:ascii="Times New Roman" w:hAnsi="Times New Roman" w:eastAsia="Times New Roman" w:cs="Times New Roman"/>
          <w:sz w:val="22"/>
          <w:szCs w:val="22"/>
          <w:b w:val="0"/>
          <w:bCs w:val="0"/>
        </w:rPr>
        <w:t xml:space="preserve">1.4 Compensation: In consideration of the sum of [TOTAL COMPENSATION AMOUNT] and other good and valuable consideration, the receipt and sufficiency of which are hereby acknowledged, Contractor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RELEASE</w:t>
      </w:r>
    </w:p>
    <w:p>
      <w:pPr>
        <w:spacing w:line="276" w:lineRule="auto"/>
      </w:pPr>
      <w:r>
        <w:rPr>
          <w:rFonts w:ascii="Times New Roman" w:hAnsi="Times New Roman" w:eastAsia="Times New Roman" w:cs="Times New Roman"/>
          <w:sz w:val="22"/>
          <w:szCs w:val="22"/>
          <w:b w:val="0"/>
          <w:bCs w:val="0"/>
        </w:rPr>
        <w:t xml:space="preserve">2.1 General Release: Contractor, for itself and on behalf of its heirs, executors, administrators, successors, assigns, agents, employees, and representatives (collectively, "Releasing Parties"), hereby fully and forever releases, acquits, and discharges Company, its officers, directors, employees, agents, insurers, successors, and assigns (collectively, "Released Parties") from any and all claims, demands, actions, causes of action, suits, damages, losses, liabilities, costs, and expenses of every kind and nature, whether known or unknown, suspected or unsuspected, arising out of or in any way related to the services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2.2 Scope of Release: This release includes, without</w:t>
      </w:r>
    </w:p>
    <w:p>
      <w:pPr>
        <w:spacing w:line="276" w:lineRule="auto"/>
      </w:pPr>
      <w:r>
        <w:rPr>
          <w:rFonts w:ascii="Times New Roman" w:hAnsi="Times New Roman" w:eastAsia="Times New Roman" w:cs="Times New Roman"/>
          <w:sz w:val="22"/>
          <w:szCs w:val="22"/>
          <w:b w:val="0"/>
          <w:bCs w:val="0"/>
        </w:rPr>
        <w:t xml:space="preserve">limitation, any claims for personal injury, bodily injury, property damage, economic loss, emotional distress, wrongful death, breach of contract, negligence, gross negligence, and any statutory or common law claims arising from or related to the services.</w:t>
      </w:r>
    </w:p>
    <w:p>
      <w:pPr>
        <w:spacing w:line="276" w:lineRule="auto"/>
      </w:pPr>
      <w:r>
        <w:rPr>
          <w:rFonts w:ascii="Times New Roman" w:hAnsi="Times New Roman" w:eastAsia="Times New Roman" w:cs="Times New Roman"/>
          <w:sz w:val="22"/>
          <w:szCs w:val="22"/>
          <w:b w:val="0"/>
          <w:bCs w:val="0"/>
        </w:rPr>
        <w:t xml:space="preserve">2.3 Unknown Claims: Contractor expressly waives any and all rights and benefits under any statute or common law principle that would otherwise limit the effect of a release to claims known or suspected to exist at the time of execution of this Agreement.</w:t>
      </w:r>
    </w:p>
    <w:p>
      <w:pPr>
        <w:spacing w:line="276" w:lineRule="auto"/>
      </w:pPr>
      <w:r>
        <w:rPr>
          <w:rFonts w:ascii="Times New Roman" w:hAnsi="Times New Roman" w:eastAsia="Times New Roman" w:cs="Times New Roman"/>
          <w:sz w:val="22"/>
          <w:szCs w:val="22"/>
          <w:b w:val="0"/>
          <w:bCs w:val="0"/>
        </w:rPr>
        <w:t xml:space="preserve">2.4 Exclusions: This release does not apply to claims arising from the gross negligence or willful misconduct of the Released Parties, or to any claims that cannot be released as a matter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INDEMNITY</w:t>
      </w:r>
    </w:p>
    <w:p>
      <w:pPr>
        <w:spacing w:line="276" w:lineRule="auto"/>
      </w:pPr>
      <w:r>
        <w:rPr>
          <w:rFonts w:ascii="Times New Roman" w:hAnsi="Times New Roman" w:eastAsia="Times New Roman" w:cs="Times New Roman"/>
          <w:sz w:val="22"/>
          <w:szCs w:val="22"/>
          <w:b w:val="0"/>
          <w:bCs w:val="0"/>
        </w:rPr>
        <w:t xml:space="preserve">3.1 Indemnification Obligation: Contractor agrees to indemnify, defend, and hold harmless the Released Parties from and against any and all claims, demands, actions, causes of action, suits, damages, losses, liabilities, costs, and expenses, including reasonable attorneys' fees and costs, arising out of or in any way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services performed by Contractor as described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act, omission, negligence, or willful misconduct of Contractor, its employees, agents, subcontractors, or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breach of this Agreement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violation of law, statute, ordinance, or regulation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Any injury to persons or damage to property caused by Contractor or its agents.</w:t>
      </w:r>
    </w:p>
    <w:p>
      <w:pPr>
        <w:spacing w:line="276" w:lineRule="auto"/>
      </w:pPr>
      <w:r>
        <w:rPr>
          <w:rFonts w:ascii="Times New Roman" w:hAnsi="Times New Roman" w:eastAsia="Times New Roman" w:cs="Times New Roman"/>
          <w:sz w:val="22"/>
          <w:szCs w:val="22"/>
          <w:b w:val="0"/>
          <w:bCs w:val="0"/>
        </w:rPr>
        <w:t xml:space="preserve">3.2 Defense Obligation: Contractor shall, at its own expense, defend any claim, action, or proceeding brought against any Released Party that is subject to indemnification under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Company shall provide prompt notice of any such claim to</w:t>
      </w:r>
    </w:p>
    <w:p>
      <w:pPr>
        <w:spacing w:line="276" w:lineRule="auto"/>
      </w:pPr>
      <w:r>
        <w:rPr>
          <w:rFonts w:ascii="Times New Roman" w:hAnsi="Times New Roman" w:eastAsia="Times New Roman" w:cs="Times New Roman"/>
          <w:sz w:val="22"/>
          <w:szCs w:val="22"/>
          <w:b w:val="0"/>
          <w:bCs w:val="0"/>
        </w:rPr>
        <w:t xml:space="preserve">Contractor.</w:t>
      </w:r>
    </w:p>
    <w:p>
      <w:pPr>
        <w:spacing w:line="276" w:lineRule="auto"/>
      </w:pPr>
      <w:r>
        <w:rPr>
          <w:rFonts w:ascii="Times New Roman" w:hAnsi="Times New Roman" w:eastAsia="Times New Roman" w:cs="Times New Roman"/>
          <w:sz w:val="22"/>
          <w:szCs w:val="22"/>
          <w:b w:val="0"/>
          <w:bCs w:val="0"/>
        </w:rPr>
        <w:t xml:space="preserve">3.3 Settlement: Contractor shall not settle any claim in a manner that imposes any obligation or liability on any Released Party without the prior written consent of Company.</w:t>
      </w:r>
    </w:p>
    <w:p>
      <w:pPr>
        <w:spacing w:line="276" w:lineRule="auto"/>
      </w:pPr>
      <w:r>
        <w:rPr>
          <w:rFonts w:ascii="Times New Roman" w:hAnsi="Times New Roman" w:eastAsia="Times New Roman" w:cs="Times New Roman"/>
          <w:sz w:val="22"/>
          <w:szCs w:val="22"/>
          <w:b w:val="0"/>
          <w:bCs w:val="0"/>
        </w:rPr>
        <w:t xml:space="preserve">3.4 Survival: The indemnification obligations under this Section 3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INSURANCE</w:t>
      </w:r>
    </w:p>
    <w:p>
      <w:pPr>
        <w:spacing w:line="276" w:lineRule="auto"/>
      </w:pPr>
      <w:r>
        <w:rPr>
          <w:rFonts w:ascii="Times New Roman" w:hAnsi="Times New Roman" w:eastAsia="Times New Roman" w:cs="Times New Roman"/>
          <w:sz w:val="22"/>
          <w:szCs w:val="22"/>
          <w:b w:val="0"/>
          <w:bCs w:val="0"/>
        </w:rPr>
        <w:t xml:space="preserve">4.1 Insurance Requirements: Contractor represents and warrants that it maintains, and shall maintain throughout the term of this Agreement and for a period of [INSURANCE TAIL PERIOD] thereafter, the following insurance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Commercial General Liability Insurance with limits of not less than [GENERAL LIABILITY LIMIT] per occurrence and [GENERAL LIABILITY AGGREGATE]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Workers' Compensation Insurance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Automobile Liability Insurance with limits of not less than [AUTO LIABILITY LIMIT] per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Umbrella or Excess Liability Insurance with limits of not less than [UMBRELLA LIMIT] per occurrence.</w:t>
      </w:r>
    </w:p>
    <w:p>
      <w:pPr>
        <w:spacing w:line="276" w:lineRule="auto"/>
      </w:pPr>
      <w:r>
        <w:rPr>
          <w:rFonts w:ascii="Times New Roman" w:hAnsi="Times New Roman" w:eastAsia="Times New Roman" w:cs="Times New Roman"/>
          <w:sz w:val="22"/>
          <w:szCs w:val="22"/>
          <w:b w:val="0"/>
          <w:bCs w:val="0"/>
        </w:rPr>
        <w:t xml:space="preserve">4.2 Certificates of Insurance: Contractor shall provide Company with certificates of insurance evidencing such coverage upon request. Such certificates shall name Company as an additional insured where applicable.</w:t>
      </w:r>
    </w:p>
    <w:p>
      <w:pPr>
        <w:spacing w:line="276" w:lineRule="auto"/>
      </w:pPr>
      <w:r>
        <w:rPr>
          <w:rFonts w:ascii="Times New Roman" w:hAnsi="Times New Roman" w:eastAsia="Times New Roman" w:cs="Times New Roman"/>
          <w:sz w:val="22"/>
          <w:szCs w:val="22"/>
          <w:b w:val="0"/>
          <w:bCs w:val="0"/>
        </w:rPr>
        <w:t xml:space="preserve">4.3 Primary Coverage: Contractor's insurance shall be primary and non-contributory with respect to any insurance maintained by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Contractor represents and warrants that it has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5.2 No Conflicting Obligations: Contractor represents and warrants that its execution of this Agreement does not violate any other agreement to which it is a party.</w:t>
      </w:r>
    </w:p>
    <w:p>
      <w:pPr>
        <w:spacing w:line="276" w:lineRule="auto"/>
      </w:pPr>
      <w:r>
        <w:rPr>
          <w:rFonts w:ascii="Times New Roman" w:hAnsi="Times New Roman" w:eastAsia="Times New Roman" w:cs="Times New Roman"/>
          <w:sz w:val="22"/>
          <w:szCs w:val="22"/>
          <w:b w:val="0"/>
          <w:bCs w:val="0"/>
        </w:rPr>
        <w:t xml:space="preserve">5.3 Compliance with Laws: Contractor represents and warrants that it has complied and shall comply with all applicable laws, regulations, and ordinances in connection with the services.</w:t>
      </w:r>
    </w:p>
    <w:p>
      <w:pPr>
        <w:spacing w:line="276" w:lineRule="auto"/>
      </w:pPr>
      <w:r>
        <w:rPr>
          <w:rFonts w:ascii="Times New Roman" w:hAnsi="Times New Roman" w:eastAsia="Times New Roman" w:cs="Times New Roman"/>
          <w:sz w:val="22"/>
          <w:szCs w:val="22"/>
          <w:b w:val="0"/>
          <w:bCs w:val="0"/>
        </w:rPr>
        <w:t xml:space="preserve">5.4 Independent Contractor: Contractor is an independent contractor and not an employee, agent, joint venturer, or partner of Company. Contractor is solely responsible for all taxes, withholdings, and benefits for itself and its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WAIVER OF CERTAIN RIGHTS</w:t>
      </w:r>
    </w:p>
    <w:p>
      <w:pPr>
        <w:spacing w:line="276" w:lineRule="auto"/>
      </w:pPr>
      <w:r>
        <w:rPr>
          <w:rFonts w:ascii="Times New Roman" w:hAnsi="Times New Roman" w:eastAsia="Times New Roman" w:cs="Times New Roman"/>
          <w:sz w:val="22"/>
          <w:szCs w:val="22"/>
          <w:b w:val="0"/>
          <w:bCs w:val="0"/>
        </w:rPr>
        <w:t xml:space="preserve">6.1 Waiver of Jury Trial: To the extent permitted by law, Contractor waives any right to a trial by jury in any action arising out of or related to this Agreement.</w:t>
      </w:r>
    </w:p>
    <w:p>
      <w:pPr>
        <w:spacing w:line="276" w:lineRule="auto"/>
      </w:pPr>
      <w:r>
        <w:rPr>
          <w:rFonts w:ascii="Times New Roman" w:hAnsi="Times New Roman" w:eastAsia="Times New Roman" w:cs="Times New Roman"/>
          <w:sz w:val="22"/>
          <w:szCs w:val="22"/>
          <w:b w:val="0"/>
          <w:bCs w:val="0"/>
        </w:rPr>
        <w:t xml:space="preserve">6.2 Waiver of Workers' Compensation Immunity: To the extent permitted by law, Contractor waives any immunity or limitation of liability under any workers' compensation or similar statute that might otherwise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GENERAL PROVISIONS</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Venue: Any legal action arising out of or related to this Agreement shall be brought exclusively in the courts located in [VENUE COUNTY AND STATE].</w:t>
      </w:r>
    </w:p>
    <w:p>
      <w:pPr>
        <w:spacing w:line="276" w:lineRule="auto"/>
      </w:pPr>
      <w:r>
        <w:rPr>
          <w:rFonts w:ascii="Times New Roman" w:hAnsi="Times New Roman" w:eastAsia="Times New Roman" w:cs="Times New Roman"/>
          <w:sz w:val="22"/>
          <w:szCs w:val="22"/>
          <w:b w:val="0"/>
          <w:bCs w:val="0"/>
        </w:rPr>
        <w:t xml:space="preserve">7.3 Entire Agreement: This Agreement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7.4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7.5 Severability: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7.7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7.8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 AND VOLUNTARY EXECUTION</w:t>
      </w:r>
    </w:p>
    <w:p>
      <w:pPr>
        <w:spacing w:line="276" w:lineRule="auto"/>
      </w:pPr>
      <w:r>
        <w:rPr>
          <w:rFonts w:ascii="Times New Roman" w:hAnsi="Times New Roman" w:eastAsia="Times New Roman" w:cs="Times New Roman"/>
          <w:sz w:val="22"/>
          <w:szCs w:val="22"/>
          <w:b w:val="0"/>
          <w:bCs w:val="0"/>
        </w:rPr>
        <w:t xml:space="preserve">8.1 Acknowledgment: Contractor acknowledges that it has read this Agreement, fully understands its terms, and has had the opportunity to consult with legal counsel of its choosing.</w:t>
      </w:r>
    </w:p>
    <w:p>
      <w:pPr>
        <w:spacing w:line="276" w:lineRule="auto"/>
      </w:pPr>
      <w:r>
        <w:rPr>
          <w:rFonts w:ascii="Times New Roman" w:hAnsi="Times New Roman" w:eastAsia="Times New Roman" w:cs="Times New Roman"/>
          <w:sz w:val="22"/>
          <w:szCs w:val="22"/>
          <w:b w:val="0"/>
          <w:bCs w:val="0"/>
        </w:rPr>
        <w:t xml:space="preserve">8.2 Voluntary Execution: Contractor executes this Agreement voluntarily and without duress or coercion.</w:t>
      </w:r>
    </w:p>
    <w:p>
      <w:pPr>
        <w:spacing w:line="276" w:lineRule="auto"/>
      </w:pPr>
      <w:r>
        <w:rPr>
          <w:rFonts w:ascii="Times New Roman" w:hAnsi="Times New Roman" w:eastAsia="Times New Roman" w:cs="Times New Roman"/>
          <w:sz w:val="22"/>
          <w:szCs w:val="22"/>
          <w:b w:val="0"/>
          <w:bCs w:val="0"/>
        </w:rPr>
        <w:t xml:space="preserve">8.3 Consideration: Contractor acknowledges that the consideration recited in Section</w:t>
      </w:r>
    </w:p>
    <w:p>
      <w:pPr>
        <w:spacing w:line="276" w:lineRule="auto"/>
      </w:pPr>
      <w:r>
        <w:rPr>
          <w:rFonts w:ascii="Times New Roman" w:hAnsi="Times New Roman" w:eastAsia="Times New Roman" w:cs="Times New Roman"/>
          <w:sz w:val="22"/>
          <w:szCs w:val="22"/>
          <w:b w:val="0"/>
          <w:bCs w:val="0"/>
        </w:rPr>
        <w:t xml:space="preserve">1.4 is adequate and sufficient consideration for the release and indemnity obligations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[CONTRACTOR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2026-10-09T10:09:53+00:00</dcterms:created>
  <dcterms:modified xsi:type="dcterms:W3CDTF">2026-10-09T10:09:53+00:00</dcterms:modified>
</cp:coreProperties>
</file>

<file path=docProps/custom.xml><?xml version="1.0" encoding="utf-8"?>
<Properties xmlns="http://schemas.openxmlformats.org/officeDocument/2006/custom-properties" xmlns:vt="http://schemas.openxmlformats.org/officeDocument/2006/docPropsVTypes"/>
</file>