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CYBERSECURITY SERVICES CONTRACT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CYBERSECURITY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Cybersecurity Services Contract (the "Contract") is entered into as of [EFFECTIVE DATE] (the "Effective Date") by and between [PROVIDER LEGAL NAME], a [PROVIDER ENTITY TYPE] organized under the laws of [PROVIDER JURISDICTION], with its principal place of business at [PROVIDER STREET ADDRESS], [PROVIDER CITY, STATE, ZIP] (the "Provider"), and [CUSTOMER LEGAL NAME], a [CUSTOMER ENTITY TYPE] organized under the laws of [CUSTOMER JURISDICTION], with its principal place of business at [CUSTOMER STREET ADDRESS], [CUSTOMER CITY, STATE, ZIP] (the "Customer"). The Provider and the Customer may each be referred to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"Services" means the cybersecurity services described in Section 2 and in each Statement of Work executed by the Parties.</w:t>
      </w:r>
    </w:p>
    <w:p>
      <w:pPr>
        <w:spacing w:line="276" w:lineRule="auto"/>
      </w:pPr>
      <w:r>
        <w:rPr>
          <w:rFonts w:ascii="Times New Roman" w:hAnsi="Times New Roman" w:eastAsia="Times New Roman" w:cs="Times New Roman"/>
          <w:sz w:val="22"/>
          <w:szCs w:val="22"/>
          <w:b w:val="0"/>
          <w:bCs w:val="0"/>
        </w:rPr>
        <w:t xml:space="preserve">1.2 "Statement of Work" or "SOW" means a written document signed by both Parties that describes specific Services, deliverables, timelines, fees, and other terms applicable to those Services.</w:t>
      </w:r>
    </w:p>
    <w:p>
      <w:pPr>
        <w:spacing w:line="276" w:lineRule="auto"/>
      </w:pPr>
      <w:r>
        <w:rPr>
          <w:rFonts w:ascii="Times New Roman" w:hAnsi="Times New Roman" w:eastAsia="Times New Roman" w:cs="Times New Roman"/>
          <w:sz w:val="22"/>
          <w:szCs w:val="22"/>
          <w:b w:val="0"/>
          <w:bCs w:val="0"/>
        </w:rPr>
        <w:t xml:space="preserve">1.3 "Deliverables" means all reports, documentation, configurations, scripts, assessments, and other work product prepared by the Provider for the Customer under this Contract.</w:t>
      </w:r>
    </w:p>
    <w:p>
      <w:pPr>
        <w:spacing w:line="276" w:lineRule="auto"/>
      </w:pPr>
      <w:r>
        <w:rPr>
          <w:rFonts w:ascii="Times New Roman" w:hAnsi="Times New Roman" w:eastAsia="Times New Roman" w:cs="Times New Roman"/>
          <w:sz w:val="22"/>
          <w:szCs w:val="22"/>
          <w:b w:val="0"/>
          <w:bCs w:val="0"/>
        </w:rPr>
        <w:t xml:space="preserve">1.4 "Customer Data" means all data, information, and materials provided by or on behalf of the Customer to the Provider in connection with the Services.</w:t>
      </w:r>
    </w:p>
    <w:p>
      <w:pPr>
        <w:spacing w:line="276" w:lineRule="auto"/>
      </w:pPr>
      <w:r>
        <w:rPr>
          <w:rFonts w:ascii="Times New Roman" w:hAnsi="Times New Roman" w:eastAsia="Times New Roman" w:cs="Times New Roman"/>
          <w:sz w:val="22"/>
          <w:szCs w:val="22"/>
          <w:b w:val="0"/>
          <w:bCs w:val="0"/>
        </w:rPr>
        <w:t xml:space="preserve">1.5 "Confidential Information" means all non-public information disclosed by one Party to the other Party, whether orally, in writing, or in any other form, that is designated as confidential or that reasonably should be understood to be confidential.</w:t>
      </w:r>
    </w:p>
    <w:p>
      <w:pPr>
        <w:spacing w:line="276" w:lineRule="auto"/>
      </w:pPr>
      <w:r>
        <w:rPr>
          <w:rFonts w:ascii="Times New Roman" w:hAnsi="Times New Roman" w:eastAsia="Times New Roman" w:cs="Times New Roman"/>
          <w:sz w:val="22"/>
          <w:szCs w:val="22"/>
          <w:b w:val="0"/>
          <w:bCs w:val="0"/>
        </w:rPr>
        <w:t xml:space="preserve">1.6 "Security Incident" means any actual or reasonably suspected unauthorized access to, disclosure of, or compromise of Customer Data or the Customer's systems.</w:t>
      </w:r>
    </w:p>
    <w:p>
      <w:pPr>
        <w:spacing w:line="276" w:lineRule="auto"/>
      </w:pPr>
      <w:r>
        <w:rPr>
          <w:rFonts w:ascii="Times New Roman" w:hAnsi="Times New Roman" w:eastAsia="Times New Roman" w:cs="Times New Roman"/>
          <w:sz w:val="22"/>
          <w:szCs w:val="22"/>
          <w:b w:val="0"/>
          <w:bCs w:val="0"/>
        </w:rPr>
        <w:t xml:space="preserve">1.7 "Personal Data" means any information relating to an identified or identifiable natural person that is processed under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SERVICES</w:t>
      </w:r>
    </w:p>
    <w:p>
      <w:pPr>
        <w:spacing w:line="276" w:lineRule="auto"/>
      </w:pPr>
      <w:r>
        <w:rPr>
          <w:rFonts w:ascii="Times New Roman" w:hAnsi="Times New Roman" w:eastAsia="Times New Roman" w:cs="Times New Roman"/>
          <w:sz w:val="22"/>
          <w:szCs w:val="22"/>
          <w:b w:val="0"/>
          <w:bCs w:val="0"/>
        </w:rPr>
        <w:t xml:space="preserve">2.1 Services Description: The Provider shall perform the following cybersecurity services: [DESCRIPTION OF SERVICES].</w:t>
      </w:r>
    </w:p>
    <w:p>
      <w:pPr>
        <w:spacing w:line="276" w:lineRule="auto"/>
      </w:pPr>
      <w:r>
        <w:rPr>
          <w:rFonts w:ascii="Times New Roman" w:hAnsi="Times New Roman" w:eastAsia="Times New Roman" w:cs="Times New Roman"/>
          <w:sz w:val="22"/>
          <w:szCs w:val="22"/>
          <w:b w:val="0"/>
          <w:bCs w:val="0"/>
        </w:rPr>
        <w:t xml:space="preserve">2.2 Statement of Work: The specific scope, deliverables, milestones, service levels, and fees for each engagement shall be set forth in a Statement of Work substantially in the form attached as Exhibit A.</w:t>
      </w:r>
    </w:p>
    <w:p>
      <w:pPr>
        <w:spacing w:line="276" w:lineRule="auto"/>
      </w:pPr>
      <w:r>
        <w:rPr>
          <w:rFonts w:ascii="Times New Roman" w:hAnsi="Times New Roman" w:eastAsia="Times New Roman" w:cs="Times New Roman"/>
          <w:sz w:val="22"/>
          <w:szCs w:val="22"/>
          <w:b w:val="0"/>
          <w:bCs w:val="0"/>
        </w:rPr>
        <w:t xml:space="preserve">2.3 Service Locations: The Services shall be performed at [SERVICE LOCATION(S)] and remotely as agreed by the Parties.</w:t>
      </w:r>
    </w:p>
    <w:p>
      <w:pPr>
        <w:spacing w:line="276" w:lineRule="auto"/>
      </w:pPr>
      <w:r>
        <w:rPr>
          <w:rFonts w:ascii="Times New Roman" w:hAnsi="Times New Roman" w:eastAsia="Times New Roman" w:cs="Times New Roman"/>
          <w:sz w:val="22"/>
          <w:szCs w:val="22"/>
          <w:b w:val="0"/>
          <w:bCs w:val="0"/>
        </w:rPr>
        <w:t xml:space="preserve">2.4 Service Hours: The Provider shall perform the Services during [SERVICE HOURS] unless otherwise specified in an SOW.</w:t>
      </w:r>
    </w:p>
    <w:p>
      <w:pPr>
        <w:spacing w:line="276" w:lineRule="auto"/>
      </w:pPr>
      <w:r>
        <w:rPr>
          <w:rFonts w:ascii="Times New Roman" w:hAnsi="Times New Roman" w:eastAsia="Times New Roman" w:cs="Times New Roman"/>
          <w:sz w:val="22"/>
          <w:szCs w:val="22"/>
          <w:b w:val="0"/>
          <w:bCs w:val="0"/>
        </w:rPr>
        <w:t xml:space="preserve">2.5 Exclusions: The Services do not include [EXCLUDED SERVICES], unless expressly set forth in an SOW.</w:t>
      </w:r>
    </w:p>
    <w:p>
      <w:pPr>
        <w:spacing w:line="276" w:lineRule="auto"/>
      </w:pPr>
      <w:r>
        <w:rPr>
          <w:rFonts w:ascii="Times New Roman" w:hAnsi="Times New Roman" w:eastAsia="Times New Roman" w:cs="Times New Roman"/>
          <w:sz w:val="22"/>
          <w:szCs w:val="22"/>
          <w:b w:val="0"/>
          <w:bCs w:val="0"/>
        </w:rPr>
        <w:t xml:space="preserve">2.6 Customer Responsibilities: The Customer shall provide the Provider with timely access to [SYSTEMS, FACILITIES, PERSONNEL, AND INFORMATION], cooperate reasonably with the Provider, and designate a primary point of contact at [CUSTOMER CONTACT NAME AND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TERM AND RENEWAL</w:t>
      </w:r>
    </w:p>
    <w:p>
      <w:pPr>
        <w:spacing w:line="276" w:lineRule="auto"/>
      </w:pPr>
      <w:r>
        <w:rPr>
          <w:rFonts w:ascii="Times New Roman" w:hAnsi="Times New Roman" w:eastAsia="Times New Roman" w:cs="Times New Roman"/>
          <w:sz w:val="22"/>
          <w:szCs w:val="22"/>
          <w:b w:val="0"/>
          <w:bCs w:val="0"/>
        </w:rPr>
        <w:t xml:space="preserve">3.1 Initial Term: This Contract commences on the Effective Date and continues until [INITIAL TERM END DATE] (the "Initial Term"), unless earlier terminated in accordance with this Contract.</w:t>
      </w:r>
    </w:p>
    <w:p>
      <w:pPr>
        <w:spacing w:line="276" w:lineRule="auto"/>
      </w:pPr>
      <w:r>
        <w:rPr>
          <w:rFonts w:ascii="Times New Roman" w:hAnsi="Times New Roman" w:eastAsia="Times New Roman" w:cs="Times New Roman"/>
          <w:sz w:val="22"/>
          <w:szCs w:val="22"/>
          <w:b w:val="0"/>
          <w:bCs w:val="0"/>
        </w:rPr>
        <w:t xml:space="preserve">3.2 Renewal: This Contract shall automatically renew for successive periods of [RENEWAL TERM LENGTH] unless either Party provides written notice of non-renewal at least [NON-RENEWAL NOTICE PERIOD] before the end of the then-current term.</w:t>
      </w:r>
    </w:p>
    <w:p>
      <w:pPr>
        <w:spacing w:line="276" w:lineRule="auto"/>
      </w:pPr>
      <w:r>
        <w:rPr>
          <w:rFonts w:ascii="Times New Roman" w:hAnsi="Times New Roman" w:eastAsia="Times New Roman" w:cs="Times New Roman"/>
          <w:sz w:val="22"/>
          <w:szCs w:val="22"/>
          <w:b w:val="0"/>
          <w:bCs w:val="0"/>
        </w:rPr>
        <w:t xml:space="preserve">3.3 Statements of Work: Each SOW shall have the term stated in that SOW and shall remain in effect until completion or termination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FEES AND PAYMENT</w:t>
      </w:r>
    </w:p>
    <w:p>
      <w:pPr>
        <w:spacing w:line="276" w:lineRule="auto"/>
      </w:pPr>
      <w:r>
        <w:rPr>
          <w:rFonts w:ascii="Times New Roman" w:hAnsi="Times New Roman" w:eastAsia="Times New Roman" w:cs="Times New Roman"/>
          <w:sz w:val="22"/>
          <w:szCs w:val="22"/>
          <w:b w:val="0"/>
          <w:bCs w:val="0"/>
        </w:rPr>
        <w:t xml:space="preserve">4.1 Fees: The Customer shall pay the Provider the fees set forth in each SOW. Unless otherwise stated in an SOW, fees are stated in [CURRENCY] and are exclusive of taxes.</w:t>
      </w:r>
    </w:p>
    <w:p>
      <w:pPr>
        <w:spacing w:line="276" w:lineRule="auto"/>
      </w:pPr>
      <w:r>
        <w:rPr>
          <w:rFonts w:ascii="Times New Roman" w:hAnsi="Times New Roman" w:eastAsia="Times New Roman" w:cs="Times New Roman"/>
          <w:sz w:val="22"/>
          <w:szCs w:val="22"/>
          <w:b w:val="0"/>
          <w:bCs w:val="0"/>
        </w:rPr>
        <w:t xml:space="preserve">4.2 Payment Terms: The Customer shall pay undisputed invoices within [PAYMENT TERM] days of the invoice date. Invoices shall be sent to [CUSTOMER BILLING EMAIL OR ADDRESS].</w:t>
      </w:r>
    </w:p>
    <w:p>
      <w:pPr>
        <w:spacing w:line="276" w:lineRule="auto"/>
      </w:pPr>
      <w:r>
        <w:rPr>
          <w:rFonts w:ascii="Times New Roman" w:hAnsi="Times New Roman" w:eastAsia="Times New Roman" w:cs="Times New Roman"/>
          <w:sz w:val="22"/>
          <w:szCs w:val="22"/>
          <w:b w:val="0"/>
          <w:bCs w:val="0"/>
        </w:rPr>
        <w:t xml:space="preserve">4.3 Late Payment: Overdue amounts shall accrue interest at the rate of [LATE PAYMENT INTEREST RATE] per month or the maximum rate permitted by law, whichever is lower.</w:t>
      </w:r>
    </w:p>
    <w:p>
      <w:pPr>
        <w:spacing w:line="276" w:lineRule="auto"/>
      </w:pPr>
      <w:r>
        <w:rPr>
          <w:rFonts w:ascii="Times New Roman" w:hAnsi="Times New Roman" w:eastAsia="Times New Roman" w:cs="Times New Roman"/>
          <w:sz w:val="22"/>
          <w:szCs w:val="22"/>
          <w:b w:val="0"/>
          <w:bCs w:val="0"/>
        </w:rPr>
        <w:t xml:space="preserve">4.4 Taxes: The Customer is responsible for all sales, use, value-added, and similar taxes arising from this Contract, excluding taxes on the Provider's income.</w:t>
      </w:r>
    </w:p>
    <w:p>
      <w:pPr>
        <w:spacing w:line="276" w:lineRule="auto"/>
      </w:pPr>
      <w:r>
        <w:rPr>
          <w:rFonts w:ascii="Times New Roman" w:hAnsi="Times New Roman" w:eastAsia="Times New Roman" w:cs="Times New Roman"/>
          <w:sz w:val="22"/>
          <w:szCs w:val="22"/>
          <w:b w:val="0"/>
          <w:bCs w:val="0"/>
        </w:rPr>
        <w:t xml:space="preserve">4.5 Expenses: The Customer shall reimburse the Provider for pre-approved reasonable travel and out-of-pocket expenses in accordance with [EXPENSE POLICY].</w:t>
      </w:r>
    </w:p>
    <w:p>
      <w:pPr>
        <w:spacing w:line="276" w:lineRule="auto"/>
      </w:pPr>
      <w:r>
        <w:rPr>
          <w:rFonts w:ascii="Times New Roman" w:hAnsi="Times New Roman" w:eastAsia="Times New Roman" w:cs="Times New Roman"/>
          <w:sz w:val="22"/>
          <w:szCs w:val="22"/>
          <w:b w:val="0"/>
          <w:bCs w:val="0"/>
        </w:rPr>
        <w:t xml:space="preserve">4.6 Disputed Invoices: The Customer shall notify the Provider in writing of any invoice dispute within [INVOICE DISPUTE PERIOD] days of receipt, and the Parties shall work in good faith to resolve the dispute.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CONFIDENTIALITY</w:t>
      </w:r>
    </w:p>
    <w:p>
      <w:pPr>
        <w:spacing w:line="276" w:lineRule="auto"/>
      </w:pPr>
      <w:r>
        <w:rPr>
          <w:rFonts w:ascii="Times New Roman" w:hAnsi="Times New Roman" w:eastAsia="Times New Roman" w:cs="Times New Roman"/>
          <w:sz w:val="22"/>
          <w:szCs w:val="22"/>
          <w:b w:val="0"/>
          <w:bCs w:val="0"/>
        </w:rPr>
        <w:t xml:space="preserve">5.1 Obligations: Each Party shall hold the other Party's Confidential Information in strict confidence, use it only to perform obligations under this Contract, and disclose it only to employees, contractors, and advisors with a need to know who are bound by confidentiality obligations at least as protective as this Section.</w:t>
      </w:r>
    </w:p>
    <w:p>
      <w:pPr>
        <w:spacing w:line="276" w:lineRule="auto"/>
      </w:pPr>
      <w:r>
        <w:rPr>
          <w:rFonts w:ascii="Times New Roman" w:hAnsi="Times New Roman" w:eastAsia="Times New Roman" w:cs="Times New Roman"/>
          <w:sz w:val="22"/>
          <w:szCs w:val="22"/>
          <w:b w:val="0"/>
          <w:bCs w:val="0"/>
        </w:rPr>
        <w:t xml:space="preserve">5.2 Exclusions: Confidential Information does not include information that is or becomes publicly available without breach, was lawfully known to the receiving Party before disclosure, is received from a third party without restriction, or is independently developed without use of the disclosing Party's Confidential Information.</w:t>
      </w:r>
    </w:p>
    <w:p>
      <w:pPr>
        <w:spacing w:line="276" w:lineRule="auto"/>
      </w:pPr>
      <w:r>
        <w:rPr>
          <w:rFonts w:ascii="Times New Roman" w:hAnsi="Times New Roman" w:eastAsia="Times New Roman" w:cs="Times New Roman"/>
          <w:sz w:val="22"/>
          <w:szCs w:val="22"/>
          <w:b w:val="0"/>
          <w:bCs w:val="0"/>
        </w:rPr>
        <w:t xml:space="preserve">5.3 Required Disclosure: The receiving Party may disclose Confidential Information if required by law, regulation, or court order, provided it gives the disclosing Party prompt notice where legally permitted and reasonably cooperates to limit the disclosure.</w:t>
      </w:r>
    </w:p>
    <w:p>
      <w:pPr>
        <w:spacing w:line="276" w:lineRule="auto"/>
      </w:pPr>
      <w:r>
        <w:rPr>
          <w:rFonts w:ascii="Times New Roman" w:hAnsi="Times New Roman" w:eastAsia="Times New Roman" w:cs="Times New Roman"/>
          <w:sz w:val="22"/>
          <w:szCs w:val="22"/>
          <w:b w:val="0"/>
          <w:bCs w:val="0"/>
        </w:rPr>
        <w:t xml:space="preserve">5.4 Duration: The obligations in this Section survive termination of this Contract for [CONFIDENTIALITY SURVIVAL PERIOD] years, and indefinitely with respect to trade secrets.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DATA PROTECTION AND PRIVACY</w:t>
      </w:r>
    </w:p>
    <w:p>
      <w:pPr>
        <w:spacing w:line="276" w:lineRule="auto"/>
      </w:pPr>
      <w:r>
        <w:rPr>
          <w:rFonts w:ascii="Times New Roman" w:hAnsi="Times New Roman" w:eastAsia="Times New Roman" w:cs="Times New Roman"/>
          <w:sz w:val="22"/>
          <w:szCs w:val="22"/>
          <w:b w:val="0"/>
          <w:bCs w:val="0"/>
        </w:rPr>
        <w:t xml:space="preserve">6.1 Compliance: Each Party shall comply with applicable data protection and privacy laws, including [APPLICABLE PRIVACY LAWS].</w:t>
      </w:r>
    </w:p>
    <w:p>
      <w:pPr>
        <w:spacing w:line="276" w:lineRule="auto"/>
      </w:pPr>
      <w:r>
        <w:rPr>
          <w:rFonts w:ascii="Times New Roman" w:hAnsi="Times New Roman" w:eastAsia="Times New Roman" w:cs="Times New Roman"/>
          <w:sz w:val="22"/>
          <w:szCs w:val="22"/>
          <w:b w:val="0"/>
          <w:bCs w:val="0"/>
        </w:rPr>
        <w:t xml:space="preserve">6.2 Processing of Personal Data: The Provider shall process Personal Data only as necessary to perform the Services and in accordance with the Customer's documented instructions, except as required by law.</w:t>
      </w:r>
    </w:p>
    <w:p>
      <w:pPr>
        <w:spacing w:line="276" w:lineRule="auto"/>
      </w:pPr>
      <w:r>
        <w:rPr>
          <w:rFonts w:ascii="Times New Roman" w:hAnsi="Times New Roman" w:eastAsia="Times New Roman" w:cs="Times New Roman"/>
          <w:sz w:val="22"/>
          <w:szCs w:val="22"/>
          <w:b w:val="0"/>
          <w:bCs w:val="0"/>
        </w:rPr>
        <w:t xml:space="preserve">6.3 Security Measures: The Provider shall implement and maintain administrative, technical, and physical safeguards appropriate to the nature of the Customer Data, including [SECURITY MEASURES OR STANDARDS].</w:t>
      </w:r>
    </w:p>
    <w:p>
      <w:pPr>
        <w:spacing w:line="276" w:lineRule="auto"/>
      </w:pPr>
      <w:r>
        <w:rPr>
          <w:rFonts w:ascii="Times New Roman" w:hAnsi="Times New Roman" w:eastAsia="Times New Roman" w:cs="Times New Roman"/>
          <w:sz w:val="22"/>
          <w:szCs w:val="22"/>
          <w:b w:val="0"/>
          <w:bCs w:val="0"/>
        </w:rPr>
        <w:t xml:space="preserve">6.4 Subprocessors: The Provider shall not engage any subcontractor to process Personal Data without the Customer's prior written consent, and shall impose data protection obligations on any approved subcontractor.</w:t>
      </w:r>
    </w:p>
    <w:p>
      <w:pPr>
        <w:spacing w:line="276" w:lineRule="auto"/>
      </w:pPr>
      <w:r>
        <w:rPr>
          <w:rFonts w:ascii="Times New Roman" w:hAnsi="Times New Roman" w:eastAsia="Times New Roman" w:cs="Times New Roman"/>
          <w:sz w:val="22"/>
          <w:szCs w:val="22"/>
          <w:b w:val="0"/>
          <w:bCs w:val="0"/>
        </w:rPr>
        <w:t xml:space="preserve">6.5 Data Breach Notification: The Provider shall notify the Customer without undue delay, and in any event within [BREACH NOTIFICATION PERIOD] hours, after becoming aware of a Security Incident affecting Customer Data, and shall reasonably cooperate in the investigation and remediation.</w:t>
      </w:r>
    </w:p>
    <w:p>
      <w:pPr>
        <w:spacing w:line="276" w:lineRule="auto"/>
      </w:pPr>
      <w:r>
        <w:rPr>
          <w:rFonts w:ascii="Times New Roman" w:hAnsi="Times New Roman" w:eastAsia="Times New Roman" w:cs="Times New Roman"/>
          <w:sz w:val="22"/>
          <w:szCs w:val="22"/>
          <w:b w:val="0"/>
          <w:bCs w:val="0"/>
        </w:rPr>
        <w:t xml:space="preserve">6.6 Data Return and Deletion: Upon termination or expiration of this Contract, the Provider shall return or securely delete Customer Data within [DATA RETURN PERIOD] days, except as required by law to retain it.</w:t>
      </w:r>
    </w:p>
    <w:p>
      <w:pPr>
        <w:spacing w:line="276" w:lineRule="auto"/>
      </w:pPr>
      <w:r>
        <w:rPr>
          <w:rFonts w:ascii="Times New Roman" w:hAnsi="Times New Roman" w:eastAsia="Times New Roman" w:cs="Times New Roman"/>
          <w:sz w:val="22"/>
          <w:szCs w:val="22"/>
          <w:b w:val="0"/>
          <w:bCs w:val="0"/>
        </w:rPr>
        <w:t xml:space="preserve">6.7 Audit Rights: The Customer may audit the Provider's compliance with this Section upon [AUDIT NOTICE PERIOD] days' written notice, no more than [AUDIT FREQUENCY] per year, subject to reasonable confidentiality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INTELLECTUAL PROPERTY</w:t>
      </w:r>
    </w:p>
    <w:p>
      <w:pPr>
        <w:spacing w:line="276" w:lineRule="auto"/>
      </w:pPr>
      <w:r>
        <w:rPr>
          <w:rFonts w:ascii="Times New Roman" w:hAnsi="Times New Roman" w:eastAsia="Times New Roman" w:cs="Times New Roman"/>
          <w:sz w:val="22"/>
          <w:szCs w:val="22"/>
          <w:b w:val="0"/>
          <w:bCs w:val="0"/>
        </w:rPr>
        <w:t xml:space="preserve">7.1 Provider Materials: The Provider retains all right, title, and interest in its pre-existing tools, methodologies, software, and know-how, including any improvements thereto.</w:t>
      </w:r>
    </w:p>
    <w:p>
      <w:pPr>
        <w:spacing w:line="276" w:lineRule="auto"/>
      </w:pPr>
      <w:r>
        <w:rPr>
          <w:rFonts w:ascii="Times New Roman" w:hAnsi="Times New Roman" w:eastAsia="Times New Roman" w:cs="Times New Roman"/>
          <w:sz w:val="22"/>
          <w:szCs w:val="22"/>
          <w:b w:val="0"/>
          <w:bCs w:val="0"/>
        </w:rPr>
        <w:t xml:space="preserve">7.2 Deliverables: Upon full payment of applicable fees, the Provider assigns to the Customer all right, title, and interest in the Deliverables specifically created for the Customer under an SOW, excluding Provider Materials.</w:t>
      </w:r>
    </w:p>
    <w:p>
      <w:pPr>
        <w:spacing w:line="276" w:lineRule="auto"/>
      </w:pPr>
      <w:r>
        <w:rPr>
          <w:rFonts w:ascii="Times New Roman" w:hAnsi="Times New Roman" w:eastAsia="Times New Roman" w:cs="Times New Roman"/>
          <w:sz w:val="22"/>
          <w:szCs w:val="22"/>
          <w:b w:val="0"/>
          <w:bCs w:val="0"/>
        </w:rPr>
        <w:t xml:space="preserve">7.3 License: To the extent Deliverables incorporate Provider Materials, the Provider grants the Customer a non-exclusive, non-transferable license to use those Provider Materials solely as incorporated in the Deliverables.</w:t>
      </w:r>
    </w:p>
    <w:p>
      <w:pPr>
        <w:spacing w:line="276" w:lineRule="auto"/>
      </w:pPr>
      <w:r>
        <w:rPr>
          <w:rFonts w:ascii="Times New Roman" w:hAnsi="Times New Roman" w:eastAsia="Times New Roman" w:cs="Times New Roman"/>
          <w:sz w:val="22"/>
          <w:szCs w:val="22"/>
          <w:b w:val="0"/>
          <w:bCs w:val="0"/>
        </w:rPr>
        <w:t xml:space="preserve">7.4 Customer Data: The Customer retains all right, title, and interest in Customer Data, and grants the Provider a limited license to use Customer Data solely to perform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WARRANTIES</w:t>
      </w:r>
    </w:p>
    <w:p>
      <w:pPr>
        <w:spacing w:line="276" w:lineRule="auto"/>
      </w:pPr>
      <w:r>
        <w:rPr>
          <w:rFonts w:ascii="Times New Roman" w:hAnsi="Times New Roman" w:eastAsia="Times New Roman" w:cs="Times New Roman"/>
          <w:sz w:val="22"/>
          <w:szCs w:val="22"/>
          <w:b w:val="0"/>
          <w:bCs w:val="0"/>
        </w:rPr>
        <w:t xml:space="preserve">8.1 Provider Warranties: The Provider warrants that the Services will be performed in a professional and workmanlike manner consistent with generally accepted industry standards and that the Deliverables will materially conform to the specifications in the applicable SOW.</w:t>
      </w:r>
    </w:p>
    <w:p>
      <w:pPr>
        <w:spacing w:line="276" w:lineRule="auto"/>
      </w:pPr>
      <w:r>
        <w:rPr>
          <w:rFonts w:ascii="Times New Roman" w:hAnsi="Times New Roman" w:eastAsia="Times New Roman" w:cs="Times New Roman"/>
          <w:sz w:val="22"/>
          <w:szCs w:val="22"/>
          <w:b w:val="0"/>
          <w:bCs w:val="0"/>
        </w:rPr>
        <w:t xml:space="preserve">8.2 Remedy: If the Services or Deliverables fail to conform to the warranties in Section 8.1, the Provider shall, at its option, re-perform the Services or correct the Deliverables at no additional charge, provided the Customer notifies the Provider within [WARRANTY CLAIM PERIOD] days.</w:t>
      </w:r>
    </w:p>
    <w:p>
      <w:pPr>
        <w:spacing w:line="276" w:lineRule="auto"/>
      </w:pPr>
      <w:r>
        <w:rPr>
          <w:rFonts w:ascii="Times New Roman" w:hAnsi="Times New Roman" w:eastAsia="Times New Roman" w:cs="Times New Roman"/>
          <w:sz w:val="22"/>
          <w:szCs w:val="22"/>
          <w:b w:val="0"/>
          <w:bCs w:val="0"/>
        </w:rPr>
        <w:t xml:space="preserve">8.3 Customer Warranties: The Customer warrants that it has the right to provide Customer Data to the Provider and that the Provider's use of Customer Data as contemplated by this Contract will not infringe the rights of any third party.</w:t>
      </w:r>
    </w:p>
    <w:p>
      <w:pPr>
        <w:spacing w:line="276" w:lineRule="auto"/>
      </w:pPr>
      <w:r>
        <w:rPr>
          <w:rFonts w:ascii="Times New Roman" w:hAnsi="Times New Roman" w:eastAsia="Times New Roman" w:cs="Times New Roman"/>
          <w:sz w:val="22"/>
          <w:szCs w:val="22"/>
          <w:b w:val="0"/>
          <w:bCs w:val="0"/>
        </w:rPr>
        <w:t xml:space="preserve">8.4 Disclaimer: EXCEPT AS EXPRESSLY SET FORTH IN THIS CONTRACT, NEITHER PARTY MAKES ANY OTHER WARRANTIES, EXPRESS OR IMPLIED, INCLUDING WARRANTIES OF MERCHANTABILITY, FITNESS FOR A PARTICULAR PURPOSE, OR NON-INFRINGEMENT.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Provider Indemnity: The Provider shall defend and indemnify the Customer against third-party claims arising from the Provider's gross negligence, willful misconduct, or breach of Section 6, subject to the limitations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w:t>
      </w:r>
    </w:p>
    <w:p>
      <w:pPr>
        <w:spacing w:line="276" w:lineRule="auto"/>
      </w:pPr>
      <w:r>
        <w:rPr>
          <w:rFonts w:ascii="Times New Roman" w:hAnsi="Times New Roman" w:eastAsia="Times New Roman" w:cs="Times New Roman"/>
          <w:sz w:val="22"/>
          <w:szCs w:val="22"/>
          <w:b w:val="0"/>
          <w:bCs w:val="0"/>
        </w:rPr>
        <w:t xml:space="preserve">9.2 Customer Indemnity: The Customer shall defend and</w:t>
      </w:r>
    </w:p>
    <w:p>
      <w:pPr>
        <w:spacing w:line="276" w:lineRule="auto"/>
      </w:pPr>
      <w:r>
        <w:rPr>
          <w:rFonts w:ascii="Times New Roman" w:hAnsi="Times New Roman" w:eastAsia="Times New Roman" w:cs="Times New Roman"/>
          <w:sz w:val="22"/>
          <w:szCs w:val="22"/>
          <w:b w:val="0"/>
          <w:bCs w:val="0"/>
        </w:rPr>
        <w:t xml:space="preserve">indemnify the Provider against third-party claims arising from the Customer's breach of this Contract, the Customer Data, or the Customer's gross negligence or willful misconduct.</w:t>
      </w:r>
    </w:p>
    <w:p>
      <w:pPr>
        <w:spacing w:line="276" w:lineRule="auto"/>
      </w:pPr>
      <w:r>
        <w:rPr>
          <w:rFonts w:ascii="Times New Roman" w:hAnsi="Times New Roman" w:eastAsia="Times New Roman" w:cs="Times New Roman"/>
          <w:sz w:val="22"/>
          <w:szCs w:val="22"/>
          <w:b w:val="0"/>
          <w:bCs w:val="0"/>
        </w:rPr>
        <w:t xml:space="preserve">9.3 Procedure: The indemnified Party shall promptly notify the indemnifying Party of any claim, allow the indemnifying Party to control the defense, and reasonably cooperate at the indemnifying Party's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LIMITATION OF LIABILITY</w:t>
      </w:r>
    </w:p>
    <w:p>
      <w:pPr>
        <w:spacing w:line="276" w:lineRule="auto"/>
      </w:pPr>
      <w:r>
        <w:rPr>
          <w:rFonts w:ascii="Times New Roman" w:hAnsi="Times New Roman" w:eastAsia="Times New Roman" w:cs="Times New Roman"/>
          <w:sz w:val="22"/>
          <w:szCs w:val="22"/>
          <w:b w:val="0"/>
          <w:bCs w:val="0"/>
        </w:rPr>
        <w:t xml:space="preserve">10.1 Exclusion of Consequential Damages: NEITHER PARTY SHALL BE LIABLE FOR INDIRECT, INCIDENTAL, SPECIAL, CONSEQUENTIAL, OR PUNITIVE DAMAGES, OR FOR LOST PROFITS OR LOST DATA, ARISING OUT OF OR RELATED TO THIS CONTRACT, EVEN IF ADVISED OF THE POSSIBILITY OF SUCH DAMAGES.</w:t>
      </w:r>
    </w:p>
    <w:p>
      <w:pPr>
        <w:spacing w:line="276" w:lineRule="auto"/>
      </w:pPr>
      <w:r>
        <w:rPr>
          <w:rFonts w:ascii="Times New Roman" w:hAnsi="Times New Roman" w:eastAsia="Times New Roman" w:cs="Times New Roman"/>
          <w:sz w:val="22"/>
          <w:szCs w:val="22"/>
          <w:b w:val="0"/>
          <w:bCs w:val="0"/>
        </w:rPr>
        <w:t xml:space="preserve">10.2 Liability Cap: EXCEPT FOR THE EXCLUSIONS IN SECTION 10.3, EACH PARTY'S TOTAL AGGREGATE LIABILITY ARISING OUT OF OR RELATED TO THIS CONTRACT SHALL NOT EXCEED [LIABILITY CAP AMOUNT OR FORMULA].</w:t>
      </w:r>
    </w:p>
    <w:p>
      <w:pPr>
        <w:spacing w:line="276" w:lineRule="auto"/>
      </w:pPr>
      <w:r>
        <w:rPr>
          <w:rFonts w:ascii="Times New Roman" w:hAnsi="Times New Roman" w:eastAsia="Times New Roman" w:cs="Times New Roman"/>
          <w:sz w:val="22"/>
          <w:szCs w:val="22"/>
          <w:b w:val="0"/>
          <w:bCs w:val="0"/>
        </w:rPr>
        <w:t xml:space="preserve">10.3 Exclusions from Cap: The limitations in this Section do not apply to a Party's indemnification obligations, breach of confidentiality, gross negligence, willful misconduct, or the Customer's payment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INSURANCE</w:t>
      </w:r>
    </w:p>
    <w:p>
      <w:pPr>
        <w:spacing w:line="276" w:lineRule="auto"/>
      </w:pPr>
      <w:r>
        <w:rPr>
          <w:rFonts w:ascii="Times New Roman" w:hAnsi="Times New Roman" w:eastAsia="Times New Roman" w:cs="Times New Roman"/>
          <w:sz w:val="22"/>
          <w:szCs w:val="22"/>
          <w:b w:val="0"/>
          <w:bCs w:val="0"/>
        </w:rPr>
        <w:t xml:space="preserve">11.1 Coverage: The Provider shall maintain, at its own expense, the following insurance coverage: [INSURANCE COVERAGE TYPES AND LIMITS].</w:t>
      </w:r>
    </w:p>
    <w:p>
      <w:pPr>
        <w:spacing w:line="276" w:lineRule="auto"/>
      </w:pPr>
      <w:r>
        <w:rPr>
          <w:rFonts w:ascii="Times New Roman" w:hAnsi="Times New Roman" w:eastAsia="Times New Roman" w:cs="Times New Roman"/>
          <w:sz w:val="22"/>
          <w:szCs w:val="22"/>
          <w:b w:val="0"/>
          <w:bCs w:val="0"/>
        </w:rPr>
        <w:t xml:space="preserve">11.2 Certificates: The Provider shall provide certificates of insurance upon request and shall notify the Customer of any material reduction in coverage within [INSURANCE NOTICE PERIOD]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TERMINATION</w:t>
      </w:r>
    </w:p>
    <w:p>
      <w:pPr>
        <w:spacing w:line="276" w:lineRule="auto"/>
      </w:pPr>
      <w:r>
        <w:rPr>
          <w:rFonts w:ascii="Times New Roman" w:hAnsi="Times New Roman" w:eastAsia="Times New Roman" w:cs="Times New Roman"/>
          <w:sz w:val="22"/>
          <w:szCs w:val="22"/>
          <w:b w:val="0"/>
          <w:bCs w:val="0"/>
        </w:rPr>
        <w:t xml:space="preserve">12.1 Termination for Convenience: Either Party may terminate this Contract or any SOW for convenience upon [TERMINATION FOR CONVENIENCE NOTICE] days' prior written notice.</w:t>
      </w:r>
    </w:p>
    <w:p>
      <w:pPr>
        <w:spacing w:line="276" w:lineRule="auto"/>
      </w:pPr>
      <w:r>
        <w:rPr>
          <w:rFonts w:ascii="Times New Roman" w:hAnsi="Times New Roman" w:eastAsia="Times New Roman" w:cs="Times New Roman"/>
          <w:sz w:val="22"/>
          <w:szCs w:val="22"/>
          <w:b w:val="0"/>
          <w:bCs w:val="0"/>
        </w:rPr>
        <w:t xml:space="preserve">12.2 Termination for Cause: Either Party may terminate this Contract immediately upon written notice if the other Party materially breaches this Contract and fails to cure the breach within [CURE PERIOD] days after written notice.</w:t>
      </w:r>
    </w:p>
    <w:p>
      <w:pPr>
        <w:spacing w:line="276" w:lineRule="auto"/>
      </w:pPr>
      <w:r>
        <w:rPr>
          <w:rFonts w:ascii="Times New Roman" w:hAnsi="Times New Roman" w:eastAsia="Times New Roman" w:cs="Times New Roman"/>
          <w:sz w:val="22"/>
          <w:szCs w:val="22"/>
          <w:b w:val="0"/>
          <w:bCs w:val="0"/>
        </w:rPr>
        <w:t xml:space="preserve">12.3 Termination for Insolvency: Either Party may terminate this Contract upon written notice if the other Party becomes insolvent, makes an assignment for the benefit of creditors, or becomes subject to bankruptcy proceedings not dismissed within [INSOLVENCY PERIOD] days.</w:t>
      </w:r>
    </w:p>
    <w:p>
      <w:pPr>
        <w:spacing w:line="276" w:lineRule="auto"/>
      </w:pPr>
      <w:r>
        <w:rPr>
          <w:rFonts w:ascii="Times New Roman" w:hAnsi="Times New Roman" w:eastAsia="Times New Roman" w:cs="Times New Roman"/>
          <w:sz w:val="22"/>
          <w:szCs w:val="22"/>
          <w:b w:val="0"/>
          <w:bCs w:val="0"/>
        </w:rPr>
        <w:t xml:space="preserve">12.4 Effect of Termination: Upon termination, the Customer shall pay for Services performed and expenses incurred through the effective date of termination, and the Provider shall deliver all completed Deliverables and return or delete Customer Data in accordance with Section 6.6.</w:t>
      </w:r>
    </w:p>
    <w:p>
      <w:pPr>
        <w:spacing w:line="276" w:lineRule="auto"/>
      </w:pPr>
      <w:r>
        <w:rPr>
          <w:rFonts w:ascii="Times New Roman" w:hAnsi="Times New Roman" w:eastAsia="Times New Roman" w:cs="Times New Roman"/>
          <w:sz w:val="22"/>
          <w:szCs w:val="22"/>
          <w:b w:val="0"/>
          <w:bCs w:val="0"/>
        </w:rPr>
        <w:t xml:space="preserve">12.5 Survival: Sections concerning confidentiality, data protection, intellectual property, indemnification, limitation of liability, and governing law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NON-SOLICITATION</w:t>
      </w:r>
    </w:p>
    <w:p>
      <w:pPr>
        <w:spacing w:line="276" w:lineRule="auto"/>
      </w:pPr>
      <w:r>
        <w:rPr>
          <w:rFonts w:ascii="Times New Roman" w:hAnsi="Times New Roman" w:eastAsia="Times New Roman" w:cs="Times New Roman"/>
          <w:sz w:val="22"/>
          <w:szCs w:val="22"/>
          <w:b w:val="0"/>
          <w:bCs w:val="0"/>
        </w:rPr>
        <w:t xml:space="preserve">13.1 During the term of this Contract and for [NON-SOLICITATION PERIOD] months thereafter, neither Party shall directly solicit for employment any employee of the other Party who was substantially involved in the Services, without prior written consent, except for general solicitations not targeted at such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INDEPENDENT CONTRACTOR</w:t>
      </w:r>
    </w:p>
    <w:p>
      <w:pPr>
        <w:spacing w:line="276" w:lineRule="auto"/>
      </w:pPr>
      <w:r>
        <w:rPr>
          <w:rFonts w:ascii="Times New Roman" w:hAnsi="Times New Roman" w:eastAsia="Times New Roman" w:cs="Times New Roman"/>
          <w:sz w:val="22"/>
          <w:szCs w:val="22"/>
          <w:b w:val="0"/>
          <w:bCs w:val="0"/>
        </w:rPr>
        <w:t xml:space="preserve">14.1 The Provider is an independent contractor and not an employee, agent, partner, or joint venturer of the Customer. The Provider is solely responsible for its personnel, taxes, and benefits.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COMPLIANCE WITH LAWS</w:t>
      </w:r>
    </w:p>
    <w:p>
      <w:pPr>
        <w:spacing w:line="276" w:lineRule="auto"/>
      </w:pPr>
      <w:r>
        <w:rPr>
          <w:rFonts w:ascii="Times New Roman" w:hAnsi="Times New Roman" w:eastAsia="Times New Roman" w:cs="Times New Roman"/>
          <w:sz w:val="22"/>
          <w:szCs w:val="22"/>
          <w:b w:val="0"/>
          <w:bCs w:val="0"/>
        </w:rPr>
        <w:t xml:space="preserve">15.1 Each Party shall comply with all applicable laws, regulations, and industry standards in performing this Contract, including [APPLICABLE LAWS AND STANDARDS].</w:t>
      </w:r>
    </w:p>
    <w:p>
      <w:pPr>
        <w:spacing w:line="276" w:lineRule="auto"/>
      </w:pPr>
      <w:r>
        <w:rPr>
          <w:rFonts w:ascii="Times New Roman" w:hAnsi="Times New Roman" w:eastAsia="Times New Roman" w:cs="Times New Roman"/>
          <w:sz w:val="22"/>
          <w:szCs w:val="22"/>
          <w:b w:val="0"/>
          <w:bCs w:val="0"/>
        </w:rPr>
        <w:t xml:space="preserve">15.2 Anti-Corruption: Neither Party shall offer or accept any bribe or improper payment in connection with this Contract and shall comply with applicable anti-corruption laws, including the U.S. Foreign Corrupt Practices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FORCE MAJEURE</w:t>
      </w:r>
    </w:p>
    <w:p>
      <w:pPr>
        <w:spacing w:line="276" w:lineRule="auto"/>
      </w:pPr>
      <w:r>
        <w:rPr>
          <w:rFonts w:ascii="Times New Roman" w:hAnsi="Times New Roman" w:eastAsia="Times New Roman" w:cs="Times New Roman"/>
          <w:sz w:val="22"/>
          <w:szCs w:val="22"/>
          <w:b w:val="0"/>
          <w:bCs w:val="0"/>
        </w:rPr>
        <w:t xml:space="preserve">16.1 Neither Party shall be liable for delays or failures in performance caused by events beyond its reasonable control, including natural disasters, acts of war, terrorism, pandemics, or governmental actions, provided the affected Party gives prompt notice and uses reasonable efforts to resume performance.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DISPUTE RESOLUTION</w:t>
      </w:r>
    </w:p>
    <w:p>
      <w:pPr>
        <w:spacing w:line="276" w:lineRule="auto"/>
      </w:pPr>
      <w:r>
        <w:rPr>
          <w:rFonts w:ascii="Times New Roman" w:hAnsi="Times New Roman" w:eastAsia="Times New Roman" w:cs="Times New Roman"/>
          <w:sz w:val="22"/>
          <w:szCs w:val="22"/>
          <w:b w:val="0"/>
          <w:bCs w:val="0"/>
        </w:rPr>
        <w:t xml:space="preserve">17.1 Negotiation: The Parties shall attempt in good faith to resolve any dispute arising out of or relating to this Contract through senior-level negotiations within [NEGOTIATION PERIOD] days after written notice of the dispute.</w:t>
      </w:r>
    </w:p>
    <w:p>
      <w:pPr>
        <w:spacing w:line="276" w:lineRule="auto"/>
      </w:pPr>
      <w:r>
        <w:rPr>
          <w:rFonts w:ascii="Times New Roman" w:hAnsi="Times New Roman" w:eastAsia="Times New Roman" w:cs="Times New Roman"/>
          <w:sz w:val="22"/>
          <w:szCs w:val="22"/>
          <w:b w:val="0"/>
          <w:bCs w:val="0"/>
        </w:rPr>
        <w:t xml:space="preserve">17.2 Mediation: If negotiations fail, the Parties shall submit the dispute to non-binding mediation administered by [MEDIATION PROVIDER] in [MEDIATION LOCATION] before pursuing litigation or arbitration.</w:t>
      </w:r>
    </w:p>
    <w:p>
      <w:pPr>
        <w:spacing w:line="276" w:lineRule="auto"/>
      </w:pPr>
      <w:r>
        <w:rPr>
          <w:rFonts w:ascii="Times New Roman" w:hAnsi="Times New Roman" w:eastAsia="Times New Roman" w:cs="Times New Roman"/>
          <w:sz w:val="22"/>
          <w:szCs w:val="22"/>
          <w:b w:val="0"/>
          <w:bCs w:val="0"/>
        </w:rPr>
        <w:t xml:space="preserve">17.3 Arbitration or Litigation: Any unresolved dispute shall be resolved by [ARBITRATION OR LITIGATION], conducted in [VENUE] under the rules of [ARBITRATION RULES OR COURT].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GOVERNING LAW AND VENUE</w:t>
      </w:r>
    </w:p>
    <w:p>
      <w:pPr>
        <w:spacing w:line="276" w:lineRule="auto"/>
      </w:pPr>
      <w:r>
        <w:rPr>
          <w:rFonts w:ascii="Times New Roman" w:hAnsi="Times New Roman" w:eastAsia="Times New Roman" w:cs="Times New Roman"/>
          <w:sz w:val="22"/>
          <w:szCs w:val="22"/>
          <w:b w:val="0"/>
          <w:bCs w:val="0"/>
        </w:rPr>
        <w:t xml:space="preserve">18.1 Governing Law: This Contract shall be governed by and construed in accordance with the laws of [GOVERNING LAW JURISDICTION], without regard to its conflict-of-laws principles.</w:t>
      </w:r>
    </w:p>
    <w:p>
      <w:pPr>
        <w:spacing w:line="276" w:lineRule="auto"/>
      </w:pPr>
      <w:r>
        <w:rPr>
          <w:rFonts w:ascii="Times New Roman" w:hAnsi="Times New Roman" w:eastAsia="Times New Roman" w:cs="Times New Roman"/>
          <w:sz w:val="22"/>
          <w:szCs w:val="22"/>
          <w:b w:val="0"/>
          <w:bCs w:val="0"/>
        </w:rPr>
        <w:t xml:space="preserve">18.2 Venue: The exclusive venue for any legal action shall be the courts located in [VENUE], and each Party consents to personal jurisdiction there.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GENERAL PROVISIONS</w:t>
      </w:r>
    </w:p>
    <w:p>
      <w:pPr>
        <w:spacing w:line="276" w:lineRule="auto"/>
      </w:pPr>
      <w:r>
        <w:rPr>
          <w:rFonts w:ascii="Times New Roman" w:hAnsi="Times New Roman" w:eastAsia="Times New Roman" w:cs="Times New Roman"/>
          <w:sz w:val="22"/>
          <w:szCs w:val="22"/>
          <w:b w:val="0"/>
          <w:bCs w:val="0"/>
        </w:rPr>
        <w:t xml:space="preserve">19.1 Entire Agreement: This Contract, together with all SOWs and exhibits, constitutes the entire agreement between the Parties and supersedes all prior agreements and understandings relating to its subject matter.</w:t>
      </w:r>
    </w:p>
    <w:p>
      <w:pPr>
        <w:spacing w:line="276" w:lineRule="auto"/>
      </w:pPr>
      <w:r>
        <w:rPr>
          <w:rFonts w:ascii="Times New Roman" w:hAnsi="Times New Roman" w:eastAsia="Times New Roman" w:cs="Times New Roman"/>
          <w:sz w:val="22"/>
          <w:szCs w:val="22"/>
          <w:b w:val="0"/>
          <w:bCs w:val="0"/>
        </w:rPr>
        <w:t xml:space="preserve">19.2 Amendment: This Contract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19.3 Assignment: Neither Party may assign this Contract without the other Party's prior written consent, except to a successor in connection with a merger, acquisition, or sale of substantially all assets.</w:t>
      </w:r>
    </w:p>
    <w:p>
      <w:pPr>
        <w:spacing w:line="276" w:lineRule="auto"/>
      </w:pPr>
      <w:r>
        <w:rPr>
          <w:rFonts w:ascii="Times New Roman" w:hAnsi="Times New Roman" w:eastAsia="Times New Roman" w:cs="Times New Roman"/>
          <w:sz w:val="22"/>
          <w:szCs w:val="22"/>
          <w:b w:val="0"/>
          <w:bCs w:val="0"/>
        </w:rPr>
        <w:t xml:space="preserve">19.4 Notices: All notices under this Contract shall be in writing and delivered to the addresses set forth above or to [NOTICE EMAIL ADDRESSES], and shall be deemed given upon receipt.</w:t>
      </w:r>
    </w:p>
    <w:p>
      <w:pPr>
        <w:spacing w:line="276" w:lineRule="auto"/>
      </w:pPr>
      <w:r>
        <w:rPr>
          <w:rFonts w:ascii="Times New Roman" w:hAnsi="Times New Roman" w:eastAsia="Times New Roman" w:cs="Times New Roman"/>
          <w:sz w:val="22"/>
          <w:szCs w:val="22"/>
          <w:b w:val="0"/>
          <w:bCs w:val="0"/>
        </w:rPr>
        <w:t xml:space="preserve">19.5 Severability: If any provision of this Contract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19.6 Waiver: No waiver of any provision shall be effective unless in writing and signed by the waiving Party, and no waiver shall constitute a waiver of any other provision.</w:t>
      </w:r>
    </w:p>
    <w:p>
      <w:pPr>
        <w:spacing w:line="276" w:lineRule="auto"/>
      </w:pPr>
      <w:r>
        <w:rPr>
          <w:rFonts w:ascii="Times New Roman" w:hAnsi="Times New Roman" w:eastAsia="Times New Roman" w:cs="Times New Roman"/>
          <w:sz w:val="22"/>
          <w:szCs w:val="22"/>
          <w:b w:val="0"/>
          <w:bCs w:val="0"/>
        </w:rPr>
        <w:t xml:space="preserve">19.7 Counterparts: This Contract may be executed in counterparts, including by electronic signature, each of which shall be deemed an original and all of which together constitute one instrument.</w:t>
      </w:r>
    </w:p>
    <w:p>
      <w:pPr>
        <w:spacing w:line="276" w:lineRule="auto"/>
      </w:pPr>
      <w:r>
        <w:rPr>
          <w:rFonts w:ascii="Times New Roman" w:hAnsi="Times New Roman" w:eastAsia="Times New Roman" w:cs="Times New Roman"/>
          <w:sz w:val="22"/>
          <w:szCs w:val="22"/>
          <w:b w:val="0"/>
          <w:bCs w:val="0"/>
        </w:rPr>
        <w:t xml:space="preserve">19.8 Publicity: Neither Party shall use the other Party's name or trademarks in publicity or marketing materials without prior written consent,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SIGNATURES</w:t>
      </w:r>
    </w:p>
    <w:p>
      <w:pPr>
        <w:spacing w:line="276" w:lineRule="auto"/>
      </w:pPr>
      <w:r>
        <w:rPr>
          <w:rFonts w:ascii="Times New Roman" w:hAnsi="Times New Roman" w:eastAsia="Times New Roman" w:cs="Times New Roman"/>
          <w:sz w:val="22"/>
          <w:szCs w:val="22"/>
          <w:b w:val="0"/>
          <w:bCs w:val="0"/>
        </w:rPr>
        <w:t xml:space="preserve">20.1 IN WITNESS WHEREOF, the Parties have executed this Contract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[PROVIDER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[PROVIDER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[PROVIDER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[CUSTOMER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[CUSTOMER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[CUSTOMER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STATEMENT OF WORK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SOW NUMBER: [SOW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SOW EFFECTIVE DATE: [SOW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SERVICES: [SOW SERVICES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DELIVERABLES: [SOW DELIVERABLES]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MILESTONES: [SOW MILESTONES]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FEES: [SOW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SOW TERM: [SOW START DATE] TO [SOW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SERVICE LEVELS: [SOW SERVICE LEVELS]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SIGNATURE: [PROVIDER SOW SIGNATORY NAME AND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SIGNATURE: [CUSTOMER SOW SIGNATORY NAME AND TITLE]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2026-10-26T19:53:58+00:00</dcterms:created>
  <dcterms:modified xsi:type="dcterms:W3CDTF">2026-10-26T19:53:58+00:00</dcterms:modified>
</cp:coreProperties>
</file>

<file path=docProps/custom.xml><?xml version="1.0" encoding="utf-8"?>
<Properties xmlns="http://schemas.openxmlformats.org/officeDocument/2006/custom-properties" xmlns:vt="http://schemas.openxmlformats.org/officeDocument/2006/docPropsVTypes"/>
</file>