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FAMILY BUSINESS PARTNERSHIP DISSOLUTION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Family Business Partnership Dissolution Agreement (the "Agreement") is made and entered into as of [EFFECTIVE DATE], by and among the following parties (each a "Partner" and collectively the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Dissolution and Winding Up of [FAMILY BUSINESS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Partners are parties to that certain [PARTNERSHIP AGREEMENT OR OPERATING AGREEMENT NAME] dated [ORIGINAL AGREEMENT DATE], governing the family business known as [FAMILY BUSINESS LEGAL NAME], a [ENTITY TYPE] organized under the laws of the State of [STATE OF ORGANIZATION] (the "Business").</w:t>
      </w:r>
    </w:p>
    <w:p>
      <w:pPr>
        <w:spacing w:line="276" w:lineRule="auto"/>
      </w:pPr>
      <w:r>
        <w:rPr>
          <w:rFonts w:ascii="Times New Roman" w:hAnsi="Times New Roman" w:eastAsia="Times New Roman" w:cs="Times New Roman"/>
          <w:sz w:val="22"/>
          <w:szCs w:val="22"/>
          <w:b w:val="0"/>
          <w:bCs w:val="0"/>
        </w:rPr>
        <w:t xml:space="preserve">1.2 The Partners desire to dissolve the Business and wind up its affairs amicably and in accordance with the terms of this Agreement.</w:t>
      </w:r>
    </w:p>
    <w:p>
      <w:pPr>
        <w:spacing w:line="276" w:lineRule="auto"/>
      </w:pPr>
      <w:r>
        <w:rPr>
          <w:rFonts w:ascii="Times New Roman" w:hAnsi="Times New Roman" w:eastAsia="Times New Roman" w:cs="Times New Roman"/>
          <w:sz w:val="22"/>
          <w:szCs w:val="22"/>
          <w:b w:val="0"/>
          <w:bCs w:val="0"/>
        </w:rPr>
        <w:t xml:space="preserve">1.3 The Partners acknowledge that this Agreement is intended to fully and finally settle all matters relating to the dissolution, including the allocation of assets, liabilities, and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"Business" means [FAMILY BUSINESS LEGAL NAME] and all of its assets, liabilities, operations, and goodwill.</w:t>
      </w:r>
    </w:p>
    <w:p>
      <w:pPr>
        <w:spacing w:line="276" w:lineRule="auto"/>
      </w:pPr>
      <w:r>
        <w:rPr>
          <w:rFonts w:ascii="Times New Roman" w:hAnsi="Times New Roman" w:eastAsia="Times New Roman" w:cs="Times New Roman"/>
          <w:sz w:val="22"/>
          <w:szCs w:val="22"/>
          <w:b w:val="0"/>
          <w:bCs w:val="0"/>
        </w:rPr>
        <w:t xml:space="preserve">2.2 "Dissolution Date" means [DISSOLUTION DATE].</w:t>
      </w:r>
    </w:p>
    <w:p>
      <w:pPr>
        <w:spacing w:line="276" w:lineRule="auto"/>
      </w:pPr>
      <w:r>
        <w:rPr>
          <w:rFonts w:ascii="Times New Roman" w:hAnsi="Times New Roman" w:eastAsia="Times New Roman" w:cs="Times New Roman"/>
          <w:sz w:val="22"/>
          <w:szCs w:val="22"/>
          <w:b w:val="0"/>
          <w:bCs w:val="0"/>
        </w:rPr>
        <w:t xml:space="preserve">2.3 "Effective Date" means [EFFECTIVE DATE].</w:t>
      </w:r>
    </w:p>
    <w:p>
      <w:pPr>
        <w:spacing w:line="276" w:lineRule="auto"/>
      </w:pPr>
      <w:r>
        <w:rPr>
          <w:rFonts w:ascii="Times New Roman" w:hAnsi="Times New Roman" w:eastAsia="Times New Roman" w:cs="Times New Roman"/>
          <w:sz w:val="22"/>
          <w:szCs w:val="22"/>
          <w:b w:val="0"/>
          <w:bCs w:val="0"/>
        </w:rPr>
        <w:t xml:space="preserve">2.4 "Partnership Interest" means each Partner's ownership percentage in the Business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2.5 "Assets" means all real and personal property, equipment,</w:t>
      </w:r>
    </w:p>
    <w:p>
      <w:pPr>
        <w:spacing w:line="276" w:lineRule="auto"/>
      </w:pPr>
      <w:r>
        <w:rPr>
          <w:rFonts w:ascii="Times New Roman" w:hAnsi="Times New Roman" w:eastAsia="Times New Roman" w:cs="Times New Roman"/>
          <w:sz w:val="22"/>
          <w:szCs w:val="22"/>
          <w:b w:val="0"/>
          <w:bCs w:val="0"/>
        </w:rPr>
        <w:t xml:space="preserve">inventory, accounts receivable, intellectual property, goodwill, and other property owned by the Business.</w:t>
      </w:r>
    </w:p>
    <w:p>
      <w:pPr>
        <w:spacing w:line="276" w:lineRule="auto"/>
      </w:pPr>
      <w:r>
        <w:rPr>
          <w:rFonts w:ascii="Times New Roman" w:hAnsi="Times New Roman" w:eastAsia="Times New Roman" w:cs="Times New Roman"/>
          <w:sz w:val="22"/>
          <w:szCs w:val="22"/>
          <w:b w:val="0"/>
          <w:bCs w:val="0"/>
        </w:rPr>
        <w:t xml:space="preserve">2.6 "Liabilities" means all debts, obligations, accounts payable, loans, leases, and other liabilities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OWNERSHIP INTERESTS</w:t>
      </w:r>
    </w:p>
    <w:p>
      <w:pPr>
        <w:spacing w:line="276" w:lineRule="auto"/>
      </w:pPr>
      <w:r>
        <w:rPr>
          <w:rFonts w:ascii="Times New Roman" w:hAnsi="Times New Roman" w:eastAsia="Times New Roman" w:cs="Times New Roman"/>
          <w:sz w:val="22"/>
          <w:szCs w:val="22"/>
          <w:b w:val="0"/>
          <w:bCs w:val="0"/>
        </w:rPr>
        <w:t xml:space="preserve">3.1 [PARTNER 1 FULL LEGAL NAME] holds a [PARTNER 1 OWNERSHIP PERCENTAGE]% Partnership Interest.</w:t>
      </w:r>
    </w:p>
    <w:p>
      <w:pPr>
        <w:spacing w:line="276" w:lineRule="auto"/>
      </w:pPr>
      <w:r>
        <w:rPr>
          <w:rFonts w:ascii="Times New Roman" w:hAnsi="Times New Roman" w:eastAsia="Times New Roman" w:cs="Times New Roman"/>
          <w:sz w:val="22"/>
          <w:szCs w:val="22"/>
          <w:b w:val="0"/>
          <w:bCs w:val="0"/>
        </w:rPr>
        <w:t xml:space="preserve">3.2 [PARTNER 2 FULL LEGAL NAME] holds a [PARTNER 2 OWNERSHIP PERCENTAGE]% Partnership Interest.</w:t>
      </w:r>
    </w:p>
    <w:p>
      <w:pPr>
        <w:spacing w:line="276" w:lineRule="auto"/>
      </w:pPr>
      <w:r>
        <w:rPr>
          <w:rFonts w:ascii="Times New Roman" w:hAnsi="Times New Roman" w:eastAsia="Times New Roman" w:cs="Times New Roman"/>
          <w:sz w:val="22"/>
          <w:szCs w:val="22"/>
          <w:b w:val="0"/>
          <w:bCs w:val="0"/>
        </w:rPr>
        <w:t xml:space="preserve">3.3 [PARTNER 3 FULL LEGAL NAME] holds a [PARTNER 3 OWNERSHIP PERCENTAGE]% Partnership Interest.</w:t>
      </w:r>
    </w:p>
    <w:p>
      <w:pPr>
        <w:spacing w:line="276" w:lineRule="auto"/>
      </w:pPr>
      <w:r>
        <w:rPr>
          <w:rFonts w:ascii="Times New Roman" w:hAnsi="Times New Roman" w:eastAsia="Times New Roman" w:cs="Times New Roman"/>
          <w:sz w:val="22"/>
          <w:szCs w:val="22"/>
          <w:b w:val="0"/>
          <w:bCs w:val="0"/>
        </w:rPr>
        <w:t xml:space="preserve">3.4 The Partners confirm that the foregoing ownership interests are accurate and complete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DISSOLUTION OF THE BUSINESS</w:t>
      </w:r>
    </w:p>
    <w:p>
      <w:pPr>
        <w:spacing w:line="276" w:lineRule="auto"/>
      </w:pPr>
      <w:r>
        <w:rPr>
          <w:rFonts w:ascii="Times New Roman" w:hAnsi="Times New Roman" w:eastAsia="Times New Roman" w:cs="Times New Roman"/>
          <w:sz w:val="22"/>
          <w:szCs w:val="22"/>
          <w:b w:val="0"/>
          <w:bCs w:val="0"/>
        </w:rPr>
        <w:t xml:space="preserve">4.1 The Partners unanimously agree to dissolve the Business effective as of the Dissolution Date.</w:t>
      </w:r>
    </w:p>
    <w:p>
      <w:pPr>
        <w:spacing w:line="276" w:lineRule="auto"/>
      </w:pPr>
      <w:r>
        <w:rPr>
          <w:rFonts w:ascii="Times New Roman" w:hAnsi="Times New Roman" w:eastAsia="Times New Roman" w:cs="Times New Roman"/>
          <w:sz w:val="22"/>
          <w:szCs w:val="22"/>
          <w:b w:val="0"/>
          <w:bCs w:val="0"/>
        </w:rPr>
        <w:t xml:space="preserve">4.2 The Partners shall cause all necessary filings to be made with the [STATE OF ORGANIZATION] Secretary of State and any other governmental authority to effect the dissolution.</w:t>
      </w:r>
    </w:p>
    <w:p>
      <w:pPr>
        <w:spacing w:line="276" w:lineRule="auto"/>
      </w:pPr>
      <w:r>
        <w:rPr>
          <w:rFonts w:ascii="Times New Roman" w:hAnsi="Times New Roman" w:eastAsia="Times New Roman" w:cs="Times New Roman"/>
          <w:sz w:val="22"/>
          <w:szCs w:val="22"/>
          <w:b w:val="0"/>
          <w:bCs w:val="0"/>
        </w:rPr>
        <w:t xml:space="preserve">4.3 From and after the Dissolution Date, no Partner shall have authority to bind the Business except as necessary to wind up its affairs.</w:t>
      </w:r>
    </w:p>
    <w:p>
      <w:pPr>
        <w:spacing w:line="276" w:lineRule="auto"/>
      </w:pPr>
      <w:r>
        <w:rPr>
          <w:rFonts w:ascii="Times New Roman" w:hAnsi="Times New Roman" w:eastAsia="Times New Roman" w:cs="Times New Roman"/>
          <w:sz w:val="22"/>
          <w:szCs w:val="22"/>
          <w:b w:val="0"/>
          <w:bCs w:val="0"/>
        </w:rPr>
        <w:t xml:space="preserve">4.4 The Partners shall designate [LIQUIDATING PARTNER NAME] as the Liquidating Partner responsible for winding up the affairs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WINDING UP AND LIQUIDATION OF ASSETS</w:t>
      </w:r>
    </w:p>
    <w:p>
      <w:pPr>
        <w:spacing w:line="276" w:lineRule="auto"/>
      </w:pPr>
      <w:r>
        <w:rPr>
          <w:rFonts w:ascii="Times New Roman" w:hAnsi="Times New Roman" w:eastAsia="Times New Roman" w:cs="Times New Roman"/>
          <w:sz w:val="22"/>
          <w:szCs w:val="22"/>
          <w:b w:val="0"/>
          <w:bCs w:val="0"/>
        </w:rPr>
        <w:t xml:space="preserve">5.1 The Liquidating Partner shall promptly proceed to wind up the Business, including collecting accounts receivable, selling or distributing Assets, and paying or settling Liabilities.</w:t>
      </w:r>
    </w:p>
    <w:p>
      <w:pPr>
        <w:spacing w:line="276" w:lineRule="auto"/>
      </w:pPr>
      <w:r>
        <w:rPr>
          <w:rFonts w:ascii="Times New Roman" w:hAnsi="Times New Roman" w:eastAsia="Times New Roman" w:cs="Times New Roman"/>
          <w:sz w:val="22"/>
          <w:szCs w:val="22"/>
          <w:b w:val="0"/>
          <w:bCs w:val="0"/>
        </w:rPr>
        <w:t xml:space="preserve">5.2 The Assets shall be valued as of [VALUATION DATE] by [VALUATION METHOD OR APPRAISER NAME].</w:t>
      </w:r>
    </w:p>
    <w:p>
      <w:pPr>
        <w:spacing w:line="276" w:lineRule="auto"/>
      </w:pPr>
      <w:r>
        <w:rPr>
          <w:rFonts w:ascii="Times New Roman" w:hAnsi="Times New Roman" w:eastAsia="Times New Roman" w:cs="Times New Roman"/>
          <w:sz w:val="22"/>
          <w:szCs w:val="22"/>
          <w:b w:val="0"/>
          <w:bCs w:val="0"/>
        </w:rPr>
        <w:t xml:space="preserve">5.3 The Assets shall be distributed or sold in the following manner: [DESCRIPTION OF ASSET ALLOCATION OR SALE PROCEDURE].</w:t>
      </w:r>
    </w:p>
    <w:p>
      <w:pPr>
        <w:spacing w:line="276" w:lineRule="auto"/>
      </w:pPr>
      <w:r>
        <w:rPr>
          <w:rFonts w:ascii="Times New Roman" w:hAnsi="Times New Roman" w:eastAsia="Times New Roman" w:cs="Times New Roman"/>
          <w:sz w:val="22"/>
          <w:szCs w:val="22"/>
          <w:b w:val="0"/>
          <w:bCs w:val="0"/>
        </w:rPr>
        <w:t xml:space="preserve">5.4 Any Asset not sold or distributed by [LIQUIDATION DEADLINE DATE] shall be disposed of as the Partners unanimously agree in writing.</w:t>
      </w:r>
    </w:p>
    <w:p>
      <w:pPr>
        <w:spacing w:line="276" w:lineRule="auto"/>
      </w:pPr>
      <w:r>
        <w:rPr>
          <w:rFonts w:ascii="Times New Roman" w:hAnsi="Times New Roman" w:eastAsia="Times New Roman" w:cs="Times New Roman"/>
          <w:sz w:val="22"/>
          <w:szCs w:val="22"/>
          <w:b w:val="0"/>
          <w:bCs w:val="0"/>
        </w:rPr>
        <w:t xml:space="preserve">5.5 The Partners shall cooperate in good faith to transfer titles, registrations, licenses, and permits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ALLOCATION AND DISTRIBUTION OF PROCEEDS</w:t>
      </w:r>
    </w:p>
    <w:p>
      <w:pPr>
        <w:spacing w:line="276" w:lineRule="auto"/>
      </w:pPr>
      <w:r>
        <w:rPr>
          <w:rFonts w:ascii="Times New Roman" w:hAnsi="Times New Roman" w:eastAsia="Times New Roman" w:cs="Times New Roman"/>
          <w:sz w:val="22"/>
          <w:szCs w:val="22"/>
          <w:b w:val="0"/>
          <w:bCs w:val="0"/>
        </w:rPr>
        <w:t xml:space="preserve">6.1 The proceeds from liquidation shall be applied in the following order: (a) payment of the costs of winding up; (b) payment of Liabilities owed to third parties; (c) payment of any amounts owed to Partners; and (d) distribution of remaining proceeds to the Partners in accordance with their Partnership Interests.</w:t>
      </w:r>
    </w:p>
    <w:p>
      <w:pPr>
        <w:spacing w:line="276" w:lineRule="auto"/>
      </w:pPr>
      <w:r>
        <w:rPr>
          <w:rFonts w:ascii="Times New Roman" w:hAnsi="Times New Roman" w:eastAsia="Times New Roman" w:cs="Times New Roman"/>
          <w:sz w:val="22"/>
          <w:szCs w:val="22"/>
          <w:b w:val="0"/>
          <w:bCs w:val="0"/>
        </w:rPr>
        <w:t xml:space="preserve">6.2 Distributions to the Partners shall be made no later than [DISTRIBUTION DEADLINE DATE].</w:t>
      </w:r>
    </w:p>
    <w:p>
      <w:pPr>
        <w:spacing w:line="276" w:lineRule="auto"/>
      </w:pPr>
      <w:r>
        <w:rPr>
          <w:rFonts w:ascii="Times New Roman" w:hAnsi="Times New Roman" w:eastAsia="Times New Roman" w:cs="Times New Roman"/>
          <w:sz w:val="22"/>
          <w:szCs w:val="22"/>
          <w:b w:val="0"/>
          <w:bCs w:val="0"/>
        </w:rPr>
        <w:t xml:space="preserve">6.3 Each Partner acknowledges receipt of the distribution set forth opposite such Partner's name: [PARTNER 1 DISTRIBUTION AMOUNT], [PARTNER 2 DISTRIBUTION AMOUNT], [PARTNER 3 DISTRIBUTION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ASSUMPTION OF LIABILITIES</w:t>
      </w:r>
    </w:p>
    <w:p>
      <w:pPr>
        <w:spacing w:line="276" w:lineRule="auto"/>
      </w:pPr>
      <w:r>
        <w:rPr>
          <w:rFonts w:ascii="Times New Roman" w:hAnsi="Times New Roman" w:eastAsia="Times New Roman" w:cs="Times New Roman"/>
          <w:sz w:val="22"/>
          <w:szCs w:val="22"/>
          <w:b w:val="0"/>
          <w:bCs w:val="0"/>
        </w:rPr>
        <w:t xml:space="preserve">7.1 [PARTNER 1 FULL LEGAL NAME] shall assume responsibility for the following Liabilities: [DESCRIPTION OF LIABILITIES ASSUMED BY PARTNER 1].</w:t>
      </w:r>
    </w:p>
    <w:p>
      <w:pPr>
        <w:spacing w:line="276" w:lineRule="auto"/>
      </w:pPr>
      <w:r>
        <w:rPr>
          <w:rFonts w:ascii="Times New Roman" w:hAnsi="Times New Roman" w:eastAsia="Times New Roman" w:cs="Times New Roman"/>
          <w:sz w:val="22"/>
          <w:szCs w:val="22"/>
          <w:b w:val="0"/>
          <w:bCs w:val="0"/>
        </w:rPr>
        <w:t xml:space="preserve">7.2 [PARTNER 2 FULL LEGAL NAME] shall assume responsibility for the following Liabilities: [DESCRIPTION OF LIABILITIES ASSUMED BY PARTNER 2].</w:t>
      </w:r>
    </w:p>
    <w:p>
      <w:pPr>
        <w:spacing w:line="276" w:lineRule="auto"/>
      </w:pPr>
      <w:r>
        <w:rPr>
          <w:rFonts w:ascii="Times New Roman" w:hAnsi="Times New Roman" w:eastAsia="Times New Roman" w:cs="Times New Roman"/>
          <w:sz w:val="22"/>
          <w:szCs w:val="22"/>
          <w:b w:val="0"/>
          <w:bCs w:val="0"/>
        </w:rPr>
        <w:t xml:space="preserve">7.3 [PARTNER 3 FULL LEGAL NAME] shall assume responsibility for the following Liabilities: [DESCRIPTION OF LIABILITIES ASSUMED BY PARTNER 3].</w:t>
      </w:r>
    </w:p>
    <w:p>
      <w:pPr>
        <w:spacing w:line="276" w:lineRule="auto"/>
      </w:pPr>
      <w:r>
        <w:rPr>
          <w:rFonts w:ascii="Times New Roman" w:hAnsi="Times New Roman" w:eastAsia="Times New Roman" w:cs="Times New Roman"/>
          <w:sz w:val="22"/>
          <w:szCs w:val="22"/>
          <w:b w:val="0"/>
          <w:bCs w:val="0"/>
        </w:rPr>
        <w:t xml:space="preserve">7.4 Each Partner shall indemnify and hold harmless the other Partners from any Liability assigned to such Partner under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BUSINESS NAME AND GOODWILL</w:t>
      </w:r>
    </w:p>
    <w:p>
      <w:pPr>
        <w:spacing w:line="276" w:lineRule="auto"/>
      </w:pPr>
      <w:r>
        <w:rPr>
          <w:rFonts w:ascii="Times New Roman" w:hAnsi="Times New Roman" w:eastAsia="Times New Roman" w:cs="Times New Roman"/>
          <w:sz w:val="22"/>
          <w:szCs w:val="22"/>
          <w:b w:val="0"/>
          <w:bCs w:val="0"/>
        </w:rPr>
        <w:t xml:space="preserve">8.1 The right to use the business name [FAMILY BUSINESS LEGAL NAME] and related goodwill shall be allocated to [PARTNER OR PARTIES RECEIVING NAME AND GOODWILL].</w:t>
      </w:r>
    </w:p>
    <w:p>
      <w:pPr>
        <w:spacing w:line="276" w:lineRule="auto"/>
      </w:pPr>
      <w:r>
        <w:rPr>
          <w:rFonts w:ascii="Times New Roman" w:hAnsi="Times New Roman" w:eastAsia="Times New Roman" w:cs="Times New Roman"/>
          <w:sz w:val="22"/>
          <w:szCs w:val="22"/>
          <w:b w:val="0"/>
          <w:bCs w:val="0"/>
        </w:rPr>
        <w:t xml:space="preserve">8.2 The remaining Partners shall cease all use of the business name and any confusingly similar name as of the Dissolution Date.</w:t>
      </w:r>
    </w:p>
    <w:p>
      <w:pPr>
        <w:spacing w:line="276" w:lineRule="auto"/>
      </w:pPr>
      <w:r>
        <w:rPr>
          <w:rFonts w:ascii="Times New Roman" w:hAnsi="Times New Roman" w:eastAsia="Times New Roman" w:cs="Times New Roman"/>
          <w:sz w:val="22"/>
          <w:szCs w:val="22"/>
          <w:b w:val="0"/>
          <w:bCs w:val="0"/>
        </w:rPr>
        <w:t xml:space="preserve">8.3 Any intellectual property, trademarks, domain names, and social media accounts shall be transferred as follows: [DESCRIPTION OF INTELLECTUAL PROPERTY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NON-COMPETITION AND NON-SOLICITATION</w:t>
      </w:r>
    </w:p>
    <w:p>
      <w:pPr>
        <w:spacing w:line="276" w:lineRule="auto"/>
      </w:pPr>
      <w:r>
        <w:rPr>
          <w:rFonts w:ascii="Times New Roman" w:hAnsi="Times New Roman" w:eastAsia="Times New Roman" w:cs="Times New Roman"/>
          <w:sz w:val="22"/>
          <w:szCs w:val="22"/>
          <w:b w:val="0"/>
          <w:bCs w:val="0"/>
        </w:rPr>
        <w:t xml:space="preserve">9.1 For a period of [NON-COMPETITION DURATION] following the Dissolution Date, [PARTNER NAME(S) SUBJECT TO RESTRICTION] shall not engage in a competing business within [GEOGRAPHIC AREA].</w:t>
      </w:r>
    </w:p>
    <w:p>
      <w:pPr>
        <w:spacing w:line="276" w:lineRule="auto"/>
      </w:pPr>
      <w:r>
        <w:rPr>
          <w:rFonts w:ascii="Times New Roman" w:hAnsi="Times New Roman" w:eastAsia="Times New Roman" w:cs="Times New Roman"/>
          <w:sz w:val="22"/>
          <w:szCs w:val="22"/>
          <w:b w:val="0"/>
          <w:bCs w:val="0"/>
        </w:rPr>
        <w:t xml:space="preserve">9.2 For a period of [NON-SOLICITATION DURATION] following the Dissolution Date, [PARTNER NAME(S) SUBJECT TO RESTRICTION] shall not solicit customers, employees, or suppliers of the Business.</w:t>
      </w:r>
    </w:p>
    <w:p>
      <w:pPr>
        <w:spacing w:line="276" w:lineRule="auto"/>
      </w:pPr>
      <w:r>
        <w:rPr>
          <w:rFonts w:ascii="Times New Roman" w:hAnsi="Times New Roman" w:eastAsia="Times New Roman" w:cs="Times New Roman"/>
          <w:sz w:val="22"/>
          <w:szCs w:val="22"/>
          <w:b w:val="0"/>
          <w:bCs w:val="0"/>
        </w:rPr>
        <w:t xml:space="preserve">9.3 The Partners acknowledge that the restrictions in this Section are reasonable and necessary to protect the legitimate interests of the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Each Partner shall keep confidential all non-public information relating to the Business, including customer lists, financial records, and trade secrets.</w:t>
      </w:r>
    </w:p>
    <w:p>
      <w:pPr>
        <w:spacing w:line="276" w:lineRule="auto"/>
      </w:pPr>
      <w:r>
        <w:rPr>
          <w:rFonts w:ascii="Times New Roman" w:hAnsi="Times New Roman" w:eastAsia="Times New Roman" w:cs="Times New Roman"/>
          <w:sz w:val="22"/>
          <w:szCs w:val="22"/>
          <w:b w:val="0"/>
          <w:bCs w:val="0"/>
        </w:rPr>
        <w:t xml:space="preserve">10.2 The confidentiality obligation shall survive the dissolution of the Business for a period of [CONFIDENTIALITY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MUTUAL RELEASE</w:t>
      </w:r>
    </w:p>
    <w:p>
      <w:pPr>
        <w:spacing w:line="276" w:lineRule="auto"/>
      </w:pPr>
      <w:r>
        <w:rPr>
          <w:rFonts w:ascii="Times New Roman" w:hAnsi="Times New Roman" w:eastAsia="Times New Roman" w:cs="Times New Roman"/>
          <w:sz w:val="22"/>
          <w:szCs w:val="22"/>
          <w:b w:val="0"/>
          <w:bCs w:val="0"/>
        </w:rPr>
        <w:t xml:space="preserve">11.1 Upon execution of this Agreement and completion of the distributions described herein, each Partner releases and forever discharges the other Partners from all claims, demands, and liabilities arising out of or relating to the Business, except for obligations created by this Agreement.</w:t>
      </w:r>
    </w:p>
    <w:p>
      <w:pPr>
        <w:spacing w:line="276" w:lineRule="auto"/>
      </w:pPr>
      <w:r>
        <w:rPr>
          <w:rFonts w:ascii="Times New Roman" w:hAnsi="Times New Roman" w:eastAsia="Times New Roman" w:cs="Times New Roman"/>
          <w:sz w:val="22"/>
          <w:szCs w:val="22"/>
          <w:b w:val="0"/>
          <w:bCs w:val="0"/>
        </w:rPr>
        <w:t xml:space="preserve">11.2 This release does not apply to claims arising from fraud, willful misconduct,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REPRESENTATIONS AND WARRANTIES</w:t>
      </w:r>
    </w:p>
    <w:p>
      <w:pPr>
        <w:spacing w:line="276" w:lineRule="auto"/>
      </w:pPr>
      <w:r>
        <w:rPr>
          <w:rFonts w:ascii="Times New Roman" w:hAnsi="Times New Roman" w:eastAsia="Times New Roman" w:cs="Times New Roman"/>
          <w:sz w:val="22"/>
          <w:szCs w:val="22"/>
          <w:b w:val="0"/>
          <w:bCs w:val="0"/>
        </w:rPr>
        <w:t xml:space="preserve">12.1 Each Partner represents that such Partner has the full right and authority to enter into this Agreement.</w:t>
      </w:r>
    </w:p>
    <w:p>
      <w:pPr>
        <w:spacing w:line="276" w:lineRule="auto"/>
      </w:pPr>
      <w:r>
        <w:rPr>
          <w:rFonts w:ascii="Times New Roman" w:hAnsi="Times New Roman" w:eastAsia="Times New Roman" w:cs="Times New Roman"/>
          <w:sz w:val="22"/>
          <w:szCs w:val="22"/>
          <w:b w:val="0"/>
          <w:bCs w:val="0"/>
        </w:rPr>
        <w:t xml:space="preserve">12.2 Each Partner represents that there are no undisclosed Liabilities of the Business known to such Partner.</w:t>
      </w:r>
    </w:p>
    <w:p>
      <w:pPr>
        <w:spacing w:line="276" w:lineRule="auto"/>
      </w:pPr>
      <w:r>
        <w:rPr>
          <w:rFonts w:ascii="Times New Roman" w:hAnsi="Times New Roman" w:eastAsia="Times New Roman" w:cs="Times New Roman"/>
          <w:sz w:val="22"/>
          <w:szCs w:val="22"/>
          <w:b w:val="0"/>
          <w:bCs w:val="0"/>
        </w:rPr>
        <w:t xml:space="preserve">12.3 Each Partner represents that no other person or entity holds any interest in such Partner's Partnership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TAX MATTERS</w:t>
      </w:r>
    </w:p>
    <w:p>
      <w:pPr>
        <w:spacing w:line="276" w:lineRule="auto"/>
      </w:pPr>
      <w:r>
        <w:rPr>
          <w:rFonts w:ascii="Times New Roman" w:hAnsi="Times New Roman" w:eastAsia="Times New Roman" w:cs="Times New Roman"/>
          <w:sz w:val="22"/>
          <w:szCs w:val="22"/>
          <w:b w:val="0"/>
          <w:bCs w:val="0"/>
        </w:rPr>
        <w:t xml:space="preserve">13.1 The Partners shall allocate all income, gain, loss, and deduction for the final taxable year in accordance with their Partnership Interests.</w:t>
      </w:r>
    </w:p>
    <w:p>
      <w:pPr>
        <w:spacing w:line="276" w:lineRule="auto"/>
      </w:pPr>
      <w:r>
        <w:rPr>
          <w:rFonts w:ascii="Times New Roman" w:hAnsi="Times New Roman" w:eastAsia="Times New Roman" w:cs="Times New Roman"/>
          <w:sz w:val="22"/>
          <w:szCs w:val="22"/>
          <w:b w:val="0"/>
          <w:bCs w:val="0"/>
        </w:rPr>
        <w:t xml:space="preserve">13.2 [TAX MATTERS PARTNER NAME] shall be responsible for filing all final tax returns for the Business by [TAX RETURN DEADLINE DATE].</w:t>
      </w:r>
    </w:p>
    <w:p>
      <w:pPr>
        <w:spacing w:line="276" w:lineRule="auto"/>
      </w:pPr>
      <w:r>
        <w:rPr>
          <w:rFonts w:ascii="Times New Roman" w:hAnsi="Times New Roman" w:eastAsia="Times New Roman" w:cs="Times New Roman"/>
          <w:sz w:val="22"/>
          <w:szCs w:val="22"/>
          <w:b w:val="0"/>
          <w:bCs w:val="0"/>
        </w:rPr>
        <w:t xml:space="preserve">13.3 Each Partner shall be responsible for reporting such Partner's own share of income and gain on such Partner's personal tax returns.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RECORDS AND ACCOUNTING</w:t>
      </w:r>
    </w:p>
    <w:p>
      <w:pPr>
        <w:spacing w:line="276" w:lineRule="auto"/>
      </w:pPr>
      <w:r>
        <w:rPr>
          <w:rFonts w:ascii="Times New Roman" w:hAnsi="Times New Roman" w:eastAsia="Times New Roman" w:cs="Times New Roman"/>
          <w:sz w:val="22"/>
          <w:szCs w:val="22"/>
          <w:b w:val="0"/>
          <w:bCs w:val="0"/>
        </w:rPr>
        <w:t xml:space="preserve">14.1 The Liquidating Partner shall prepare a final accounting of the Business within [ACCOUNTING PERIOD] days after the Dissolution Date.</w:t>
      </w:r>
    </w:p>
    <w:p>
      <w:pPr>
        <w:spacing w:line="276" w:lineRule="auto"/>
      </w:pPr>
      <w:r>
        <w:rPr>
          <w:rFonts w:ascii="Times New Roman" w:hAnsi="Times New Roman" w:eastAsia="Times New Roman" w:cs="Times New Roman"/>
          <w:sz w:val="22"/>
          <w:szCs w:val="22"/>
          <w:b w:val="0"/>
          <w:bCs w:val="0"/>
        </w:rPr>
        <w:t xml:space="preserve">14.2 The final accounting shall be delivered to each Partner at [DELIVERY ADDRESS OR METHOD].</w:t>
      </w:r>
    </w:p>
    <w:p>
      <w:pPr>
        <w:spacing w:line="276" w:lineRule="auto"/>
      </w:pPr>
      <w:r>
        <w:rPr>
          <w:rFonts w:ascii="Times New Roman" w:hAnsi="Times New Roman" w:eastAsia="Times New Roman" w:cs="Times New Roman"/>
          <w:sz w:val="22"/>
          <w:szCs w:val="22"/>
          <w:b w:val="0"/>
          <w:bCs w:val="0"/>
        </w:rPr>
        <w:t xml:space="preserve">14.3 Business records shall be retained for [RECORDS RETENTION PERIOD] and shall be made available to any Partner upon reasonable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spacing w:line="276" w:lineRule="auto"/>
      </w:pPr>
      <w:r>
        <w:rPr>
          <w:rFonts w:ascii="Times New Roman" w:hAnsi="Times New Roman" w:eastAsia="Times New Roman" w:cs="Times New Roman"/>
          <w:sz w:val="22"/>
          <w:szCs w:val="22"/>
          <w:b w:val="0"/>
          <w:bCs w:val="0"/>
        </w:rPr>
        <w:t xml:space="preserve">15.1 Any dispute arising out of or relating to this Agreement shall first be submitted to good-faith mediation in [MEDIATION LOCATION].</w:t>
      </w:r>
    </w:p>
    <w:p>
      <w:pPr>
        <w:spacing w:line="276" w:lineRule="auto"/>
      </w:pPr>
      <w:r>
        <w:rPr>
          <w:rFonts w:ascii="Times New Roman" w:hAnsi="Times New Roman" w:eastAsia="Times New Roman" w:cs="Times New Roman"/>
          <w:sz w:val="22"/>
          <w:szCs w:val="22"/>
          <w:b w:val="0"/>
          <w:bCs w:val="0"/>
        </w:rPr>
        <w:t xml:space="preserve">15.2 If mediation fails, the dispute shall be resolved by [ARBITRATION OR LITIGATION] in [JURISDICTION].</w:t>
      </w:r>
    </w:p>
    <w:p>
      <w:pPr>
        <w:spacing w:line="276" w:lineRule="auto"/>
      </w:pPr>
      <w:r>
        <w:rPr>
          <w:rFonts w:ascii="Times New Roman" w:hAnsi="Times New Roman" w:eastAsia="Times New Roman" w:cs="Times New Roman"/>
          <w:sz w:val="22"/>
          <w:szCs w:val="22"/>
          <w:b w:val="0"/>
          <w:bCs w:val="0"/>
        </w:rPr>
        <w:t xml:space="preserve">15.3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w:t>
      </w:r>
    </w:p>
    <w:p>
      <w:pPr>
        <w:spacing w:line="276" w:lineRule="auto"/>
      </w:pPr>
      <w:r>
        <w:rPr>
          <w:rFonts w:ascii="Times New Roman" w:hAnsi="Times New Roman" w:eastAsia="Times New Roman" w:cs="Times New Roman"/>
          <w:sz w:val="22"/>
          <w:szCs w:val="22"/>
          <w:b w:val="0"/>
          <w:bCs w:val="0"/>
        </w:rPr>
        <w:t xml:space="preserve">16.1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spacing w:line="276" w:lineRule="auto"/>
      </w:pPr>
      <w:r>
        <w:rPr>
          <w:rFonts w:ascii="Times New Roman" w:hAnsi="Times New Roman" w:eastAsia="Times New Roman" w:cs="Times New Roman"/>
          <w:sz w:val="22"/>
          <w:szCs w:val="22"/>
          <w:b w:val="0"/>
          <w:bCs w:val="0"/>
        </w:rPr>
        <w:t xml:space="preserve">17.1 All notices under this Agreement shall be in writing and delivered to the addresses set forth above.</w:t>
      </w:r>
    </w:p>
    <w:p>
      <w:pPr>
        <w:spacing w:line="276" w:lineRule="auto"/>
      </w:pPr>
      <w:r>
        <w:rPr>
          <w:rFonts w:ascii="Times New Roman" w:hAnsi="Times New Roman" w:eastAsia="Times New Roman" w:cs="Times New Roman"/>
          <w:sz w:val="22"/>
          <w:szCs w:val="22"/>
          <w:b w:val="0"/>
          <w:bCs w:val="0"/>
        </w:rPr>
        <w:t xml:space="preserve">17.2 Notices shall be deemed given upon [NOTICE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GENERAL PROVISIONS</w:t>
      </w:r>
    </w:p>
    <w:p>
      <w:pPr>
        <w:spacing w:line="276" w:lineRule="auto"/>
      </w:pPr>
      <w:r>
        <w:rPr>
          <w:rFonts w:ascii="Times New Roman" w:hAnsi="Times New Roman" w:eastAsia="Times New Roman" w:cs="Times New Roman"/>
          <w:sz w:val="22"/>
          <w:szCs w:val="22"/>
          <w:b w:val="0"/>
          <w:bCs w:val="0"/>
        </w:rPr>
        <w:t xml:space="preserve">18.1 Entire Agreement: This Agreement constitutes the entire agreement among the Partners regarding the dissolution of the Business.</w:t>
      </w:r>
    </w:p>
    <w:p>
      <w:pPr>
        <w:spacing w:line="276" w:lineRule="auto"/>
      </w:pPr>
      <w:r>
        <w:rPr>
          <w:rFonts w:ascii="Times New Roman" w:hAnsi="Times New Roman" w:eastAsia="Times New Roman" w:cs="Times New Roman"/>
          <w:sz w:val="22"/>
          <w:szCs w:val="22"/>
          <w:b w:val="0"/>
          <w:bCs w:val="0"/>
        </w:rPr>
        <w:t xml:space="preserve">18.2 Amendment: This Agreement may be amended only by a written instrument signed by all Partners.</w:t>
      </w:r>
    </w:p>
    <w:p>
      <w:pPr>
        <w:spacing w:line="276" w:lineRule="auto"/>
      </w:pPr>
      <w:r>
        <w:rPr>
          <w:rFonts w:ascii="Times New Roman" w:hAnsi="Times New Roman" w:eastAsia="Times New Roman" w:cs="Times New Roman"/>
          <w:sz w:val="22"/>
          <w:szCs w:val="22"/>
          <w:b w:val="0"/>
          <w:bCs w:val="0"/>
        </w:rPr>
        <w:t xml:space="preserve">18.3 Severability: If any provision of this Agreement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18.4 Binding Effect: This Agreement shall be binding upon and inure to the benefit of the Partners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18.5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Partners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3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[NOTARIZATION DATE], before me, [NOTARY PUBLIC NAME], personally appeared [PARTNER NAME(S) APPEARING], known to me to be the persons whose names are subscribed to this Agreement, and acknowledged that they executed the same.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2026-10-27T03:46:58+00:00</dcterms:created>
  <dcterms:modified xsi:type="dcterms:W3CDTF">2026-10-27T03:46:58+00:00</dcterms:modified>
</cp:coreProperties>
</file>

<file path=docProps/custom.xml><?xml version="1.0" encoding="utf-8"?>
<Properties xmlns="http://schemas.openxmlformats.org/officeDocument/2006/custom-properties" xmlns:vt="http://schemas.openxmlformats.org/officeDocument/2006/docPropsVTypes"/>
</file>