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HOA LAWN MAINTENANCE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Lawn Maintenance Services for [HOA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HOA Lawn Maintenance Contract ("Contract") is entered into by and between [HOA NAME] ("Association") and [CONTRACTOR NAME]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CONTACT INFORMATION</w:t>
      </w:r>
    </w:p>
    <w:p>
      <w:pPr>
        <w:spacing w:line="276" w:lineRule="auto"/>
      </w:pPr>
      <w:r>
        <w:rPr>
          <w:rFonts w:ascii="Times New Roman" w:hAnsi="Times New Roman" w:eastAsia="Times New Roman" w:cs="Times New Roman"/>
          <w:sz w:val="22"/>
          <w:szCs w:val="22"/>
          <w:b w:val="0"/>
          <w:bCs w:val="0"/>
        </w:rPr>
        <w:t xml:space="preserve">1.1 Association Name: [HOA NAME]</w:t>
      </w:r>
    </w:p>
    <w:p>
      <w:pPr>
        <w:spacing w:line="276" w:lineRule="auto"/>
      </w:pPr>
      <w:r>
        <w:rPr>
          <w:rFonts w:ascii="Times New Roman" w:hAnsi="Times New Roman" w:eastAsia="Times New Roman" w:cs="Times New Roman"/>
          <w:sz w:val="22"/>
          <w:szCs w:val="22"/>
          <w:b w:val="0"/>
          <w:bCs w:val="0"/>
        </w:rPr>
        <w:t xml:space="preserve">1.2 Association Representative: [HOA REPRESENTATIVE NAME]</w:t>
      </w:r>
    </w:p>
    <w:p>
      <w:pPr>
        <w:spacing w:line="276" w:lineRule="auto"/>
      </w:pPr>
      <w:r>
        <w:rPr>
          <w:rFonts w:ascii="Times New Roman" w:hAnsi="Times New Roman" w:eastAsia="Times New Roman" w:cs="Times New Roman"/>
          <w:sz w:val="22"/>
          <w:szCs w:val="22"/>
          <w:b w:val="0"/>
          <w:bCs w:val="0"/>
        </w:rPr>
        <w:t xml:space="preserve">1.3 Association Representative Title: [HOA REPRESENTATIVE TITLE]</w:t>
      </w:r>
    </w:p>
    <w:p>
      <w:pPr>
        <w:spacing w:line="276" w:lineRule="auto"/>
      </w:pPr>
      <w:r>
        <w:rPr>
          <w:rFonts w:ascii="Times New Roman" w:hAnsi="Times New Roman" w:eastAsia="Times New Roman" w:cs="Times New Roman"/>
          <w:sz w:val="22"/>
          <w:szCs w:val="22"/>
          <w:b w:val="0"/>
          <w:bCs w:val="0"/>
        </w:rPr>
        <w:t xml:space="preserve">1.4 Association Address: [HOA STREET ADDRESS], [HOA CITY, STATE ZIP]</w:t>
      </w:r>
    </w:p>
    <w:p>
      <w:pPr>
        <w:spacing w:line="276" w:lineRule="auto"/>
      </w:pPr>
      <w:r>
        <w:rPr>
          <w:rFonts w:ascii="Times New Roman" w:hAnsi="Times New Roman" w:eastAsia="Times New Roman" w:cs="Times New Roman"/>
          <w:sz w:val="22"/>
          <w:szCs w:val="22"/>
          <w:b w:val="0"/>
          <w:bCs w:val="0"/>
        </w:rPr>
        <w:t xml:space="preserve">1.5 Association Phone: [HOA PHONE NUMBER]</w:t>
      </w:r>
    </w:p>
    <w:p>
      <w:pPr>
        <w:spacing w:line="276" w:lineRule="auto"/>
      </w:pPr>
      <w:r>
        <w:rPr>
          <w:rFonts w:ascii="Times New Roman" w:hAnsi="Times New Roman" w:eastAsia="Times New Roman" w:cs="Times New Roman"/>
          <w:sz w:val="22"/>
          <w:szCs w:val="22"/>
          <w:b w:val="0"/>
          <w:bCs w:val="0"/>
        </w:rPr>
        <w:t xml:space="preserve">1.6 Association Email: [HOA EMAIL ADDRESS]</w:t>
      </w:r>
    </w:p>
    <w:p>
      <w:pPr>
        <w:spacing w:line="276" w:lineRule="auto"/>
      </w:pPr>
      <w:r>
        <w:rPr>
          <w:rFonts w:ascii="Times New Roman" w:hAnsi="Times New Roman" w:eastAsia="Times New Roman" w:cs="Times New Roman"/>
          <w:sz w:val="22"/>
          <w:szCs w:val="22"/>
          <w:b w:val="0"/>
          <w:bCs w:val="0"/>
        </w:rPr>
        <w:t xml:space="preserve">1.7 Contractor Name: [CONTRACTOR NAME]</w:t>
      </w:r>
    </w:p>
    <w:p>
      <w:pPr>
        <w:spacing w:line="276" w:lineRule="auto"/>
      </w:pPr>
      <w:r>
        <w:rPr>
          <w:rFonts w:ascii="Times New Roman" w:hAnsi="Times New Roman" w:eastAsia="Times New Roman" w:cs="Times New Roman"/>
          <w:sz w:val="22"/>
          <w:szCs w:val="22"/>
          <w:b w:val="0"/>
          <w:bCs w:val="0"/>
        </w:rPr>
        <w:t xml:space="preserve">1.8 Contractor Representative: [CONTRACTOR REPRESENTATIVE NAME]</w:t>
      </w:r>
    </w:p>
    <w:p>
      <w:pPr>
        <w:spacing w:line="276" w:lineRule="auto"/>
      </w:pPr>
      <w:r>
        <w:rPr>
          <w:rFonts w:ascii="Times New Roman" w:hAnsi="Times New Roman" w:eastAsia="Times New Roman" w:cs="Times New Roman"/>
          <w:sz w:val="22"/>
          <w:szCs w:val="22"/>
          <w:b w:val="0"/>
          <w:bCs w:val="0"/>
        </w:rPr>
        <w:t xml:space="preserve">1.9 Contractor Address: [CONTRACTOR STREET ADDRESS], [CONTRACTOR CITY, STATE ZIP]</w:t>
      </w:r>
    </w:p>
    <w:p>
      <w:pPr>
        <w:spacing w:line="276" w:lineRule="auto"/>
      </w:pPr>
      <w:r>
        <w:rPr>
          <w:rFonts w:ascii="Times New Roman" w:hAnsi="Times New Roman" w:eastAsia="Times New Roman" w:cs="Times New Roman"/>
          <w:sz w:val="22"/>
          <w:szCs w:val="22"/>
          <w:b w:val="0"/>
          <w:bCs w:val="0"/>
        </w:rPr>
        <w:t xml:space="preserve">1.10 Contractor Phone: [CONTRACTOR PHONE NUMBER]</w:t>
      </w:r>
    </w:p>
    <w:p>
      <w:pPr>
        <w:spacing w:line="276" w:lineRule="auto"/>
      </w:pPr>
      <w:r>
        <w:rPr>
          <w:rFonts w:ascii="Times New Roman" w:hAnsi="Times New Roman" w:eastAsia="Times New Roman" w:cs="Times New Roman"/>
          <w:sz w:val="22"/>
          <w:szCs w:val="22"/>
          <w:b w:val="0"/>
          <w:bCs w:val="0"/>
        </w:rPr>
        <w:t xml:space="preserve">1.11 Contractor Email: [CONTRACTOR EMAIL ADDRESS]</w:t>
      </w:r>
    </w:p>
    <w:p>
      <w:pPr>
        <w:spacing w:line="276" w:lineRule="auto"/>
      </w:pPr>
      <w:r>
        <w:rPr>
          <w:rFonts w:ascii="Times New Roman" w:hAnsi="Times New Roman" w:eastAsia="Times New Roman" w:cs="Times New Roman"/>
          <w:sz w:val="22"/>
          <w:szCs w:val="22"/>
          <w:b w:val="0"/>
          <w:bCs w:val="0"/>
        </w:rPr>
        <w:t xml:space="preserve">1.12 Contractor License Number: [CONTRACTOR LICENSE NUMBER]</w:t>
      </w:r>
    </w:p>
    <w:p>
      <w:pPr>
        <w:spacing w:line="276" w:lineRule="auto"/>
      </w:pPr>
      <w:r>
        <w:rPr>
          <w:rFonts w:ascii="Times New Roman" w:hAnsi="Times New Roman" w:eastAsia="Times New Roman" w:cs="Times New Roman"/>
          <w:sz w:val="22"/>
          <w:szCs w:val="22"/>
          <w:b w:val="0"/>
          <w:bCs w:val="0"/>
        </w:rPr>
        <w:t xml:space="preserve">1.13 Contractor Insurance Policy Number: [CONTRACTOR INSURANCE POLICY NUMBER]</w:t>
      </w:r>
    </w:p>
    <w:p>
      <w:pPr>
        <w:spacing w:line="276" w:lineRule="auto"/>
      </w:pPr>
      <w:r>
        <w:rPr>
          <w:rFonts w:ascii="Times New Roman" w:hAnsi="Times New Roman" w:eastAsia="Times New Roman" w:cs="Times New Roman"/>
          <w:sz w:val="22"/>
          <w:szCs w:val="22"/>
          <w:b w:val="0"/>
          <w:bCs w:val="0"/>
        </w:rPr>
        <w:t xml:space="preserve">1.14 Contractor Insurance Expiration Date: [CONTRACTOR INSURANCE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RENEWAL</w:t>
      </w:r>
    </w:p>
    <w:p>
      <w:pPr>
        <w:spacing w:line="276" w:lineRule="auto"/>
      </w:pPr>
      <w:r>
        <w:rPr>
          <w:rFonts w:ascii="Times New Roman" w:hAnsi="Times New Roman" w:eastAsia="Times New Roman" w:cs="Times New Roman"/>
          <w:sz w:val="22"/>
          <w:szCs w:val="22"/>
          <w:b w:val="0"/>
          <w:bCs w:val="0"/>
        </w:rPr>
        <w:t xml:space="preserve">2.1 Initial Term: This Contract shall commence on [START DATE] and shall continue for a period of [INITIAL TERM LENGTH] unless earlier terminated as provided herein.</w:t>
      </w:r>
    </w:p>
    <w:p>
      <w:pPr>
        <w:spacing w:line="276" w:lineRule="auto"/>
      </w:pPr>
      <w:r>
        <w:rPr>
          <w:rFonts w:ascii="Times New Roman" w:hAnsi="Times New Roman" w:eastAsia="Times New Roman" w:cs="Times New Roman"/>
          <w:sz w:val="22"/>
          <w:szCs w:val="22"/>
          <w:b w:val="0"/>
          <w:bCs w:val="0"/>
        </w:rPr>
        <w:t xml:space="preserve">2.2 Renewal Term: This Contract shall automatically renew for successive periods of [RENEWAL TERM LENGTH] unless either party provides written notice of non-renewal at least [NON-RENEWAL NOTICE DAYS] days prior to the end of the then-current term.</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Contract for any reason upon [TERMINATION NOTICE DAYS] days' prior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Contract immediately upon written notice if the other party materially breaches this Contract and fails to cure such breach within [CURE PERIOD DAYS] days after receiving written notice of the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spacing w:line="276" w:lineRule="auto"/>
      </w:pPr>
      <w:r>
        <w:rPr>
          <w:rFonts w:ascii="Times New Roman" w:hAnsi="Times New Roman" w:eastAsia="Times New Roman" w:cs="Times New Roman"/>
          <w:sz w:val="22"/>
          <w:szCs w:val="22"/>
          <w:b w:val="0"/>
          <w:bCs w:val="0"/>
        </w:rPr>
        <w:t xml:space="preserve">3.1 Mowing: Contractor shall mow all lawn areas within the Association's common areas and [DESIGNATED AREAS] to a height of [MOWING HEIGHT] inches, not less frequently than [MOWING FREQUENCY].</w:t>
      </w:r>
    </w:p>
    <w:p>
      <w:pPr>
        <w:spacing w:line="276" w:lineRule="auto"/>
      </w:pPr>
      <w:r>
        <w:rPr>
          <w:rFonts w:ascii="Times New Roman" w:hAnsi="Times New Roman" w:eastAsia="Times New Roman" w:cs="Times New Roman"/>
          <w:sz w:val="22"/>
          <w:szCs w:val="22"/>
          <w:b w:val="0"/>
          <w:bCs w:val="0"/>
        </w:rPr>
        <w:t xml:space="preserve">3.2 Edging and Trimming: Contractor shall edge and trim all lawn areas, walkways, driveways, curbs, and [OTHER EDGING AREAS] not less frequently than [EDGING FREQUENCY].</w:t>
      </w:r>
    </w:p>
    <w:p>
      <w:pPr>
        <w:spacing w:line="276" w:lineRule="auto"/>
      </w:pPr>
      <w:r>
        <w:rPr>
          <w:rFonts w:ascii="Times New Roman" w:hAnsi="Times New Roman" w:eastAsia="Times New Roman" w:cs="Times New Roman"/>
          <w:sz w:val="22"/>
          <w:szCs w:val="22"/>
          <w:b w:val="0"/>
          <w:bCs w:val="0"/>
        </w:rPr>
        <w:t xml:space="preserve">3.3 Blowing and Cleanup: Contractor shall blow and clean all hard surfaces, including sidewalks, driveways, parking lots, and [OTHER HARD SURFACE AREAS], immediately after each mowing and edging service.</w:t>
      </w:r>
    </w:p>
    <w:p>
      <w:pPr>
        <w:spacing w:line="276" w:lineRule="auto"/>
      </w:pPr>
      <w:r>
        <w:rPr>
          <w:rFonts w:ascii="Times New Roman" w:hAnsi="Times New Roman" w:eastAsia="Times New Roman" w:cs="Times New Roman"/>
          <w:sz w:val="22"/>
          <w:szCs w:val="22"/>
          <w:b w:val="0"/>
          <w:bCs w:val="0"/>
        </w:rPr>
        <w:t xml:space="preserve">3.4 Fertilization: Contractor shall apply fertilizer to all lawn areas in accordance with the schedule set forth in Exhibit A, not less frequently than [FERTILIZATION FREQUENCY].</w:t>
      </w:r>
    </w:p>
    <w:p>
      <w:pPr>
        <w:spacing w:line="276" w:lineRule="auto"/>
      </w:pPr>
      <w:r>
        <w:rPr>
          <w:rFonts w:ascii="Times New Roman" w:hAnsi="Times New Roman" w:eastAsia="Times New Roman" w:cs="Times New Roman"/>
          <w:sz w:val="22"/>
          <w:szCs w:val="22"/>
          <w:b w:val="0"/>
          <w:bCs w:val="0"/>
        </w:rPr>
        <w:t xml:space="preserve">3.5 Weed Control: Contractor shall apply pre-emergent and post-emergent weed control treatments to all lawn areas in accordance with the schedule set forth in Exhibit A, not less frequently than [WEED CONTROL FREQUENCY].</w:t>
      </w:r>
    </w:p>
    <w:p>
      <w:pPr>
        <w:spacing w:line="276" w:lineRule="auto"/>
      </w:pPr>
      <w:r>
        <w:rPr>
          <w:rFonts w:ascii="Times New Roman" w:hAnsi="Times New Roman" w:eastAsia="Times New Roman" w:cs="Times New Roman"/>
          <w:sz w:val="22"/>
          <w:szCs w:val="22"/>
          <w:b w:val="0"/>
          <w:bCs w:val="0"/>
        </w:rPr>
        <w:t xml:space="preserve">3.6 Pest and Disease Control: Contractor shall monitor and treat lawn areas for pests and diseases as needed, not less frequently than [PEST CONTROL FREQUENCY].</w:t>
      </w:r>
    </w:p>
    <w:p>
      <w:pPr>
        <w:spacing w:line="276" w:lineRule="auto"/>
      </w:pPr>
      <w:r>
        <w:rPr>
          <w:rFonts w:ascii="Times New Roman" w:hAnsi="Times New Roman" w:eastAsia="Times New Roman" w:cs="Times New Roman"/>
          <w:sz w:val="22"/>
          <w:szCs w:val="22"/>
          <w:b w:val="0"/>
          <w:bCs w:val="0"/>
        </w:rPr>
        <w:t xml:space="preserve">3.7 Aeration and Dethatching: Contractor shall perform aeration and dethatching services not less frequently than [AERATION FREQUENCY].</w:t>
      </w:r>
    </w:p>
    <w:p>
      <w:pPr>
        <w:spacing w:line="276" w:lineRule="auto"/>
      </w:pPr>
      <w:r>
        <w:rPr>
          <w:rFonts w:ascii="Times New Roman" w:hAnsi="Times New Roman" w:eastAsia="Times New Roman" w:cs="Times New Roman"/>
          <w:sz w:val="22"/>
          <w:szCs w:val="22"/>
          <w:b w:val="0"/>
          <w:bCs w:val="0"/>
        </w:rPr>
        <w:t xml:space="preserve">3.8 Overseeding: Contractor shall overseed all lawn areas not less frequently than [OVERSEEDING FREQUENCY].</w:t>
      </w:r>
    </w:p>
    <w:p>
      <w:pPr>
        <w:spacing w:line="276" w:lineRule="auto"/>
      </w:pPr>
      <w:r>
        <w:rPr>
          <w:rFonts w:ascii="Times New Roman" w:hAnsi="Times New Roman" w:eastAsia="Times New Roman" w:cs="Times New Roman"/>
          <w:sz w:val="22"/>
          <w:szCs w:val="22"/>
          <w:b w:val="0"/>
          <w:bCs w:val="0"/>
        </w:rPr>
        <w:t xml:space="preserve">3.9 Mulching: Contractor shall apply mulch to all landscaped beds not less frequently than [MULCHING FREQUENCY].</w:t>
      </w:r>
    </w:p>
    <w:p>
      <w:pPr>
        <w:spacing w:line="276" w:lineRule="auto"/>
      </w:pPr>
      <w:r>
        <w:rPr>
          <w:rFonts w:ascii="Times New Roman" w:hAnsi="Times New Roman" w:eastAsia="Times New Roman" w:cs="Times New Roman"/>
          <w:sz w:val="22"/>
          <w:szCs w:val="22"/>
          <w:b w:val="0"/>
          <w:bCs w:val="0"/>
        </w:rPr>
        <w:t xml:space="preserve">3.10 Pruning and Trimming: Contractor shall prune and trim all shrubs, hedges, and trees under [PRUNING HEIGHT] feet not less frequently than [PRUNING FREQUENCY].</w:t>
      </w:r>
    </w:p>
    <w:p>
      <w:pPr>
        <w:spacing w:line="276" w:lineRule="auto"/>
      </w:pPr>
      <w:r>
        <w:rPr>
          <w:rFonts w:ascii="Times New Roman" w:hAnsi="Times New Roman" w:eastAsia="Times New Roman" w:cs="Times New Roman"/>
          <w:sz w:val="22"/>
          <w:szCs w:val="22"/>
          <w:b w:val="0"/>
          <w:bCs w:val="0"/>
        </w:rPr>
        <w:t xml:space="preserve">3.11 Irrigation System Maintenance: Contractor shall inspect, adjust, and repair the irrigation system not less frequently than [IRRIGATION MAINTENANCE FREQUENCY].</w:t>
      </w:r>
    </w:p>
    <w:p>
      <w:pPr>
        <w:spacing w:line="276" w:lineRule="auto"/>
      </w:pPr>
      <w:r>
        <w:rPr>
          <w:rFonts w:ascii="Times New Roman" w:hAnsi="Times New Roman" w:eastAsia="Times New Roman" w:cs="Times New Roman"/>
          <w:sz w:val="22"/>
          <w:szCs w:val="22"/>
          <w:b w:val="0"/>
          <w:bCs w:val="0"/>
        </w:rPr>
        <w:t xml:space="preserve">3.12 Seasonal Color: Contractor shall install and maintain seasonal color plantings in [SEASONAL COLOR AREAS] not less frequently than [SEASONAL COLOR FREQUENCY].</w:t>
      </w:r>
    </w:p>
    <w:p>
      <w:pPr>
        <w:spacing w:line="276" w:lineRule="auto"/>
      </w:pPr>
      <w:r>
        <w:rPr>
          <w:rFonts w:ascii="Times New Roman" w:hAnsi="Times New Roman" w:eastAsia="Times New Roman" w:cs="Times New Roman"/>
          <w:sz w:val="22"/>
          <w:szCs w:val="22"/>
          <w:b w:val="0"/>
          <w:bCs w:val="0"/>
        </w:rPr>
        <w:t xml:space="preserve">3.13 Storm Cleanup: Contractor shall perform storm cleanup services within [STORM CLEANUP RESPONSE TIME] hours after notification by the Association.</w:t>
      </w:r>
    </w:p>
    <w:p>
      <w:pPr>
        <w:spacing w:line="276" w:lineRule="auto"/>
      </w:pPr>
      <w:r>
        <w:rPr>
          <w:rFonts w:ascii="Times New Roman" w:hAnsi="Times New Roman" w:eastAsia="Times New Roman" w:cs="Times New Roman"/>
          <w:sz w:val="22"/>
          <w:szCs w:val="22"/>
          <w:b w:val="0"/>
          <w:bCs w:val="0"/>
        </w:rPr>
        <w:t xml:space="preserve">3.14 Additional Services: Contractor shall perform the following additional services: [ADDITIONAL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SERVICE SCHEDULE</w:t>
      </w:r>
    </w:p>
    <w:p>
      <w:pPr>
        <w:spacing w:line="276" w:lineRule="auto"/>
      </w:pPr>
      <w:r>
        <w:rPr>
          <w:rFonts w:ascii="Times New Roman" w:hAnsi="Times New Roman" w:eastAsia="Times New Roman" w:cs="Times New Roman"/>
          <w:sz w:val="22"/>
          <w:szCs w:val="22"/>
          <w:b w:val="0"/>
          <w:bCs w:val="0"/>
        </w:rPr>
        <w:t xml:space="preserve">4.1 Regular Service Days: Contractor shall perform services on [SERVICE DAYS OF WEEK].</w:t>
      </w:r>
    </w:p>
    <w:p>
      <w:pPr>
        <w:spacing w:line="276" w:lineRule="auto"/>
      </w:pPr>
      <w:r>
        <w:rPr>
          <w:rFonts w:ascii="Times New Roman" w:hAnsi="Times New Roman" w:eastAsia="Times New Roman" w:cs="Times New Roman"/>
          <w:sz w:val="22"/>
          <w:szCs w:val="22"/>
          <w:b w:val="0"/>
          <w:bCs w:val="0"/>
        </w:rPr>
        <w:t xml:space="preserve">4.2 Service Hours: Contractor shall perform services between the hours of [SERVICE START TIME] and [SERVICE END TIME], unless otherwise agreed in writing.</w:t>
      </w:r>
    </w:p>
    <w:p>
      <w:pPr>
        <w:spacing w:line="276" w:lineRule="auto"/>
      </w:pPr>
      <w:r>
        <w:rPr>
          <w:rFonts w:ascii="Times New Roman" w:hAnsi="Times New Roman" w:eastAsia="Times New Roman" w:cs="Times New Roman"/>
          <w:sz w:val="22"/>
          <w:szCs w:val="22"/>
          <w:b w:val="0"/>
          <w:bCs w:val="0"/>
        </w:rPr>
        <w:t xml:space="preserve">4.3 Holiday Schedule: Contractor shall not perform services on the following holidays: [HOLIDAYS LIST].</w:t>
      </w:r>
    </w:p>
    <w:p>
      <w:pPr>
        <w:spacing w:line="276" w:lineRule="auto"/>
      </w:pPr>
      <w:r>
        <w:rPr>
          <w:rFonts w:ascii="Times New Roman" w:hAnsi="Times New Roman" w:eastAsia="Times New Roman" w:cs="Times New Roman"/>
          <w:sz w:val="22"/>
          <w:szCs w:val="22"/>
          <w:b w:val="0"/>
          <w:bCs w:val="0"/>
        </w:rPr>
        <w:t xml:space="preserve">4.4 Weather Delays: Contractor shall reschedule services delayed by weather to the next available business day,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 AND PAYMENT</w:t>
      </w:r>
    </w:p>
    <w:p>
      <w:pPr>
        <w:spacing w:line="276" w:lineRule="auto"/>
      </w:pPr>
      <w:r>
        <w:rPr>
          <w:rFonts w:ascii="Times New Roman" w:hAnsi="Times New Roman" w:eastAsia="Times New Roman" w:cs="Times New Roman"/>
          <w:sz w:val="22"/>
          <w:szCs w:val="22"/>
          <w:b w:val="0"/>
          <w:bCs w:val="0"/>
        </w:rPr>
        <w:t xml:space="preserve">5.1 Contract Price: Association shall pay Contractor [CONTRACT PRICE] per [PAYMENT PERIOD] for the services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5.2 Additional Service Rates: Association shall pay</w:t>
      </w:r>
    </w:p>
    <w:p>
      <w:pPr>
        <w:spacing w:line="276" w:lineRule="auto"/>
      </w:pPr>
      <w:r>
        <w:rPr>
          <w:rFonts w:ascii="Times New Roman" w:hAnsi="Times New Roman" w:eastAsia="Times New Roman" w:cs="Times New Roman"/>
          <w:sz w:val="22"/>
          <w:szCs w:val="22"/>
          <w:b w:val="0"/>
          <w:bCs w:val="0"/>
        </w:rPr>
        <w:t xml:space="preserve">Contractor the following rates for additional services: [ADDITIONAL SERVICE RATES].</w:t>
      </w:r>
    </w:p>
    <w:p>
      <w:pPr>
        <w:spacing w:line="276" w:lineRule="auto"/>
      </w:pPr>
      <w:r>
        <w:rPr>
          <w:rFonts w:ascii="Times New Roman" w:hAnsi="Times New Roman" w:eastAsia="Times New Roman" w:cs="Times New Roman"/>
          <w:sz w:val="22"/>
          <w:szCs w:val="22"/>
          <w:b w:val="0"/>
          <w:bCs w:val="0"/>
        </w:rPr>
        <w:t xml:space="preserve">5.3 Payment Terms: Association shall pay Contractor within [PAYMENT TERMS DAYS] days after receipt of a valid invoice.</w:t>
      </w:r>
    </w:p>
    <w:p>
      <w:pPr>
        <w:spacing w:line="276" w:lineRule="auto"/>
      </w:pPr>
      <w:r>
        <w:rPr>
          <w:rFonts w:ascii="Times New Roman" w:hAnsi="Times New Roman" w:eastAsia="Times New Roman" w:cs="Times New Roman"/>
          <w:sz w:val="22"/>
          <w:szCs w:val="22"/>
          <w:b w:val="0"/>
          <w:bCs w:val="0"/>
        </w:rPr>
        <w:t xml:space="preserve">5.4 Late Payment: A late fee of [LATE FEE PERCENTAGE]% per month shall be applied to any undisputed amount not paid within [LATE FEE GRACE DAYS] days after the due date.</w:t>
      </w:r>
    </w:p>
    <w:p>
      <w:pPr>
        <w:spacing w:line="276" w:lineRule="auto"/>
      </w:pPr>
      <w:r>
        <w:rPr>
          <w:rFonts w:ascii="Times New Roman" w:hAnsi="Times New Roman" w:eastAsia="Times New Roman" w:cs="Times New Roman"/>
          <w:sz w:val="22"/>
          <w:szCs w:val="22"/>
          <w:b w:val="0"/>
          <w:bCs w:val="0"/>
        </w:rPr>
        <w:t xml:space="preserve">5.5 Disputed Invoices: Association shall notify Contractor of any disputed invoice amounts within [DISPUTE NOTICE DAYS] days after receipt of the invoice. The parties shall resolve disputes in good faith within [DISPUTE RESOLUTION DAYS] days.</w:t>
      </w:r>
    </w:p>
    <w:p>
      <w:pPr>
        <w:spacing w:line="276" w:lineRule="auto"/>
      </w:pPr>
      <w:r>
        <w:rPr>
          <w:rFonts w:ascii="Times New Roman" w:hAnsi="Times New Roman" w:eastAsia="Times New Roman" w:cs="Times New Roman"/>
          <w:sz w:val="22"/>
          <w:szCs w:val="22"/>
          <w:b w:val="0"/>
          <w:bCs w:val="0"/>
        </w:rPr>
        <w:t xml:space="preserve">5.6 Price Adjustments: Contractor may adjust the Contract Price annually by no more than [PRICE ADJUSTMENT PERCENTAGE]% upon [PRICE ADJUSTMENT NOTICE DAYS] days' prior written notice to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CONTRACTOR OBLIGATIONS</w:t>
      </w:r>
    </w:p>
    <w:p>
      <w:pPr>
        <w:spacing w:line="276" w:lineRule="auto"/>
      </w:pPr>
      <w:r>
        <w:rPr>
          <w:rFonts w:ascii="Times New Roman" w:hAnsi="Times New Roman" w:eastAsia="Times New Roman" w:cs="Times New Roman"/>
          <w:sz w:val="22"/>
          <w:szCs w:val="22"/>
          <w:b w:val="0"/>
          <w:bCs w:val="0"/>
        </w:rPr>
        <w:t xml:space="preserve">6.1 Personnel: Contractor shall provide sufficient trained personnel to perform the services in a professional and workmanlike manner.</w:t>
      </w:r>
    </w:p>
    <w:p>
      <w:pPr>
        <w:spacing w:line="276" w:lineRule="auto"/>
      </w:pPr>
      <w:r>
        <w:rPr>
          <w:rFonts w:ascii="Times New Roman" w:hAnsi="Times New Roman" w:eastAsia="Times New Roman" w:cs="Times New Roman"/>
          <w:sz w:val="22"/>
          <w:szCs w:val="22"/>
          <w:b w:val="0"/>
          <w:bCs w:val="0"/>
        </w:rPr>
        <w:t xml:space="preserve">6.2 Supervision: Contractor shall designate a supervisor who shall be available to Association at [SUPERVISOR AVAILABILITY].</w:t>
      </w:r>
    </w:p>
    <w:p>
      <w:pPr>
        <w:spacing w:line="276" w:lineRule="auto"/>
      </w:pPr>
      <w:r>
        <w:rPr>
          <w:rFonts w:ascii="Times New Roman" w:hAnsi="Times New Roman" w:eastAsia="Times New Roman" w:cs="Times New Roman"/>
          <w:sz w:val="22"/>
          <w:szCs w:val="22"/>
          <w:b w:val="0"/>
          <w:bCs w:val="0"/>
        </w:rPr>
        <w:t xml:space="preserve">6.3 Equipment: Contractor shall provide all equipment, tools, materials, and supplies necessary to perform the services, unless otherwise specified in Exhibit A.</w:t>
      </w:r>
    </w:p>
    <w:p>
      <w:pPr>
        <w:spacing w:line="276" w:lineRule="auto"/>
      </w:pPr>
      <w:r>
        <w:rPr>
          <w:rFonts w:ascii="Times New Roman" w:hAnsi="Times New Roman" w:eastAsia="Times New Roman" w:cs="Times New Roman"/>
          <w:sz w:val="22"/>
          <w:szCs w:val="22"/>
          <w:b w:val="0"/>
          <w:bCs w:val="0"/>
        </w:rPr>
        <w:t xml:space="preserve">6.4 Uniforms and Identification: Contractor's personnel shall wear uniforms and carry identification at all times while on Association property.</w:t>
      </w:r>
    </w:p>
    <w:p>
      <w:pPr>
        <w:spacing w:line="276" w:lineRule="auto"/>
      </w:pPr>
      <w:r>
        <w:rPr>
          <w:rFonts w:ascii="Times New Roman" w:hAnsi="Times New Roman" w:eastAsia="Times New Roman" w:cs="Times New Roman"/>
          <w:sz w:val="22"/>
          <w:szCs w:val="22"/>
          <w:b w:val="0"/>
          <w:bCs w:val="0"/>
        </w:rPr>
        <w:t xml:space="preserve">6.5 Vehicle Identification: Contractor's vehicles shall be clearly marked with Contractor's name and phone number.</w:t>
      </w:r>
    </w:p>
    <w:p>
      <w:pPr>
        <w:spacing w:line="276" w:lineRule="auto"/>
      </w:pPr>
      <w:r>
        <w:rPr>
          <w:rFonts w:ascii="Times New Roman" w:hAnsi="Times New Roman" w:eastAsia="Times New Roman" w:cs="Times New Roman"/>
          <w:sz w:val="22"/>
          <w:szCs w:val="22"/>
          <w:b w:val="0"/>
          <w:bCs w:val="0"/>
        </w:rPr>
        <w:t xml:space="preserve">6.6 Compliance with Laws: Contractor shall comply with all applicable federal, state, and local laws, ordinances, rules, and regulations.</w:t>
      </w:r>
    </w:p>
    <w:p>
      <w:pPr>
        <w:spacing w:line="276" w:lineRule="auto"/>
      </w:pPr>
      <w:r>
        <w:rPr>
          <w:rFonts w:ascii="Times New Roman" w:hAnsi="Times New Roman" w:eastAsia="Times New Roman" w:cs="Times New Roman"/>
          <w:sz w:val="22"/>
          <w:szCs w:val="22"/>
          <w:b w:val="0"/>
          <w:bCs w:val="0"/>
        </w:rPr>
        <w:t xml:space="preserve">6.7 Permits and Licenses: Contractor shall obtain and maintain all necessary permits and licenses required to perform the services.</w:t>
      </w:r>
    </w:p>
    <w:p>
      <w:pPr>
        <w:spacing w:line="276" w:lineRule="auto"/>
      </w:pPr>
      <w:r>
        <w:rPr>
          <w:rFonts w:ascii="Times New Roman" w:hAnsi="Times New Roman" w:eastAsia="Times New Roman" w:cs="Times New Roman"/>
          <w:sz w:val="22"/>
          <w:szCs w:val="22"/>
          <w:b w:val="0"/>
          <w:bCs w:val="0"/>
        </w:rPr>
        <w:t xml:space="preserve">6.8 Safety: Contractor shall comply with all applicable safety regulations and shall maintain a safe work environment.</w:t>
      </w:r>
    </w:p>
    <w:p>
      <w:pPr>
        <w:spacing w:line="276" w:lineRule="auto"/>
      </w:pPr>
      <w:r>
        <w:rPr>
          <w:rFonts w:ascii="Times New Roman" w:hAnsi="Times New Roman" w:eastAsia="Times New Roman" w:cs="Times New Roman"/>
          <w:sz w:val="22"/>
          <w:szCs w:val="22"/>
          <w:b w:val="0"/>
          <w:bCs w:val="0"/>
        </w:rPr>
        <w:t xml:space="preserve">6.9 Drug-Free Workplace: Contractor shall maintain a drug-free workplace and shall not permit any employee to perform services while under the influence of drugs or alcohol.</w:t>
      </w:r>
    </w:p>
    <w:p>
      <w:pPr>
        <w:spacing w:line="276" w:lineRule="auto"/>
      </w:pPr>
      <w:r>
        <w:rPr>
          <w:rFonts w:ascii="Times New Roman" w:hAnsi="Times New Roman" w:eastAsia="Times New Roman" w:cs="Times New Roman"/>
          <w:sz w:val="22"/>
          <w:szCs w:val="22"/>
          <w:b w:val="0"/>
          <w:bCs w:val="0"/>
        </w:rPr>
        <w:t xml:space="preserve">6.10 Background Checks: Contractor shall conduct background checks on all personnel assigned to Association property.</w:t>
      </w:r>
    </w:p>
    <w:p>
      <w:pPr>
        <w:spacing w:line="276" w:lineRule="auto"/>
      </w:pPr>
      <w:r>
        <w:rPr>
          <w:rFonts w:ascii="Times New Roman" w:hAnsi="Times New Roman" w:eastAsia="Times New Roman" w:cs="Times New Roman"/>
          <w:sz w:val="22"/>
          <w:szCs w:val="22"/>
          <w:b w:val="0"/>
          <w:bCs w:val="0"/>
        </w:rPr>
        <w:t xml:space="preserve">6.11 Non-Discrimination: Contractor shall not discriminate against any employee or applicant on the basis of race, color, religion, sex, national origin, age, disability, or any other protected characteristic.</w:t>
      </w:r>
    </w:p>
    <w:p>
      <w:pPr>
        <w:spacing w:line="276" w:lineRule="auto"/>
      </w:pPr>
      <w:r>
        <w:rPr>
          <w:rFonts w:ascii="Times New Roman" w:hAnsi="Times New Roman" w:eastAsia="Times New Roman" w:cs="Times New Roman"/>
          <w:sz w:val="22"/>
          <w:szCs w:val="22"/>
          <w:b w:val="0"/>
          <w:bCs w:val="0"/>
        </w:rPr>
        <w:t xml:space="preserve">6.12 Reporting: Contractor shall provide Association with written reports of services performed on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ASSOCIATION OBLIGATIONS</w:t>
      </w:r>
    </w:p>
    <w:p>
      <w:pPr>
        <w:spacing w:line="276" w:lineRule="auto"/>
      </w:pPr>
      <w:r>
        <w:rPr>
          <w:rFonts w:ascii="Times New Roman" w:hAnsi="Times New Roman" w:eastAsia="Times New Roman" w:cs="Times New Roman"/>
          <w:sz w:val="22"/>
          <w:szCs w:val="22"/>
          <w:b w:val="0"/>
          <w:bCs w:val="0"/>
        </w:rPr>
        <w:t xml:space="preserve">7.1 Access: Association shall provide Contractor with reasonable access to all areas where services are to be performed.</w:t>
      </w:r>
    </w:p>
    <w:p>
      <w:pPr>
        <w:spacing w:line="276" w:lineRule="auto"/>
      </w:pPr>
      <w:r>
        <w:rPr>
          <w:rFonts w:ascii="Times New Roman" w:hAnsi="Times New Roman" w:eastAsia="Times New Roman" w:cs="Times New Roman"/>
          <w:sz w:val="22"/>
          <w:szCs w:val="22"/>
          <w:b w:val="0"/>
          <w:bCs w:val="0"/>
        </w:rPr>
        <w:t xml:space="preserve">7.2 Utilities: Association shall provide Contractor with access to water and electricity at no cost to Contractor.</w:t>
      </w:r>
    </w:p>
    <w:p>
      <w:pPr>
        <w:spacing w:line="276" w:lineRule="auto"/>
      </w:pPr>
      <w:r>
        <w:rPr>
          <w:rFonts w:ascii="Times New Roman" w:hAnsi="Times New Roman" w:eastAsia="Times New Roman" w:cs="Times New Roman"/>
          <w:sz w:val="22"/>
          <w:szCs w:val="22"/>
          <w:b w:val="0"/>
          <w:bCs w:val="0"/>
        </w:rPr>
        <w:t xml:space="preserve">7.3 Storage: Association shall provide Contractor with a secure storage area for equipment and materials, if available.</w:t>
      </w:r>
    </w:p>
    <w:p>
      <w:pPr>
        <w:spacing w:line="276" w:lineRule="auto"/>
      </w:pPr>
      <w:r>
        <w:rPr>
          <w:rFonts w:ascii="Times New Roman" w:hAnsi="Times New Roman" w:eastAsia="Times New Roman" w:cs="Times New Roman"/>
          <w:sz w:val="22"/>
          <w:szCs w:val="22"/>
          <w:b w:val="0"/>
          <w:bCs w:val="0"/>
        </w:rPr>
        <w:t xml:space="preserve">7.4 Notification: Association shall notify Contractor of any known hazards or conditions on the property that may affect the services.</w:t>
      </w:r>
    </w:p>
    <w:p>
      <w:pPr>
        <w:spacing w:line="276" w:lineRule="auto"/>
      </w:pPr>
      <w:r>
        <w:rPr>
          <w:rFonts w:ascii="Times New Roman" w:hAnsi="Times New Roman" w:eastAsia="Times New Roman" w:cs="Times New Roman"/>
          <w:sz w:val="22"/>
          <w:szCs w:val="22"/>
          <w:b w:val="0"/>
          <w:bCs w:val="0"/>
        </w:rPr>
        <w:t xml:space="preserve">7.5 Pets and Animals: Association shall notify residents to restrain pets and animals during service hours.</w:t>
      </w:r>
    </w:p>
    <w:p>
      <w:pPr>
        <w:spacing w:line="276" w:lineRule="auto"/>
      </w:pPr>
      <w:r>
        <w:rPr>
          <w:rFonts w:ascii="Times New Roman" w:hAnsi="Times New Roman" w:eastAsia="Times New Roman" w:cs="Times New Roman"/>
          <w:sz w:val="22"/>
          <w:szCs w:val="22"/>
          <w:b w:val="0"/>
          <w:bCs w:val="0"/>
        </w:rPr>
        <w:t xml:space="preserve">7.6 Vehicles: Association shall notify residents to move vehicles from areas scheduled for service.</w:t>
      </w:r>
    </w:p>
    <w:p>
      <w:pPr>
        <w:spacing w:line="276" w:lineRule="auto"/>
      </w:pPr>
      <w:r>
        <w:rPr>
          <w:rFonts w:ascii="Times New Roman" w:hAnsi="Times New Roman" w:eastAsia="Times New Roman" w:cs="Times New Roman"/>
          <w:sz w:val="22"/>
          <w:szCs w:val="22"/>
          <w:b w:val="0"/>
          <w:bCs w:val="0"/>
        </w:rPr>
        <w:t xml:space="preserve">7.7 Payment: Association shall pay Contractor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INDEMNIFICATION</w:t>
      </w:r>
    </w:p>
    <w:p>
      <w:pPr>
        <w:spacing w:line="276" w:lineRule="auto"/>
      </w:pPr>
      <w:r>
        <w:rPr>
          <w:rFonts w:ascii="Times New Roman" w:hAnsi="Times New Roman" w:eastAsia="Times New Roman" w:cs="Times New Roman"/>
          <w:sz w:val="22"/>
          <w:szCs w:val="22"/>
          <w:b w:val="0"/>
          <w:bCs w:val="0"/>
        </w:rPr>
        <w:t xml:space="preserve">8.1 Contractor Insurance: Contractor shall maintain at its own expense the following insurance coverage: commercial general liability insurance with limits of not less than [GENERAL LIABILITY LIMIT] per occurrence; automobile liability insurance with limits of not less than [AUTO LIABILITY LIMIT] per occurrence; workers' compensation insurance as required by law; and umbrella liability insurance with limits of not less than [UMBRELLA LIABILITY LIMIT] per occurrence.</w:t>
      </w:r>
    </w:p>
    <w:p>
      <w:pPr>
        <w:spacing w:line="276" w:lineRule="auto"/>
      </w:pPr>
      <w:r>
        <w:rPr>
          <w:rFonts w:ascii="Times New Roman" w:hAnsi="Times New Roman" w:eastAsia="Times New Roman" w:cs="Times New Roman"/>
          <w:sz w:val="22"/>
          <w:szCs w:val="22"/>
          <w:b w:val="0"/>
          <w:bCs w:val="0"/>
        </w:rPr>
        <w:t xml:space="preserve">8.2 Certificates of Insurance: Contractor shall provide Association with certificates of insurance evidencing the required coverage prior to commencing services and upon each renewal.</w:t>
      </w:r>
    </w:p>
    <w:p>
      <w:pPr>
        <w:spacing w:line="276" w:lineRule="auto"/>
      </w:pPr>
      <w:r>
        <w:rPr>
          <w:rFonts w:ascii="Times New Roman" w:hAnsi="Times New Roman" w:eastAsia="Times New Roman" w:cs="Times New Roman"/>
          <w:sz w:val="22"/>
          <w:szCs w:val="22"/>
          <w:b w:val="0"/>
          <w:bCs w:val="0"/>
        </w:rPr>
        <w:t xml:space="preserve">8.3 Additional Insured: Association shall be named as an additional insured on Contractor's general liability and umbrella liability policies.</w:t>
      </w:r>
    </w:p>
    <w:p>
      <w:pPr>
        <w:spacing w:line="276" w:lineRule="auto"/>
      </w:pPr>
      <w:r>
        <w:rPr>
          <w:rFonts w:ascii="Times New Roman" w:hAnsi="Times New Roman" w:eastAsia="Times New Roman" w:cs="Times New Roman"/>
          <w:sz w:val="22"/>
          <w:szCs w:val="22"/>
          <w:b w:val="0"/>
          <w:bCs w:val="0"/>
        </w:rPr>
        <w:t xml:space="preserve">8.4 Notice of Cancellation: Contractor shall provide Association with at least [INSURANCE NOTICE DAYS] days' prior written notice of any cancellation or material change in coverage.</w:t>
      </w:r>
    </w:p>
    <w:p>
      <w:pPr>
        <w:spacing w:line="276" w:lineRule="auto"/>
      </w:pPr>
      <w:r>
        <w:rPr>
          <w:rFonts w:ascii="Times New Roman" w:hAnsi="Times New Roman" w:eastAsia="Times New Roman" w:cs="Times New Roman"/>
          <w:sz w:val="22"/>
          <w:szCs w:val="22"/>
          <w:b w:val="0"/>
          <w:bCs w:val="0"/>
        </w:rPr>
        <w:t xml:space="preserve">8.5 Indemnification by Contractor: Contractor shall indemnify, defend, and hold harmless Association, its officers, directors, members, and agents from and against any and all claims, damages, losses, liabilities, costs, and expenses arising out of or resulting from Contractor's performance of the services, except to the extent caused by Association's negligence or willful misconduct.</w:t>
      </w:r>
    </w:p>
    <w:p>
      <w:pPr>
        <w:spacing w:line="276" w:lineRule="auto"/>
      </w:pPr>
      <w:r>
        <w:rPr>
          <w:rFonts w:ascii="Times New Roman" w:hAnsi="Times New Roman" w:eastAsia="Times New Roman" w:cs="Times New Roman"/>
          <w:sz w:val="22"/>
          <w:szCs w:val="22"/>
          <w:b w:val="0"/>
          <w:bCs w:val="0"/>
        </w:rPr>
        <w:t xml:space="preserve">8.6 Indemnification by Association: Association shall indemnify, defend, and hold harmless Contractor from and against any and all claims, damages, losses, liabilities, costs, and expenses arising out of or resulting from Association's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LIABILITY AND LIMITATIONS</w:t>
      </w:r>
    </w:p>
    <w:p>
      <w:pPr>
        <w:spacing w:line="276" w:lineRule="auto"/>
      </w:pPr>
      <w:r>
        <w:rPr>
          <w:rFonts w:ascii="Times New Roman" w:hAnsi="Times New Roman" w:eastAsia="Times New Roman" w:cs="Times New Roman"/>
          <w:sz w:val="22"/>
          <w:szCs w:val="22"/>
          <w:b w:val="0"/>
          <w:bCs w:val="0"/>
        </w:rPr>
        <w:t xml:space="preserve">9.1 Limitation of Liability: Except for indemnification obligations and breaches of confidentiality, neither party shall be liable to the other for any indirect, incidental, special, consequential, or punitive damages.</w:t>
      </w:r>
    </w:p>
    <w:p>
      <w:pPr>
        <w:spacing w:line="276" w:lineRule="auto"/>
      </w:pPr>
      <w:r>
        <w:rPr>
          <w:rFonts w:ascii="Times New Roman" w:hAnsi="Times New Roman" w:eastAsia="Times New Roman" w:cs="Times New Roman"/>
          <w:sz w:val="22"/>
          <w:szCs w:val="22"/>
          <w:b w:val="0"/>
          <w:bCs w:val="0"/>
        </w:rPr>
        <w:t xml:space="preserve">9.2 Damage to Property: Contractor shall repair or replace, at its own expense, any Association property damaged by Contractor's personnel or equipment.</w:t>
      </w:r>
    </w:p>
    <w:p>
      <w:pPr>
        <w:spacing w:line="276" w:lineRule="auto"/>
      </w:pPr>
      <w:r>
        <w:rPr>
          <w:rFonts w:ascii="Times New Roman" w:hAnsi="Times New Roman" w:eastAsia="Times New Roman" w:cs="Times New Roman"/>
          <w:sz w:val="22"/>
          <w:szCs w:val="22"/>
          <w:b w:val="0"/>
          <w:bCs w:val="0"/>
        </w:rPr>
        <w:t xml:space="preserve">9.3 Damage to Irrigation Systems: Contractor shall not be liable for damage to irrigation systems that are not properly marked or that are not in good working order.</w:t>
      </w:r>
    </w:p>
    <w:p>
      <w:pPr>
        <w:spacing w:line="276" w:lineRule="auto"/>
      </w:pPr>
      <w:r>
        <w:rPr>
          <w:rFonts w:ascii="Times New Roman" w:hAnsi="Times New Roman" w:eastAsia="Times New Roman" w:cs="Times New Roman"/>
          <w:sz w:val="22"/>
          <w:szCs w:val="22"/>
          <w:b w:val="0"/>
          <w:bCs w:val="0"/>
        </w:rPr>
        <w:t xml:space="preserve">9.4 Limitation of Liability Cap: Contractor's total liability under this Contract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WARRANTIES</w:t>
      </w:r>
    </w:p>
    <w:p>
      <w:pPr>
        <w:spacing w:line="276" w:lineRule="auto"/>
      </w:pPr>
      <w:r>
        <w:rPr>
          <w:rFonts w:ascii="Times New Roman" w:hAnsi="Times New Roman" w:eastAsia="Times New Roman" w:cs="Times New Roman"/>
          <w:sz w:val="22"/>
          <w:szCs w:val="22"/>
          <w:b w:val="0"/>
          <w:bCs w:val="0"/>
        </w:rPr>
        <w:t xml:space="preserve">10.1 Workmanship Warranty: Contractor warrants that all services will be performed in a professional and workmanlike manner in accordance with industry standards.</w:t>
      </w:r>
    </w:p>
    <w:p>
      <w:pPr>
        <w:spacing w:line="276" w:lineRule="auto"/>
      </w:pPr>
      <w:r>
        <w:rPr>
          <w:rFonts w:ascii="Times New Roman" w:hAnsi="Times New Roman" w:eastAsia="Times New Roman" w:cs="Times New Roman"/>
          <w:sz w:val="22"/>
          <w:szCs w:val="22"/>
          <w:b w:val="0"/>
          <w:bCs w:val="0"/>
        </w:rPr>
        <w:t xml:space="preserve">10.2 Warranty Period: Contractor shall correct any defective workmanship within [WARRANTY PERIOD DAYS] days after written notice from Association.</w:t>
      </w:r>
    </w:p>
    <w:p>
      <w:pPr>
        <w:spacing w:line="276" w:lineRule="auto"/>
      </w:pPr>
      <w:r>
        <w:rPr>
          <w:rFonts w:ascii="Times New Roman" w:hAnsi="Times New Roman" w:eastAsia="Times New Roman" w:cs="Times New Roman"/>
          <w:sz w:val="22"/>
          <w:szCs w:val="22"/>
          <w:b w:val="0"/>
          <w:bCs w:val="0"/>
        </w:rPr>
        <w:t xml:space="preserve">10.3 Plant Warranty: Contractor warrants all plant materials installed under this Contract for a period of [PLANT WARRANTY PERIOD] days from the date of installation.</w:t>
      </w:r>
    </w:p>
    <w:p>
      <w:pPr>
        <w:spacing w:line="276" w:lineRule="auto"/>
      </w:pPr>
      <w:r>
        <w:rPr>
          <w:rFonts w:ascii="Times New Roman" w:hAnsi="Times New Roman" w:eastAsia="Times New Roman" w:cs="Times New Roman"/>
          <w:sz w:val="22"/>
          <w:szCs w:val="22"/>
          <w:b w:val="0"/>
          <w:bCs w:val="0"/>
        </w:rPr>
        <w:t xml:space="preserve">10.4 Exclusions: Warranties do not cover damage caused by neglect, abuse, weather, pests, or diseases not caused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 AND BONDING</w:t>
      </w:r>
    </w:p>
    <w:p>
      <w:pPr>
        <w:spacing w:line="276" w:lineRule="auto"/>
      </w:pPr>
      <w:r>
        <w:rPr>
          <w:rFonts w:ascii="Times New Roman" w:hAnsi="Times New Roman" w:eastAsia="Times New Roman" w:cs="Times New Roman"/>
          <w:sz w:val="22"/>
          <w:szCs w:val="22"/>
          <w:b w:val="0"/>
          <w:bCs w:val="0"/>
        </w:rPr>
        <w:t xml:space="preserve">11.1 Performance Bond: Contractor shall provide a performance bond in the amount of [PERFORMANCE BOND AMOUNT] if required by Association.</w:t>
      </w:r>
    </w:p>
    <w:p>
      <w:pPr>
        <w:spacing w:line="276" w:lineRule="auto"/>
      </w:pPr>
      <w:r>
        <w:rPr>
          <w:rFonts w:ascii="Times New Roman" w:hAnsi="Times New Roman" w:eastAsia="Times New Roman" w:cs="Times New Roman"/>
          <w:sz w:val="22"/>
          <w:szCs w:val="22"/>
          <w:b w:val="0"/>
          <w:bCs w:val="0"/>
        </w:rPr>
        <w:t xml:space="preserve">11.2 Payment Bond: Contractor shall provide a payment bond in the amount of [PAYMENT BOND AMOUNT] if required by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INDEPENDENT CONTRACTOR</w:t>
      </w:r>
    </w:p>
    <w:p>
      <w:pPr>
        <w:spacing w:line="276" w:lineRule="auto"/>
      </w:pPr>
      <w:r>
        <w:rPr>
          <w:rFonts w:ascii="Times New Roman" w:hAnsi="Times New Roman" w:eastAsia="Times New Roman" w:cs="Times New Roman"/>
          <w:sz w:val="22"/>
          <w:szCs w:val="22"/>
          <w:b w:val="0"/>
          <w:bCs w:val="0"/>
        </w:rPr>
        <w:t xml:space="preserve">12.1 Independent Contractor Status: Contractor is an independent contractor and not an employee, agent, joint venturer, or partner of Association.</w:t>
      </w:r>
    </w:p>
    <w:p>
      <w:pPr>
        <w:spacing w:line="276" w:lineRule="auto"/>
      </w:pPr>
      <w:r>
        <w:rPr>
          <w:rFonts w:ascii="Times New Roman" w:hAnsi="Times New Roman" w:eastAsia="Times New Roman" w:cs="Times New Roman"/>
          <w:sz w:val="22"/>
          <w:szCs w:val="22"/>
          <w:b w:val="0"/>
          <w:bCs w:val="0"/>
        </w:rPr>
        <w:t xml:space="preserve">12.2 Taxes: Contractor shall be responsible for all taxes, withholdings, and other statutory obligations arising from compensation paid under this Contract.</w:t>
      </w:r>
    </w:p>
    <w:p>
      <w:pPr>
        <w:spacing w:line="276" w:lineRule="auto"/>
      </w:pPr>
      <w:r>
        <w:rPr>
          <w:rFonts w:ascii="Times New Roman" w:hAnsi="Times New Roman" w:eastAsia="Times New Roman" w:cs="Times New Roman"/>
          <w:sz w:val="22"/>
          <w:szCs w:val="22"/>
          <w:b w:val="0"/>
          <w:bCs w:val="0"/>
        </w:rPr>
        <w:t xml:space="preserve">12.3 No Benefits: Contractor's personnel shall not be entitled to any benefits provided by Association to its employees.</w:t>
      </w:r>
    </w:p>
    <w:p>
      <w:pPr>
        <w:spacing w:line="276" w:lineRule="auto"/>
      </w:pPr>
      <w:r>
        <w:rPr>
          <w:rFonts w:ascii="Times New Roman" w:hAnsi="Times New Roman" w:eastAsia="Times New Roman" w:cs="Times New Roman"/>
          <w:sz w:val="22"/>
          <w:szCs w:val="22"/>
          <w:b w:val="0"/>
          <w:bCs w:val="0"/>
        </w:rPr>
        <w:t xml:space="preserve">12.4 Control: Contractor shall have sole control over the manner and means of performing the services, subject to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w:t>
      </w:r>
    </w:p>
    <w:p>
      <w:pPr>
        <w:spacing w:line="276" w:lineRule="auto"/>
      </w:pPr>
      <w:r>
        <w:rPr>
          <w:rFonts w:ascii="Times New Roman" w:hAnsi="Times New Roman" w:eastAsia="Times New Roman" w:cs="Times New Roman"/>
          <w:sz w:val="22"/>
          <w:szCs w:val="22"/>
          <w:b w:val="0"/>
          <w:bCs w:val="0"/>
        </w:rPr>
        <w:t xml:space="preserve">13.1 Confidential Information: Contractor shall keep confidential all non-public information regarding Association, its members, and its operations.</w:t>
      </w:r>
    </w:p>
    <w:p>
      <w:pPr>
        <w:spacing w:line="276" w:lineRule="auto"/>
      </w:pPr>
      <w:r>
        <w:rPr>
          <w:rFonts w:ascii="Times New Roman" w:hAnsi="Times New Roman" w:eastAsia="Times New Roman" w:cs="Times New Roman"/>
          <w:sz w:val="22"/>
          <w:szCs w:val="22"/>
          <w:b w:val="0"/>
          <w:bCs w:val="0"/>
        </w:rPr>
        <w:t xml:space="preserve">13.2 Use of Confidential Information: Contractor shall use confidential information solely for the purpose of performing the services under this Contract.</w:t>
      </w:r>
    </w:p>
    <w:p>
      <w:pPr>
        <w:spacing w:line="276" w:lineRule="auto"/>
      </w:pPr>
      <w:r>
        <w:rPr>
          <w:rFonts w:ascii="Times New Roman" w:hAnsi="Times New Roman" w:eastAsia="Times New Roman" w:cs="Times New Roman"/>
          <w:sz w:val="22"/>
          <w:szCs w:val="22"/>
          <w:b w:val="0"/>
          <w:bCs w:val="0"/>
        </w:rPr>
        <w:t xml:space="preserve">13.3 Return of Confidential Information: Upon termination of this Contract, Contractor shall return or destroy all confidential information in its possession.</w:t>
      </w:r>
    </w:p>
    <w:p>
      <w:pPr>
        <w:spacing w:line="276" w:lineRule="auto"/>
      </w:pPr>
      <w:r>
        <w:rPr>
          <w:rFonts w:ascii="Times New Roman" w:hAnsi="Times New Roman" w:eastAsia="Times New Roman" w:cs="Times New Roman"/>
          <w:sz w:val="22"/>
          <w:szCs w:val="22"/>
          <w:b w:val="0"/>
          <w:bCs w:val="0"/>
        </w:rPr>
        <w:t xml:space="preserve">13.4 Survival: The obligations in this Section 13 shall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 AND RISK OF LOSS</w:t>
      </w:r>
    </w:p>
    <w:p>
      <w:pPr>
        <w:spacing w:line="276" w:lineRule="auto"/>
      </w:pPr>
      <w:r>
        <w:rPr>
          <w:rFonts w:ascii="Times New Roman" w:hAnsi="Times New Roman" w:eastAsia="Times New Roman" w:cs="Times New Roman"/>
          <w:sz w:val="22"/>
          <w:szCs w:val="22"/>
          <w:b w:val="0"/>
          <w:bCs w:val="0"/>
        </w:rPr>
        <w:t xml:space="preserve">14.1 Risk of Loss: Contractor shall bear the risk of loss or damage to its equipment, materials, and supplies.</w:t>
      </w:r>
    </w:p>
    <w:p>
      <w:pPr>
        <w:spacing w:line="276" w:lineRule="auto"/>
      </w:pPr>
      <w:r>
        <w:rPr>
          <w:rFonts w:ascii="Times New Roman" w:hAnsi="Times New Roman" w:eastAsia="Times New Roman" w:cs="Times New Roman"/>
          <w:sz w:val="22"/>
          <w:szCs w:val="22"/>
          <w:b w:val="0"/>
          <w:bCs w:val="0"/>
        </w:rPr>
        <w:t xml:space="preserve">14.2 Association Property: Association shall bear the risk of loss or damage to its property, except to the extent caused by Contractor's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TERMINATION</w:t>
      </w:r>
    </w:p>
    <w:p>
      <w:pPr>
        <w:spacing w:line="276" w:lineRule="auto"/>
      </w:pPr>
      <w:r>
        <w:rPr>
          <w:rFonts w:ascii="Times New Roman" w:hAnsi="Times New Roman" w:eastAsia="Times New Roman" w:cs="Times New Roman"/>
          <w:sz w:val="22"/>
          <w:szCs w:val="22"/>
          <w:b w:val="0"/>
          <w:bCs w:val="0"/>
        </w:rPr>
        <w:t xml:space="preserve">15.1 Termination for Convenience: Either party may terminate this Contract for any reason upon [TERMINATION NOTICE DAYS] days' prior written notice.</w:t>
      </w:r>
    </w:p>
    <w:p>
      <w:pPr>
        <w:spacing w:line="276" w:lineRule="auto"/>
      </w:pPr>
      <w:r>
        <w:rPr>
          <w:rFonts w:ascii="Times New Roman" w:hAnsi="Times New Roman" w:eastAsia="Times New Roman" w:cs="Times New Roman"/>
          <w:sz w:val="22"/>
          <w:szCs w:val="22"/>
          <w:b w:val="0"/>
          <w:bCs w:val="0"/>
        </w:rPr>
        <w:t xml:space="preserve">15.2 Termination for Cause: Either party may terminate this Contract immediately upon written notice if the other party materially breaches this Contract and fails to cure such breach within [CURE PERIOD DAYS] days after receiving written notice of the breach.</w:t>
      </w:r>
    </w:p>
    <w:p>
      <w:pPr>
        <w:spacing w:line="276" w:lineRule="auto"/>
      </w:pPr>
      <w:r>
        <w:rPr>
          <w:rFonts w:ascii="Times New Roman" w:hAnsi="Times New Roman" w:eastAsia="Times New Roman" w:cs="Times New Roman"/>
          <w:sz w:val="22"/>
          <w:szCs w:val="22"/>
          <w:b w:val="0"/>
          <w:bCs w:val="0"/>
        </w:rPr>
        <w:t xml:space="preserve">15.3 Termination for Insolvency: Either party may terminate this Contract immediately upon written notice if the other party becomes insolvent, files for bankruptcy, or ceases operations.</w:t>
      </w:r>
    </w:p>
    <w:p>
      <w:pPr>
        <w:spacing w:line="276" w:lineRule="auto"/>
      </w:pPr>
      <w:r>
        <w:rPr>
          <w:rFonts w:ascii="Times New Roman" w:hAnsi="Times New Roman" w:eastAsia="Times New Roman" w:cs="Times New Roman"/>
          <w:sz w:val="22"/>
          <w:szCs w:val="22"/>
          <w:b w:val="0"/>
          <w:bCs w:val="0"/>
        </w:rPr>
        <w:t xml:space="preserve">15.4 Effect of Termination: Upon termination, Association shall pay Contractor for all services performed through the effective date of termination.</w:t>
      </w:r>
    </w:p>
    <w:p>
      <w:pPr>
        <w:spacing w:line="276" w:lineRule="auto"/>
      </w:pPr>
      <w:r>
        <w:rPr>
          <w:rFonts w:ascii="Times New Roman" w:hAnsi="Times New Roman" w:eastAsia="Times New Roman" w:cs="Times New Roman"/>
          <w:sz w:val="22"/>
          <w:szCs w:val="22"/>
          <w:b w:val="0"/>
          <w:bCs w:val="0"/>
        </w:rPr>
        <w:t xml:space="preserve">15.5 Survival: Sections 8, 9, 10, 13, and 16 shall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w:t>
      </w:r>
    </w:p>
    <w:p>
      <w:pPr>
        <w:spacing w:line="276" w:lineRule="auto"/>
      </w:pPr>
      <w:r>
        <w:rPr>
          <w:rFonts w:ascii="Times New Roman" w:hAnsi="Times New Roman" w:eastAsia="Times New Roman" w:cs="Times New Roman"/>
          <w:sz w:val="22"/>
          <w:szCs w:val="22"/>
          <w:b w:val="0"/>
          <w:bCs w:val="0"/>
        </w:rPr>
        <w:t xml:space="preserve">16.1 Negotiation: The parties shall attempt to resolve any dispute arising out of or relating to this Contract through good faith negotiation.</w:t>
      </w:r>
    </w:p>
    <w:p>
      <w:pPr>
        <w:spacing w:line="276" w:lineRule="auto"/>
      </w:pPr>
      <w:r>
        <w:rPr>
          <w:rFonts w:ascii="Times New Roman" w:hAnsi="Times New Roman" w:eastAsia="Times New Roman" w:cs="Times New Roman"/>
          <w:sz w:val="22"/>
          <w:szCs w:val="22"/>
          <w:b w:val="0"/>
          <w:bCs w:val="0"/>
        </w:rPr>
        <w:t xml:space="preserve">16.2 Mediation: If negotiation fails, the parties shall submit the dispute to mediation before a mutually agreed mediator.</w:t>
      </w:r>
    </w:p>
    <w:p>
      <w:pPr>
        <w:spacing w:line="276" w:lineRule="auto"/>
      </w:pPr>
      <w:r>
        <w:rPr>
          <w:rFonts w:ascii="Times New Roman" w:hAnsi="Times New Roman" w:eastAsia="Times New Roman" w:cs="Times New Roman"/>
          <w:sz w:val="22"/>
          <w:szCs w:val="22"/>
          <w:b w:val="0"/>
          <w:bCs w:val="0"/>
        </w:rPr>
        <w:t xml:space="preserve">16.3 Arbitration: If mediation fails, the dispute shall be resolved by binding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16.4 Venue: Any arbitration or legal proceeding shall be conducted in [VENUE COUNTY, STATE].</w:t>
      </w:r>
    </w:p>
    <w:p>
      <w:pPr>
        <w:spacing w:line="276" w:lineRule="auto"/>
      </w:pPr>
      <w:r>
        <w:rPr>
          <w:rFonts w:ascii="Times New Roman" w:hAnsi="Times New Roman" w:eastAsia="Times New Roman" w:cs="Times New Roman"/>
          <w:sz w:val="22"/>
          <w:szCs w:val="22"/>
          <w:b w:val="0"/>
          <w:bCs w:val="0"/>
        </w:rPr>
        <w:t xml:space="preserve">16.5 Attorneys' Fees: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spacing w:line="276" w:lineRule="auto"/>
      </w:pPr>
      <w:r>
        <w:rPr>
          <w:rFonts w:ascii="Times New Roman" w:hAnsi="Times New Roman" w:eastAsia="Times New Roman" w:cs="Times New Roman"/>
          <w:sz w:val="22"/>
          <w:szCs w:val="22"/>
          <w:b w:val="0"/>
          <w:bCs w:val="0"/>
        </w:rPr>
        <w:t xml:space="preserve">17.1 Method of Notice: All notices under this Contract shall be in writing and shall be delivered by hand, by certified mail, return receipt requested, or by overnight courier.</w:t>
      </w:r>
    </w:p>
    <w:p>
      <w:pPr>
        <w:spacing w:line="276" w:lineRule="auto"/>
      </w:pPr>
      <w:r>
        <w:rPr>
          <w:rFonts w:ascii="Times New Roman" w:hAnsi="Times New Roman" w:eastAsia="Times New Roman" w:cs="Times New Roman"/>
          <w:sz w:val="22"/>
          <w:szCs w:val="22"/>
          <w:b w:val="0"/>
          <w:bCs w:val="0"/>
        </w:rPr>
        <w:t xml:space="preserve">17.2 Addresses: Notices shall be sent to the addresses set forth in Section 1, or to such other addresses as the parties may designate in writing.</w:t>
      </w:r>
    </w:p>
    <w:p>
      <w:pPr>
        <w:spacing w:line="276" w:lineRule="auto"/>
      </w:pPr>
      <w:r>
        <w:rPr>
          <w:rFonts w:ascii="Times New Roman" w:hAnsi="Times New Roman" w:eastAsia="Times New Roman" w:cs="Times New Roman"/>
          <w:sz w:val="22"/>
          <w:szCs w:val="22"/>
          <w:b w:val="0"/>
          <w:bCs w:val="0"/>
        </w:rPr>
        <w:t xml:space="preserve">17.3 Effective Date: Notices shall be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Contract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18.2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18.3 Waiver: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18.5 Assignment: Contractor may not assign this Contract without the prior written consent of Association.</w:t>
      </w:r>
    </w:p>
    <w:p>
      <w:pPr>
        <w:spacing w:line="276" w:lineRule="auto"/>
      </w:pPr>
      <w:r>
        <w:rPr>
          <w:rFonts w:ascii="Times New Roman" w:hAnsi="Times New Roman" w:eastAsia="Times New Roman" w:cs="Times New Roman"/>
          <w:sz w:val="22"/>
          <w:szCs w:val="22"/>
          <w:b w:val="0"/>
          <w:bCs w:val="0"/>
        </w:rPr>
        <w:t xml:space="preserve">18.6 Successors and Assigns: This Contract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18.7 Governing Law: This Contract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18.8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18.9 Force Majeure: Neither party shall be liable for any failure to perform due to causes beyond its reasonable control, including acts of God, weather, war, terrorism, or government actions.</w:t>
      </w:r>
    </w:p>
    <w:p>
      <w:pPr>
        <w:spacing w:line="276" w:lineRule="auto"/>
      </w:pPr>
      <w:r>
        <w:rPr>
          <w:rFonts w:ascii="Times New Roman" w:hAnsi="Times New Roman" w:eastAsia="Times New Roman" w:cs="Times New Roman"/>
          <w:sz w:val="22"/>
          <w:szCs w:val="22"/>
          <w:b w:val="0"/>
          <w:bCs w:val="0"/>
        </w:rPr>
        <w:t xml:space="preserve">18.10 Headings: The headings in this Contract are for convenience only and shall not affect its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Association: By signing below, Association agrees to be bound by the terms of this Contract.</w:t>
      </w:r>
    </w:p>
    <w:p>
      <w:pPr>
        <w:spacing w:line="276" w:lineRule="auto"/>
      </w:pPr>
      <w:r>
        <w:rPr>
          <w:rFonts w:ascii="Times New Roman" w:hAnsi="Times New Roman" w:eastAsia="Times New Roman" w:cs="Times New Roman"/>
          <w:sz w:val="22"/>
          <w:szCs w:val="22"/>
          <w:b w:val="0"/>
          <w:bCs w:val="0"/>
        </w:rPr>
        <w:t xml:space="preserve">19.2 Contractor: By signing below, Contractor agrees to be bound by the terms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[HOA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[HOA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[HOA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SCOPE OF SERVICES AND SERVICE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 Mowing Height: [MOWING HEIGHT] inches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A.2 Mowing Frequency: [MOWING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A.3 Edging Frequency: [EDGING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A.4 Fertilization Schedule: [FERTILIZATION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A.5 Weed Control Schedule: [WEED CONTROL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A.6 Pest Control Schedule: [PEST CONTROL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A.7 Aeration Schedule: [AERATION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A.8 Overseeding Schedule: [OVERSEEDING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A.9 Mulching Schedule: [MULCHING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A.10 Pruning Schedule: [PRUNING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A.11 Irrigation Maintenance Schedule: [IRRIGATION MAINTENANCE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A.12 Seasonal Color Schedule: [SEASONAL COLOR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A.13 Storm Cleanup Response Time: [STORM CLEANUP RESPONSE TIME]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A.14 Additional Services: [ADDITIONAL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A.15 Equipment and Materials Provided by Contractor: [EQUIPMENT AND MATERIALS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A.16 Equipment and Materials Provided by Association: [ASSOCIATION EQUIPMENT AND MATERIALS LIST]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2026-10-02T06:44:51+00:00</dcterms:created>
  <dcterms:modified xsi:type="dcterms:W3CDTF">2026-10-02T06:44:51+00:00</dcterms:modified>
</cp:coreProperties>
</file>

<file path=docProps/custom.xml><?xml version="1.0" encoding="utf-8"?>
<Properties xmlns="http://schemas.openxmlformats.org/officeDocument/2006/custom-properties" xmlns:vt="http://schemas.openxmlformats.org/officeDocument/2006/docPropsVTypes"/>
</file>