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JANITORIAL SERVICE CONTRACT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Janitorial Service Contract ("Contract") is made and entered into as of [CONTRACT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 a [CLIENT ENTITY TYPE], with its principal place of business at [CLIENT ADDRESS] ("Client"),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NAME], a [CONTRACTOR ENTITY TYPE], with its principal place of business at [CONTRACTOR ADDRESS]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and Contractor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JANITORIAL SERVICES AT [SERVICE LOCATION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SERVICES</w:t>
      </w:r>
    </w:p>
    <w:p>
      <w:pPr>
        <w:spacing w:line="276" w:lineRule="auto"/>
      </w:pPr>
      <w:r>
        <w:rPr>
          <w:rFonts w:ascii="Times New Roman" w:hAnsi="Times New Roman" w:eastAsia="Times New Roman" w:cs="Times New Roman"/>
          <w:sz w:val="22"/>
          <w:szCs w:val="22"/>
          <w:b w:val="0"/>
          <w:bCs w:val="0"/>
        </w:rPr>
        <w:t xml:space="preserve">1.1 Scope of Services: Contractor shall provide the janitorial services described in Exhibit A (Scope of Services) attached to and incorporated into this Contract (the "Services").</w:t>
      </w:r>
    </w:p>
    <w:p>
      <w:pPr>
        <w:spacing w:line="276" w:lineRule="auto"/>
      </w:pPr>
      <w:r>
        <w:rPr>
          <w:rFonts w:ascii="Times New Roman" w:hAnsi="Times New Roman" w:eastAsia="Times New Roman" w:cs="Times New Roman"/>
          <w:sz w:val="22"/>
          <w:szCs w:val="22"/>
          <w:b w:val="0"/>
          <w:bCs w:val="0"/>
        </w:rPr>
        <w:t xml:space="preserve">1.2 Service Location: The Services shall be performed at [SERVICE LOCATION ADDRESS] (the "Premises").</w:t>
      </w:r>
    </w:p>
    <w:p>
      <w:pPr>
        <w:spacing w:line="276" w:lineRule="auto"/>
      </w:pPr>
      <w:r>
        <w:rPr>
          <w:rFonts w:ascii="Times New Roman" w:hAnsi="Times New Roman" w:eastAsia="Times New Roman" w:cs="Times New Roman"/>
          <w:sz w:val="22"/>
          <w:szCs w:val="22"/>
          <w:b w:val="0"/>
          <w:bCs w:val="0"/>
        </w:rPr>
        <w:t xml:space="preserve">1.3 Service Schedule: Contractor shall perform the Services on the following days and times: [SERVICE DAYS AND HOURS].</w:t>
      </w:r>
    </w:p>
    <w:p>
      <w:pPr>
        <w:spacing w:line="276" w:lineRule="auto"/>
      </w:pPr>
      <w:r>
        <w:rPr>
          <w:rFonts w:ascii="Times New Roman" w:hAnsi="Times New Roman" w:eastAsia="Times New Roman" w:cs="Times New Roman"/>
          <w:sz w:val="22"/>
          <w:szCs w:val="22"/>
          <w:b w:val="0"/>
          <w:bCs w:val="0"/>
        </w:rPr>
        <w:t xml:space="preserve">1.4 Additional Services: Any services not expressly described in Exhibit A shall require the prior written approval of Client and may be subject to additional fees as set forth in a written amendment signed by both Parties.</w:t>
      </w:r>
    </w:p>
    <w:p>
      <w:pPr>
        <w:spacing w:line="276" w:lineRule="auto"/>
      </w:pPr>
      <w:r>
        <w:rPr>
          <w:rFonts w:ascii="Times New Roman" w:hAnsi="Times New Roman" w:eastAsia="Times New Roman" w:cs="Times New Roman"/>
          <w:sz w:val="22"/>
          <w:szCs w:val="22"/>
          <w:b w:val="0"/>
          <w:bCs w:val="0"/>
        </w:rPr>
        <w:t xml:space="preserve">1.5 Standard of Performance: Contractor shall perform the Services in a professional and workmanlike manner consistent with industry standards and in accordance with all applicable laws, regulations, and codes.</w:t>
      </w:r>
    </w:p>
    <w:p>
      <w:pPr>
        <w:spacing w:line="276" w:lineRule="auto"/>
      </w:pPr>
      <w:r>
        <w:rPr>
          <w:rFonts w:ascii="Times New Roman" w:hAnsi="Times New Roman" w:eastAsia="Times New Roman" w:cs="Times New Roman"/>
          <w:sz w:val="22"/>
          <w:szCs w:val="22"/>
          <w:b w:val="0"/>
          <w:bCs w:val="0"/>
        </w:rPr>
        <w:t xml:space="preserve">1.6 Supplies and Equipment: Contractor shall furnish all labor, supervision, supplies, equipment, and materials necessary to perform the Services, except as otherwise specified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TERM AND TERMINATION</w:t>
      </w:r>
    </w:p>
    <w:p>
      <w:pPr>
        <w:spacing w:line="276" w:lineRule="auto"/>
      </w:pPr>
      <w:r>
        <w:rPr>
          <w:rFonts w:ascii="Times New Roman" w:hAnsi="Times New Roman" w:eastAsia="Times New Roman" w:cs="Times New Roman"/>
          <w:sz w:val="22"/>
          <w:szCs w:val="22"/>
          <w:b w:val="0"/>
          <w:bCs w:val="0"/>
        </w:rPr>
        <w:t xml:space="preserve">2.1 Initial Term: This Contract shall commence on [SERVICE START DATE] and shall continue for a period of [INITIAL TERM LENGTH] (the "Initial Term"), unless earlier terminated as provided herein.</w:t>
      </w:r>
    </w:p>
    <w:p>
      <w:pPr>
        <w:spacing w:line="276" w:lineRule="auto"/>
      </w:pPr>
      <w:r>
        <w:rPr>
          <w:rFonts w:ascii="Times New Roman" w:hAnsi="Times New Roman" w:eastAsia="Times New Roman" w:cs="Times New Roman"/>
          <w:sz w:val="22"/>
          <w:szCs w:val="22"/>
          <w:b w:val="0"/>
          <w:bCs w:val="0"/>
        </w:rPr>
        <w:t xml:space="preserve">2.2 Renewal: Upon expiration of the Initial Term, this Contract shall [AUTOMATICALLY RENEW FOR SUCCESSIVE TERMS OF [RENEWAL TERM LENGTH] / CONTINUE ON A MONTH-TO-MONTH BASIS] unless either Party provides written notice of non-renewal at least [NON-RENEWAL NOTICE PERIOD] prior to the end of the then-current term.</w:t>
      </w:r>
    </w:p>
    <w:p>
      <w:pPr>
        <w:spacing w:line="276" w:lineRule="auto"/>
      </w:pPr>
      <w:r>
        <w:rPr>
          <w:rFonts w:ascii="Times New Roman" w:hAnsi="Times New Roman" w:eastAsia="Times New Roman" w:cs="Times New Roman"/>
          <w:sz w:val="22"/>
          <w:szCs w:val="22"/>
          <w:b w:val="0"/>
          <w:bCs w:val="0"/>
        </w:rPr>
        <w:t xml:space="preserve">2.3 Termination for Convenience: Either Party may terminate this Contract for any reason upon [TERMINATION FOR CONVENIENCE NOTICE PERIOD] prior written notice to the other Party.</w:t>
      </w:r>
    </w:p>
    <w:p>
      <w:pPr>
        <w:spacing w:line="276" w:lineRule="auto"/>
      </w:pPr>
      <w:r>
        <w:rPr>
          <w:rFonts w:ascii="Times New Roman" w:hAnsi="Times New Roman" w:eastAsia="Times New Roman" w:cs="Times New Roman"/>
          <w:sz w:val="22"/>
          <w:szCs w:val="22"/>
          <w:b w:val="0"/>
          <w:bCs w:val="0"/>
        </w:rPr>
        <w:t xml:space="preserve">2.4 Termination for Cause: Either Party may terminate this Contract immediately upon written notice if the other Party materially breaches this Contract and fails to cure such breach within [CURE PERIOD] after receiving written notice of the breach.</w:t>
      </w:r>
    </w:p>
    <w:p>
      <w:pPr>
        <w:spacing w:line="276" w:lineRule="auto"/>
      </w:pPr>
      <w:r>
        <w:rPr>
          <w:rFonts w:ascii="Times New Roman" w:hAnsi="Times New Roman" w:eastAsia="Times New Roman" w:cs="Times New Roman"/>
          <w:sz w:val="22"/>
          <w:szCs w:val="22"/>
          <w:b w:val="0"/>
          <w:bCs w:val="0"/>
        </w:rPr>
        <w:t xml:space="preserve">2.5 Effect of Termination: Upon termination, Client shall pay Contractor for all Services performed and approved expenses incurred through the effective date of termination, and Contractor shall promptly return all keys, access cards, and Client property in its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FEES AND PAYMENT</w:t>
      </w:r>
    </w:p>
    <w:p>
      <w:pPr>
        <w:spacing w:line="276" w:lineRule="auto"/>
      </w:pPr>
      <w:r>
        <w:rPr>
          <w:rFonts w:ascii="Times New Roman" w:hAnsi="Times New Roman" w:eastAsia="Times New Roman" w:cs="Times New Roman"/>
          <w:sz w:val="22"/>
          <w:szCs w:val="22"/>
          <w:b w:val="0"/>
          <w:bCs w:val="0"/>
        </w:rPr>
        <w:t xml:space="preserve">3.1 Service Fee: Client shall pay Contractor a fee of [SERVICE FEE AMOUNT] per [SERVICE FEE PERIOD] for the Services (the "Service Fee").</w:t>
      </w:r>
    </w:p>
    <w:p>
      <w:pPr>
        <w:spacing w:line="276" w:lineRule="auto"/>
      </w:pPr>
      <w:r>
        <w:rPr>
          <w:rFonts w:ascii="Times New Roman" w:hAnsi="Times New Roman" w:eastAsia="Times New Roman" w:cs="Times New Roman"/>
          <w:sz w:val="22"/>
          <w:szCs w:val="22"/>
          <w:b w:val="0"/>
          <w:bCs w:val="0"/>
        </w:rPr>
        <w:t xml:space="preserve">3.2 Additional Charges: Client shall pay for approved additional services and reimbursable expenses at the rates set forth in Exhibit B (Fee Schedule) or as otherwise agreed in writing.</w:t>
      </w:r>
    </w:p>
    <w:p>
      <w:pPr>
        <w:spacing w:line="276" w:lineRule="auto"/>
      </w:pPr>
      <w:r>
        <w:rPr>
          <w:rFonts w:ascii="Times New Roman" w:hAnsi="Times New Roman" w:eastAsia="Times New Roman" w:cs="Times New Roman"/>
          <w:sz w:val="22"/>
          <w:szCs w:val="22"/>
          <w:b w:val="0"/>
          <w:bCs w:val="0"/>
        </w:rPr>
        <w:t xml:space="preserve">3.3 Invoicing: Contractor shall submit invoices to Client [INVOICING FREQUENCY], itemizing the Services performed and any additional charges.</w:t>
      </w:r>
    </w:p>
    <w:p>
      <w:pPr>
        <w:spacing w:line="276" w:lineRule="auto"/>
      </w:pPr>
      <w:r>
        <w:rPr>
          <w:rFonts w:ascii="Times New Roman" w:hAnsi="Times New Roman" w:eastAsia="Times New Roman" w:cs="Times New Roman"/>
          <w:sz w:val="22"/>
          <w:szCs w:val="22"/>
          <w:b w:val="0"/>
          <w:bCs w:val="0"/>
        </w:rPr>
        <w:t xml:space="preserve">3.4 Payment Terms: Client shall pay each undisputed invoice within [PAYMENT TERMS] days of receipt.</w:t>
      </w:r>
    </w:p>
    <w:p>
      <w:pPr>
        <w:spacing w:line="276" w:lineRule="auto"/>
      </w:pPr>
      <w:r>
        <w:rPr>
          <w:rFonts w:ascii="Times New Roman" w:hAnsi="Times New Roman" w:eastAsia="Times New Roman" w:cs="Times New Roman"/>
          <w:sz w:val="22"/>
          <w:szCs w:val="22"/>
          <w:b w:val="0"/>
          <w:bCs w:val="0"/>
        </w:rPr>
        <w:t xml:space="preserve">3.5 Late Payment: Undisputed amounts not paid when due shall accrue interest at the rate of [LATE PAYMENT INTEREST RATE] per month or the maximum rate permitted by law, whichever is lower.</w:t>
      </w:r>
    </w:p>
    <w:p>
      <w:pPr>
        <w:spacing w:line="276" w:lineRule="auto"/>
      </w:pPr>
      <w:r>
        <w:rPr>
          <w:rFonts w:ascii="Times New Roman" w:hAnsi="Times New Roman" w:eastAsia="Times New Roman" w:cs="Times New Roman"/>
          <w:sz w:val="22"/>
          <w:szCs w:val="22"/>
          <w:b w:val="0"/>
          <w:bCs w:val="0"/>
        </w:rPr>
        <w:t xml:space="preserve">3.6 Taxes: Client shall be responsible for all applicable sales, use, and similar taxes arising from the Services, excluding taxes based on Contractor's net income.</w:t>
      </w:r>
    </w:p>
    <w:p>
      <w:pPr>
        <w:spacing w:line="276" w:lineRule="auto"/>
      </w:pPr>
      <w:r>
        <w:rPr>
          <w:rFonts w:ascii="Times New Roman" w:hAnsi="Times New Roman" w:eastAsia="Times New Roman" w:cs="Times New Roman"/>
          <w:sz w:val="22"/>
          <w:szCs w:val="22"/>
          <w:b w:val="0"/>
          <w:bCs w:val="0"/>
        </w:rPr>
        <w:t xml:space="preserve">3.7 Fee Adjustments: Contractor may adjust the Service Fee no more than once per contract year upon at least [FEE ADJUSTMENT NOTICE PERIOD] prior written notice to Client, not to exceed [MAXIMUM ANNUAL FEE INCREASE PERCENTAGE] per adjustment.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CONTRACTOR OBLIGATIONS</w:t>
      </w:r>
    </w:p>
    <w:p>
      <w:pPr>
        <w:spacing w:line="276" w:lineRule="auto"/>
      </w:pPr>
      <w:r>
        <w:rPr>
          <w:rFonts w:ascii="Times New Roman" w:hAnsi="Times New Roman" w:eastAsia="Times New Roman" w:cs="Times New Roman"/>
          <w:sz w:val="22"/>
          <w:szCs w:val="22"/>
          <w:b w:val="0"/>
          <w:bCs w:val="0"/>
        </w:rPr>
        <w:t xml:space="preserve">4.1 Personnel: Contractor shall employ competent, trained, and properly supervised personnel to perform the Services.</w:t>
      </w:r>
    </w:p>
    <w:p>
      <w:pPr>
        <w:spacing w:line="276" w:lineRule="auto"/>
      </w:pPr>
      <w:r>
        <w:rPr>
          <w:rFonts w:ascii="Times New Roman" w:hAnsi="Times New Roman" w:eastAsia="Times New Roman" w:cs="Times New Roman"/>
          <w:sz w:val="22"/>
          <w:szCs w:val="22"/>
          <w:b w:val="0"/>
          <w:bCs w:val="0"/>
        </w:rPr>
        <w:t xml:space="preserve">4.2 Background Checks: Contractor shall conduct background checks on all personnel assigned to the Premises to the extent permitted by applicable law.</w:t>
      </w:r>
    </w:p>
    <w:p>
      <w:pPr>
        <w:spacing w:line="276" w:lineRule="auto"/>
      </w:pPr>
      <w:r>
        <w:rPr>
          <w:rFonts w:ascii="Times New Roman" w:hAnsi="Times New Roman" w:eastAsia="Times New Roman" w:cs="Times New Roman"/>
          <w:sz w:val="22"/>
          <w:szCs w:val="22"/>
          <w:b w:val="0"/>
          <w:bCs w:val="0"/>
        </w:rPr>
        <w:t xml:space="preserve">4.3 Identification: Contractor's personnel shall wear identification badges and present a professional appearance while on the Premises.</w:t>
      </w:r>
    </w:p>
    <w:p>
      <w:pPr>
        <w:spacing w:line="276" w:lineRule="auto"/>
      </w:pPr>
      <w:r>
        <w:rPr>
          <w:rFonts w:ascii="Times New Roman" w:hAnsi="Times New Roman" w:eastAsia="Times New Roman" w:cs="Times New Roman"/>
          <w:sz w:val="22"/>
          <w:szCs w:val="22"/>
          <w:b w:val="0"/>
          <w:bCs w:val="0"/>
        </w:rPr>
        <w:t xml:space="preserve">4.4 Supervision: Contractor shall designate a [CONTRACTOR ACCOUNT MANAGER NAME OR TITLE] as its primary contact responsible for supervising performance of the Services.</w:t>
      </w:r>
    </w:p>
    <w:p>
      <w:pPr>
        <w:spacing w:line="276" w:lineRule="auto"/>
      </w:pPr>
      <w:r>
        <w:rPr>
          <w:rFonts w:ascii="Times New Roman" w:hAnsi="Times New Roman" w:eastAsia="Times New Roman" w:cs="Times New Roman"/>
          <w:sz w:val="22"/>
          <w:szCs w:val="22"/>
          <w:b w:val="0"/>
          <w:bCs w:val="0"/>
        </w:rPr>
        <w:t xml:space="preserve">4.5 Compliance with Rules: Contractor and its personnel shall comply with all reasonable rules, regulations, and security procedures of Client while on the Premises.</w:t>
      </w:r>
    </w:p>
    <w:p>
      <w:pPr>
        <w:spacing w:line="276" w:lineRule="auto"/>
      </w:pPr>
      <w:r>
        <w:rPr>
          <w:rFonts w:ascii="Times New Roman" w:hAnsi="Times New Roman" w:eastAsia="Times New Roman" w:cs="Times New Roman"/>
          <w:sz w:val="22"/>
          <w:szCs w:val="22"/>
          <w:b w:val="0"/>
          <w:bCs w:val="0"/>
        </w:rPr>
        <w:t xml:space="preserve">4.6 Reporting: Contractor shall promptly report to Client any damage to the Premises, theft, safety hazards, or other incidents observed in the course of performing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CLIENT OBLIGATIONS</w:t>
      </w:r>
    </w:p>
    <w:p>
      <w:pPr>
        <w:spacing w:line="276" w:lineRule="auto"/>
      </w:pPr>
      <w:r>
        <w:rPr>
          <w:rFonts w:ascii="Times New Roman" w:hAnsi="Times New Roman" w:eastAsia="Times New Roman" w:cs="Times New Roman"/>
          <w:sz w:val="22"/>
          <w:szCs w:val="22"/>
          <w:b w:val="0"/>
          <w:bCs w:val="0"/>
        </w:rPr>
        <w:t xml:space="preserve">5.1 Access: Client shall provide Contractor and its personnel with reasonable access to the Premises during the agreed service times.</w:t>
      </w:r>
    </w:p>
    <w:p>
      <w:pPr>
        <w:spacing w:line="276" w:lineRule="auto"/>
      </w:pPr>
      <w:r>
        <w:rPr>
          <w:rFonts w:ascii="Times New Roman" w:hAnsi="Times New Roman" w:eastAsia="Times New Roman" w:cs="Times New Roman"/>
          <w:sz w:val="22"/>
          <w:szCs w:val="22"/>
          <w:b w:val="0"/>
          <w:bCs w:val="0"/>
        </w:rPr>
        <w:t xml:space="preserve">5.2 Utilities: Client shall provide reasonable access to water, electricity, and other utilities necessary for Contractor to perform the Services at no charge to Contractor.</w:t>
      </w:r>
    </w:p>
    <w:p>
      <w:pPr>
        <w:spacing w:line="276" w:lineRule="auto"/>
      </w:pPr>
      <w:r>
        <w:rPr>
          <w:rFonts w:ascii="Times New Roman" w:hAnsi="Times New Roman" w:eastAsia="Times New Roman" w:cs="Times New Roman"/>
          <w:sz w:val="22"/>
          <w:szCs w:val="22"/>
          <w:b w:val="0"/>
          <w:bCs w:val="0"/>
        </w:rPr>
        <w:t xml:space="preserve">5.3 Storage Space: Client shall provide reasonable storage space at the Premises for Contractor's supplies and equipment.</w:t>
      </w:r>
    </w:p>
    <w:p>
      <w:pPr>
        <w:spacing w:line="276" w:lineRule="auto"/>
      </w:pPr>
      <w:r>
        <w:rPr>
          <w:rFonts w:ascii="Times New Roman" w:hAnsi="Times New Roman" w:eastAsia="Times New Roman" w:cs="Times New Roman"/>
          <w:sz w:val="22"/>
          <w:szCs w:val="22"/>
          <w:b w:val="0"/>
          <w:bCs w:val="0"/>
        </w:rPr>
        <w:t xml:space="preserve">5.4 Hazardous Conditions: Client shall notify Contractor of any known hazardous conditions, substances, or materials on the Premises.</w:t>
      </w:r>
    </w:p>
    <w:p>
      <w:pPr>
        <w:spacing w:line="276" w:lineRule="auto"/>
      </w:pPr>
      <w:r>
        <w:rPr>
          <w:rFonts w:ascii="Times New Roman" w:hAnsi="Times New Roman" w:eastAsia="Times New Roman" w:cs="Times New Roman"/>
          <w:sz w:val="22"/>
          <w:szCs w:val="22"/>
          <w:b w:val="0"/>
          <w:bCs w:val="0"/>
        </w:rPr>
        <w:t xml:space="preserve">5.5 Pets and Obstructions: Client shall secure pets and remove obstructions that may interfere with the performance of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INSURANCE</w:t>
      </w:r>
    </w:p>
    <w:p>
      <w:pPr>
        <w:spacing w:line="276" w:lineRule="auto"/>
      </w:pPr>
      <w:r>
        <w:rPr>
          <w:rFonts w:ascii="Times New Roman" w:hAnsi="Times New Roman" w:eastAsia="Times New Roman" w:cs="Times New Roman"/>
          <w:sz w:val="22"/>
          <w:szCs w:val="22"/>
          <w:b w:val="0"/>
          <w:bCs w:val="0"/>
        </w:rPr>
        <w:t xml:space="preserve">6.1 Contractor Insurance: Contractor shall maintain, at its own expense, the following insurance coverage: commercial general liability insurance with limits of not less than [GENERAL LIABILITY LIMIT] per occurrence; workers' compensation insurance as required by law; and [OTHER INSURANCE REQUIREMENTS].</w:t>
      </w:r>
    </w:p>
    <w:p>
      <w:pPr>
        <w:spacing w:line="276" w:lineRule="auto"/>
      </w:pPr>
      <w:r>
        <w:rPr>
          <w:rFonts w:ascii="Times New Roman" w:hAnsi="Times New Roman" w:eastAsia="Times New Roman" w:cs="Times New Roman"/>
          <w:sz w:val="22"/>
          <w:szCs w:val="22"/>
          <w:b w:val="0"/>
          <w:bCs w:val="0"/>
        </w:rPr>
        <w:t xml:space="preserve">6.2 Certificates of Insurance: Contractor shall provide Client with certificates of insurance evidencing the required coverage prior to commencement of the Services and upon each renewal.</w:t>
      </w:r>
    </w:p>
    <w:p>
      <w:pPr>
        <w:spacing w:line="276" w:lineRule="auto"/>
      </w:pPr>
      <w:r>
        <w:rPr>
          <w:rFonts w:ascii="Times New Roman" w:hAnsi="Times New Roman" w:eastAsia="Times New Roman" w:cs="Times New Roman"/>
          <w:sz w:val="22"/>
          <w:szCs w:val="22"/>
          <w:b w:val="0"/>
          <w:bCs w:val="0"/>
        </w:rPr>
        <w:t xml:space="preserve">6.3 Additional Insured: Client shall be named as an additional insured on Contractor's commercial general liability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INDEPENDENT CONTRACTOR</w:t>
      </w:r>
    </w:p>
    <w:p>
      <w:pPr>
        <w:spacing w:line="276" w:lineRule="auto"/>
      </w:pPr>
      <w:r>
        <w:rPr>
          <w:rFonts w:ascii="Times New Roman" w:hAnsi="Times New Roman" w:eastAsia="Times New Roman" w:cs="Times New Roman"/>
          <w:sz w:val="22"/>
          <w:szCs w:val="22"/>
          <w:b w:val="0"/>
          <w:bCs w:val="0"/>
        </w:rPr>
        <w:t xml:space="preserve">7.1 Relationship: Contractor is an independent contractor and not an employee, agent, joint venturer, or partner of Client.</w:t>
      </w:r>
    </w:p>
    <w:p>
      <w:pPr>
        <w:spacing w:line="276" w:lineRule="auto"/>
      </w:pPr>
      <w:r>
        <w:rPr>
          <w:rFonts w:ascii="Times New Roman" w:hAnsi="Times New Roman" w:eastAsia="Times New Roman" w:cs="Times New Roman"/>
          <w:sz w:val="22"/>
          <w:szCs w:val="22"/>
          <w:b w:val="0"/>
          <w:bCs w:val="0"/>
        </w:rPr>
        <w:t xml:space="preserve">7.2 No Employment Benefits: Contractor's personnel shall not be entitled to any employee benefits from Client.</w:t>
      </w:r>
    </w:p>
    <w:p>
      <w:pPr>
        <w:spacing w:line="276" w:lineRule="auto"/>
      </w:pPr>
      <w:r>
        <w:rPr>
          <w:rFonts w:ascii="Times New Roman" w:hAnsi="Times New Roman" w:eastAsia="Times New Roman" w:cs="Times New Roman"/>
          <w:sz w:val="22"/>
          <w:szCs w:val="22"/>
          <w:b w:val="0"/>
          <w:bCs w:val="0"/>
        </w:rPr>
        <w:t xml:space="preserve">7.3 Tax Responsibility: Contractor shall be solely responsible for all taxes, withholdings, and contributions relating to its personnel.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w:t>
      </w:r>
    </w:p>
    <w:p>
      <w:pPr>
        <w:spacing w:line="276" w:lineRule="auto"/>
      </w:pPr>
      <w:r>
        <w:rPr>
          <w:rFonts w:ascii="Times New Roman" w:hAnsi="Times New Roman" w:eastAsia="Times New Roman" w:cs="Times New Roman"/>
          <w:sz w:val="22"/>
          <w:szCs w:val="22"/>
          <w:b w:val="0"/>
          <w:bCs w:val="0"/>
        </w:rPr>
        <w:t xml:space="preserve">8.1 Confidential Information: Each Party shall keep confidential all non-public information concerning the other Party's business, operations, and the Premises disclosed in connection with this Contract.</w:t>
      </w:r>
    </w:p>
    <w:p>
      <w:pPr>
        <w:spacing w:line="276" w:lineRule="auto"/>
      </w:pPr>
      <w:r>
        <w:rPr>
          <w:rFonts w:ascii="Times New Roman" w:hAnsi="Times New Roman" w:eastAsia="Times New Roman" w:cs="Times New Roman"/>
          <w:sz w:val="22"/>
          <w:szCs w:val="22"/>
          <w:b w:val="0"/>
          <w:bCs w:val="0"/>
        </w:rPr>
        <w:t xml:space="preserve">8.2 Permitted Use: Confidential information shall be used solely for purposes of performing or receiving the Services under this Contract.</w:t>
      </w:r>
    </w:p>
    <w:p>
      <w:pPr>
        <w:spacing w:line="276" w:lineRule="auto"/>
      </w:pPr>
      <w:r>
        <w:rPr>
          <w:rFonts w:ascii="Times New Roman" w:hAnsi="Times New Roman" w:eastAsia="Times New Roman" w:cs="Times New Roman"/>
          <w:sz w:val="22"/>
          <w:szCs w:val="22"/>
          <w:b w:val="0"/>
          <w:bCs w:val="0"/>
        </w:rPr>
        <w:t xml:space="preserve">8.3 Survival: The obligations in this Section shall survive termination of this Contract for a period of [CONFIDENTIALITY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By Contractor: Contractor shall indemnify, defend, and hold harmless Client from and against all claims, damages, losses, and expenses arising out of the negligent or wrongful acts or omissions of Contractor or its personnel in performing the Services.</w:t>
      </w:r>
    </w:p>
    <w:p>
      <w:pPr>
        <w:spacing w:line="276" w:lineRule="auto"/>
      </w:pPr>
      <w:r>
        <w:rPr>
          <w:rFonts w:ascii="Times New Roman" w:hAnsi="Times New Roman" w:eastAsia="Times New Roman" w:cs="Times New Roman"/>
          <w:sz w:val="22"/>
          <w:szCs w:val="22"/>
          <w:b w:val="0"/>
          <w:bCs w:val="0"/>
        </w:rPr>
        <w:t xml:space="preserve">9.2 By Client: Client shall indemnify, defend, and hold harmless Contractor from and against all claims, damages, losses, and expenses arising out of the negligent or wrongful acts or omissions of Client or its employees, or from hazardous conditions on the Premises known to Client and not disclosed to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LIABILITY</w:t>
      </w:r>
    </w:p>
    <w:p>
      <w:pPr>
        <w:spacing w:line="276" w:lineRule="auto"/>
      </w:pPr>
      <w:r>
        <w:rPr>
          <w:rFonts w:ascii="Times New Roman" w:hAnsi="Times New Roman" w:eastAsia="Times New Roman" w:cs="Times New Roman"/>
          <w:sz w:val="22"/>
          <w:szCs w:val="22"/>
          <w:b w:val="0"/>
          <w:bCs w:val="0"/>
        </w:rPr>
        <w:t xml:space="preserve">10.1 Limitation of Liability: Except for indemnification obligations, breaches of confidentiality, and gross negligence or willful misconduct, neither Party shall be liable to the other for indirect, incidental, special, or consequential damages.</w:t>
      </w:r>
    </w:p>
    <w:p>
      <w:pPr>
        <w:spacing w:line="276" w:lineRule="auto"/>
      </w:pPr>
      <w:r>
        <w:rPr>
          <w:rFonts w:ascii="Times New Roman" w:hAnsi="Times New Roman" w:eastAsia="Times New Roman" w:cs="Times New Roman"/>
          <w:sz w:val="22"/>
          <w:szCs w:val="22"/>
          <w:b w:val="0"/>
          <w:bCs w:val="0"/>
        </w:rPr>
        <w:t xml:space="preserve">10.2 Damage to Property: Contractor shall be responsible for repairing or replacing Client property damaged by Contractor's negligence, up to a maximum of [PROPERTY DAMAGE LIABILITY CAP].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w:t>
      </w:r>
    </w:p>
    <w:p>
      <w:pPr>
        <w:spacing w:line="276" w:lineRule="auto"/>
      </w:pPr>
      <w:r>
        <w:rPr>
          <w:rFonts w:ascii="Times New Roman" w:hAnsi="Times New Roman" w:eastAsia="Times New Roman" w:cs="Times New Roman"/>
          <w:sz w:val="22"/>
          <w:szCs w:val="22"/>
          <w:b w:val="0"/>
          <w:bCs w:val="0"/>
        </w:rPr>
        <w:t xml:space="preserve">11.1 Negotiation: The Parties shall attempt in good faith to resolve any dispute arising out of this Contract through direct negotiation.</w:t>
      </w:r>
    </w:p>
    <w:p>
      <w:pPr>
        <w:spacing w:line="276" w:lineRule="auto"/>
      </w:pPr>
      <w:r>
        <w:rPr>
          <w:rFonts w:ascii="Times New Roman" w:hAnsi="Times New Roman" w:eastAsia="Times New Roman" w:cs="Times New Roman"/>
          <w:sz w:val="22"/>
          <w:szCs w:val="22"/>
          <w:b w:val="0"/>
          <w:bCs w:val="0"/>
        </w:rPr>
        <w:t xml:space="preserve">11.2 Mediation: If negotiation fails, the Parties shall submit the dispute to mediation administered by [MEDIATION PROVIDER] before pursuing other remedies.</w:t>
      </w:r>
    </w:p>
    <w:p>
      <w:pPr>
        <w:spacing w:line="276" w:lineRule="auto"/>
      </w:pPr>
      <w:r>
        <w:rPr>
          <w:rFonts w:ascii="Times New Roman" w:hAnsi="Times New Roman" w:eastAsia="Times New Roman" w:cs="Times New Roman"/>
          <w:sz w:val="22"/>
          <w:szCs w:val="22"/>
          <w:b w:val="0"/>
          <w:bCs w:val="0"/>
        </w:rPr>
        <w:t xml:space="preserve">11.3 Governing Law: This Contract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11.4 Venue: Any legal action shall be brought in the courts located in [VENUE COUNTY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Entire Agreement: This Contract, together with its Exhibits, constitutes the entire agreement between the Parties and supersedes all prior agreements and understandings relating to the Services.</w:t>
      </w:r>
    </w:p>
    <w:p>
      <w:pPr>
        <w:spacing w:line="276" w:lineRule="auto"/>
      </w:pPr>
      <w:r>
        <w:rPr>
          <w:rFonts w:ascii="Times New Roman" w:hAnsi="Times New Roman" w:eastAsia="Times New Roman" w:cs="Times New Roman"/>
          <w:sz w:val="22"/>
          <w:szCs w:val="22"/>
          <w:b w:val="0"/>
          <w:bCs w:val="0"/>
        </w:rPr>
        <w:t xml:space="preserve">12.2 Amendments: This Contract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12.3 Assignment: Neither Party may assign this Contract without the prior written consent of the other Party, except that either Party may assign this Contract to an affiliate or in connection with a merger or sale of substantially all of its assets.</w:t>
      </w:r>
    </w:p>
    <w:p>
      <w:pPr>
        <w:spacing w:line="276" w:lineRule="auto"/>
      </w:pPr>
      <w:r>
        <w:rPr>
          <w:rFonts w:ascii="Times New Roman" w:hAnsi="Times New Roman" w:eastAsia="Times New Roman" w:cs="Times New Roman"/>
          <w:sz w:val="22"/>
          <w:szCs w:val="22"/>
          <w:b w:val="0"/>
          <w:bCs w:val="0"/>
        </w:rPr>
        <w:t xml:space="preserve">12.4 Notices: All notices under this Contract shall be in writing and delivered by hand, certified mail, or nationally recognized overnight courier to the addresses set forth above, or by email to [CLIENT NOTICE EMAIL] and [CONTRACTOR NOTICE EMAIL].</w:t>
      </w:r>
    </w:p>
    <w:p>
      <w:pPr>
        <w:spacing w:line="276" w:lineRule="auto"/>
      </w:pPr>
      <w:r>
        <w:rPr>
          <w:rFonts w:ascii="Times New Roman" w:hAnsi="Times New Roman" w:eastAsia="Times New Roman" w:cs="Times New Roman"/>
          <w:sz w:val="22"/>
          <w:szCs w:val="22"/>
          <w:b w:val="0"/>
          <w:bCs w:val="0"/>
        </w:rPr>
        <w:t xml:space="preserve">12.5 Severability: If any provision of this Contract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12.6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12.7 Force Majeure: Neither Party shall be liable for delays or failures in performance caused by events beyond its reasonable control, including natural disasters, acts of government, or labor disputes.</w:t>
      </w:r>
    </w:p>
    <w:p>
      <w:pPr>
        <w:spacing w:line="276" w:lineRule="auto"/>
      </w:pPr>
      <w:r>
        <w:rPr>
          <w:rFonts w:ascii="Times New Roman" w:hAnsi="Times New Roman" w:eastAsia="Times New Roman" w:cs="Times New Roman"/>
          <w:sz w:val="22"/>
          <w:szCs w:val="22"/>
          <w:b w:val="0"/>
          <w:bCs w:val="0"/>
        </w:rPr>
        <w:t xml:space="preserve">12.8 Counterparts: This Contract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[CONTRACTOR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[CONTRACTOR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[CONTRACTOR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SCOPE OF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DESCRIPTION OF THE JANITORIAL SERVICES TO BE PERFORMED, INCLUDING TASKS, FREQUENCY, AND AREAS COVERED]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FEE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SCHEDULE OF SERVICE FEES, ADDITIONAL SERVICE RATES, AND REIMBURSABLE EXPENSES]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2026-10-26T08:04:56+00:00</dcterms:created>
  <dcterms:modified xsi:type="dcterms:W3CDTF">2026-10-26T08:04:56+00:00</dcterms:modified>
</cp:coreProperties>
</file>

<file path=docProps/custom.xml><?xml version="1.0" encoding="utf-8"?>
<Properties xmlns="http://schemas.openxmlformats.org/officeDocument/2006/custom-properties" xmlns:vt="http://schemas.openxmlformats.org/officeDocument/2006/docPropsVTypes"/>
</file>