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RESIDENTIAL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is made and entered into as of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residential property located at [PROPERTY STREET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PURCHASE PRICE</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buy the real property commonly known as [PROPERTY STREET ADDRESS], [PROPERTY CITY, STATE, ZIP], together with all improvements, fixtures, and appurtenances thereto (the "Property").</w:t>
      </w:r>
    </w:p>
    <w:p>
      <w:pPr>
        <w:spacing w:line="276" w:lineRule="auto"/>
      </w:pPr>
      <w:r>
        <w:rPr>
          <w:rFonts w:ascii="Times New Roman" w:hAnsi="Times New Roman" w:eastAsia="Times New Roman" w:cs="Times New Roman"/>
          <w:sz w:val="22"/>
          <w:szCs w:val="22"/>
          <w:b w:val="0"/>
          <w:bCs w:val="0"/>
        </w:rPr>
        <w:t xml:space="preserve">1.2 Legal Description: The Property is more particularly described as: [LEGAL DESCRIPTION].</w:t>
      </w:r>
    </w:p>
    <w:p>
      <w:pPr>
        <w:spacing w:line="276" w:lineRule="auto"/>
      </w:pPr>
      <w:r>
        <w:rPr>
          <w:rFonts w:ascii="Times New Roman" w:hAnsi="Times New Roman" w:eastAsia="Times New Roman" w:cs="Times New Roman"/>
          <w:sz w:val="22"/>
          <w:szCs w:val="22"/>
          <w:b w:val="0"/>
          <w:bCs w:val="0"/>
        </w:rPr>
        <w:t xml:space="preserve">1.3 Purchase Price: The total purchase price for the Property is [TOTAL PURCHASE PRICE] Dollars ($[TOTAL PURCHASE PRICE NUMERIC]).</w:t>
      </w:r>
    </w:p>
    <w:p>
      <w:pPr>
        <w:spacing w:line="276" w:lineRule="auto"/>
      </w:pPr>
      <w:r>
        <w:rPr>
          <w:rFonts w:ascii="Times New Roman" w:hAnsi="Times New Roman" w:eastAsia="Times New Roman" w:cs="Times New Roman"/>
          <w:sz w:val="22"/>
          <w:szCs w:val="22"/>
          <w:b w:val="0"/>
          <w:bCs w:val="0"/>
        </w:rPr>
        <w:t xml:space="preserve">1.4 Earnest Money: Buyer has deposited with [ESCROW AGENT NAME] the sum of [EARNEST MONEY AMOUNT] Dollars ($[EARNEST MONEY AMOUNT NUMERIC]) as earnest money, to be applied to the purchase price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Down Payment: Buyer shall pay to Seller at signing of this Contract a down payment of [DOWN PAYMENT AMOUNT] Dollars ($[DOWN PAYMENT AMOUNT NUMERIC]).</w:t>
      </w:r>
    </w:p>
    <w:p>
      <w:pPr>
        <w:spacing w:line="276" w:lineRule="auto"/>
      </w:pPr>
      <w:r>
        <w:rPr>
          <w:rFonts w:ascii="Times New Roman" w:hAnsi="Times New Roman" w:eastAsia="Times New Roman" w:cs="Times New Roman"/>
          <w:sz w:val="22"/>
          <w:szCs w:val="22"/>
          <w:b w:val="0"/>
          <w:bCs w:val="0"/>
        </w:rPr>
        <w:t xml:space="preserve">2.2 Principal Balance: The unpaid principal balance of [PRINCIPAL BALANCE AMOUNT] Dollars ($[PRINCIPAL BALANCE AMOUNT NUMERIC]) shall be paid in installments as follows.</w:t>
      </w:r>
    </w:p>
    <w:p>
      <w:pPr>
        <w:spacing w:line="276" w:lineRule="auto"/>
      </w:pPr>
      <w:r>
        <w:rPr>
          <w:rFonts w:ascii="Times New Roman" w:hAnsi="Times New Roman" w:eastAsia="Times New Roman" w:cs="Times New Roman"/>
          <w:sz w:val="22"/>
          <w:szCs w:val="22"/>
          <w:b w:val="0"/>
          <w:bCs w:val="0"/>
        </w:rPr>
        <w:t xml:space="preserve">2.3 Monthly Payment: Buyer shall pay to Seller the sum of [MONTHLY PAYMENT AMOUNT] Dollars ($[MONTHLY PAYMENT AMOUNT NUMERIC]) per month, beginning on [FIRST PAYMENT DATE], and on the [DAY OF MONTH] day of each month thereafter until the balance is paid in full.</w:t>
      </w:r>
    </w:p>
    <w:p>
      <w:pPr>
        <w:spacing w:line="276" w:lineRule="auto"/>
      </w:pPr>
      <w:r>
        <w:rPr>
          <w:rFonts w:ascii="Times New Roman" w:hAnsi="Times New Roman" w:eastAsia="Times New Roman" w:cs="Times New Roman"/>
          <w:sz w:val="22"/>
          <w:szCs w:val="22"/>
          <w:b w:val="0"/>
          <w:bCs w:val="0"/>
        </w:rPr>
        <w:t xml:space="preserve">2.4 Application of Payments: Each monthly payment shall be applied first to interest accrued at the rate of [INTEREST RATE]% per annum, and the remainder to principal.</w:t>
      </w:r>
    </w:p>
    <w:p>
      <w:pPr>
        <w:spacing w:line="276" w:lineRule="auto"/>
      </w:pPr>
      <w:r>
        <w:rPr>
          <w:rFonts w:ascii="Times New Roman" w:hAnsi="Times New Roman" w:eastAsia="Times New Roman" w:cs="Times New Roman"/>
          <w:sz w:val="22"/>
          <w:szCs w:val="22"/>
          <w:b w:val="0"/>
          <w:bCs w:val="0"/>
        </w:rPr>
        <w:t xml:space="preserve">2.5 Maturity Date: The entire remaining principal balance, together with accrued interest, shall be due and payable on [MATURITY DATE] (the "Balloon Date").</w:t>
      </w:r>
    </w:p>
    <w:p>
      <w:pPr>
        <w:spacing w:line="276" w:lineRule="auto"/>
      </w:pPr>
      <w:r>
        <w:rPr>
          <w:rFonts w:ascii="Times New Roman" w:hAnsi="Times New Roman" w:eastAsia="Times New Roman" w:cs="Times New Roman"/>
          <w:sz w:val="22"/>
          <w:szCs w:val="22"/>
          <w:b w:val="0"/>
          <w:bCs w:val="0"/>
        </w:rPr>
        <w:t xml:space="preserve">2.6 Prepayment: Buyer may prepay all or any part of the principal balance at any time without penalty.</w:t>
      </w:r>
    </w:p>
    <w:p>
      <w:pPr>
        <w:spacing w:line="276" w:lineRule="auto"/>
      </w:pPr>
      <w:r>
        <w:rPr>
          <w:rFonts w:ascii="Times New Roman" w:hAnsi="Times New Roman" w:eastAsia="Times New Roman" w:cs="Times New Roman"/>
          <w:sz w:val="22"/>
          <w:szCs w:val="22"/>
          <w:b w:val="0"/>
          <w:bCs w:val="0"/>
        </w:rPr>
        <w:t xml:space="preserve">2.7 Late Charge: If any payment is not received within [GRACE PERIOD DAYS] days of its due date, Buyer shall pay a late charge of [LATE CHARGE AMOUNT] Dollars ($[LATE CHARGE AMOUNT NUMERIC]) or [LATE CHARGE PERCENTAGE]% of the overdue payment,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marketable fee simple title to the Property by warranty deed or by deed of conveyance upon full payment of the purchase price.</w:t>
      </w:r>
    </w:p>
    <w:p>
      <w:pPr>
        <w:spacing w:line="276" w:lineRule="auto"/>
      </w:pPr>
      <w:r>
        <w:rPr>
          <w:rFonts w:ascii="Times New Roman" w:hAnsi="Times New Roman" w:eastAsia="Times New Roman" w:cs="Times New Roman"/>
          <w:sz w:val="22"/>
          <w:szCs w:val="22"/>
          <w:b w:val="0"/>
          <w:bCs w:val="0"/>
        </w:rPr>
        <w:t xml:space="preserve">3.2 Title Evidence: Seller shall provide Buyer with a title insurance commitment or abstract of title from [TITLE COMPANY NAME] within [TITLE DELIVERY DAYS] days of the date of this Contract.</w:t>
      </w:r>
    </w:p>
    <w:p>
      <w:pPr>
        <w:spacing w:line="276" w:lineRule="auto"/>
      </w:pPr>
      <w:r>
        <w:rPr>
          <w:rFonts w:ascii="Times New Roman" w:hAnsi="Times New Roman" w:eastAsia="Times New Roman" w:cs="Times New Roman"/>
          <w:sz w:val="22"/>
          <w:szCs w:val="22"/>
          <w:b w:val="0"/>
          <w:bCs w:val="0"/>
        </w:rPr>
        <w:t xml:space="preserve">3.3 Encumbrances: Seller warrants that the Property is free and clear of all liens and encumbrances except: [EXISTING ENCUMBRANCES].</w:t>
      </w:r>
    </w:p>
    <w:p>
      <w:pPr>
        <w:spacing w:line="276" w:lineRule="auto"/>
      </w:pPr>
      <w:r>
        <w:rPr>
          <w:rFonts w:ascii="Times New Roman" w:hAnsi="Times New Roman" w:eastAsia="Times New Roman" w:cs="Times New Roman"/>
          <w:sz w:val="22"/>
          <w:szCs w:val="22"/>
          <w:b w:val="0"/>
          <w:bCs w:val="0"/>
        </w:rPr>
        <w:t xml:space="preserve">3.4 Deed Delivery: Upon full payment, Seller shall deliver a duly executed and recorded deed to Buyer within [DEED DELIVERY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TAXES, INSURANCE, AND MAINTENANCE</w:t>
      </w:r>
    </w:p>
    <w:p>
      <w:pPr>
        <w:spacing w:line="276" w:lineRule="auto"/>
      </w:pPr>
      <w:r>
        <w:rPr>
          <w:rFonts w:ascii="Times New Roman" w:hAnsi="Times New Roman" w:eastAsia="Times New Roman" w:cs="Times New Roman"/>
          <w:sz w:val="22"/>
          <w:szCs w:val="22"/>
          <w:b w:val="0"/>
          <w:bCs w:val="0"/>
        </w:rPr>
        <w:t xml:space="preserve">4.1 Real Estate Taxes: Buyer shall pay all real estate taxes and assessments on the Property when due, beginning [TAX RESPONSIBILITY DATE].</w:t>
      </w:r>
    </w:p>
    <w:p>
      <w:pPr>
        <w:spacing w:line="276" w:lineRule="auto"/>
      </w:pPr>
      <w:r>
        <w:rPr>
          <w:rFonts w:ascii="Times New Roman" w:hAnsi="Times New Roman" w:eastAsia="Times New Roman" w:cs="Times New Roman"/>
          <w:sz w:val="22"/>
          <w:szCs w:val="22"/>
          <w:b w:val="0"/>
          <w:bCs w:val="0"/>
        </w:rPr>
        <w:t xml:space="preserve">4.2 Insurance: Buyer shall maintain hazard insurance on the Property in the amount of not less than [INSURANCE COVERAGE AMOUNT] Dollars ($[INSURANCE COVERAGE AMOUNT NUMERIC]), naming Seller as mortgagee or loss payee.</w:t>
      </w:r>
    </w:p>
    <w:p>
      <w:pPr>
        <w:spacing w:line="276" w:lineRule="auto"/>
      </w:pPr>
      <w:r>
        <w:rPr>
          <w:rFonts w:ascii="Times New Roman" w:hAnsi="Times New Roman" w:eastAsia="Times New Roman" w:cs="Times New Roman"/>
          <w:sz w:val="22"/>
          <w:szCs w:val="22"/>
          <w:b w:val="0"/>
          <w:bCs w:val="0"/>
        </w:rPr>
        <w:t xml:space="preserve">4.3 Maintenance and Repairs: Buyer shall keep the Property in good repair and condition, ordinary wear and tear excepted.</w:t>
      </w:r>
    </w:p>
    <w:p>
      <w:pPr>
        <w:spacing w:line="276" w:lineRule="auto"/>
      </w:pPr>
      <w:r>
        <w:rPr>
          <w:rFonts w:ascii="Times New Roman" w:hAnsi="Times New Roman" w:eastAsia="Times New Roman" w:cs="Times New Roman"/>
          <w:sz w:val="22"/>
          <w:szCs w:val="22"/>
          <w:b w:val="0"/>
          <w:bCs w:val="0"/>
        </w:rPr>
        <w:t xml:space="preserve">4.4 Utilities: Buyer shall be responsible for all utilities and services to the Property from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POSSESSION AND USE</w:t>
      </w:r>
    </w:p>
    <w:p>
      <w:pPr>
        <w:spacing w:line="276" w:lineRule="auto"/>
      </w:pPr>
      <w:r>
        <w:rPr>
          <w:rFonts w:ascii="Times New Roman" w:hAnsi="Times New Roman" w:eastAsia="Times New Roman" w:cs="Times New Roman"/>
          <w:sz w:val="22"/>
          <w:szCs w:val="22"/>
          <w:b w:val="0"/>
          <w:bCs w:val="0"/>
        </w:rPr>
        <w:t xml:space="preserve">5.1 Possession: Buyer shall be entitled to possession of the Property on [POSSESSION DATE].</w:t>
      </w:r>
    </w:p>
    <w:p>
      <w:pPr>
        <w:spacing w:line="276" w:lineRule="auto"/>
      </w:pPr>
      <w:r>
        <w:rPr>
          <w:rFonts w:ascii="Times New Roman" w:hAnsi="Times New Roman" w:eastAsia="Times New Roman" w:cs="Times New Roman"/>
          <w:sz w:val="22"/>
          <w:szCs w:val="22"/>
          <w:b w:val="0"/>
          <w:bCs w:val="0"/>
        </w:rPr>
        <w:t xml:space="preserve">5.2 Use: The Property shall be used solely for residential purposes and shall not be used for any unlawful purpose.</w:t>
      </w:r>
    </w:p>
    <w:p>
      <w:pPr>
        <w:spacing w:line="276" w:lineRule="auto"/>
      </w:pPr>
      <w:r>
        <w:rPr>
          <w:rFonts w:ascii="Times New Roman" w:hAnsi="Times New Roman" w:eastAsia="Times New Roman" w:cs="Times New Roman"/>
          <w:sz w:val="22"/>
          <w:szCs w:val="22"/>
          <w:b w:val="0"/>
          <w:bCs w:val="0"/>
        </w:rPr>
        <w:t xml:space="preserve">5.3 Occupants: The following persons shall be entitled to occupy the Property: [OCCUPANT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DEFAULT AND REMEDIES</w:t>
      </w:r>
    </w:p>
    <w:p>
      <w:pPr>
        <w:spacing w:line="276" w:lineRule="auto"/>
      </w:pPr>
      <w:r>
        <w:rPr>
          <w:rFonts w:ascii="Times New Roman" w:hAnsi="Times New Roman" w:eastAsia="Times New Roman" w:cs="Times New Roman"/>
          <w:sz w:val="22"/>
          <w:szCs w:val="22"/>
          <w:b w:val="0"/>
          <w:bCs w:val="0"/>
        </w:rPr>
        <w:t xml:space="preserve">6.1 Default: Buyer shall be in default if Buyer fails to make any payment when due, fails to pay taxes or insurance, or breaches any other term of this Contract.</w:t>
      </w:r>
    </w:p>
    <w:p>
      <w:pPr>
        <w:spacing w:line="276" w:lineRule="auto"/>
      </w:pPr>
      <w:r>
        <w:rPr>
          <w:rFonts w:ascii="Times New Roman" w:hAnsi="Times New Roman" w:eastAsia="Times New Roman" w:cs="Times New Roman"/>
          <w:sz w:val="22"/>
          <w:szCs w:val="22"/>
          <w:b w:val="0"/>
          <w:bCs w:val="0"/>
        </w:rPr>
        <w:t xml:space="preserve">6.2 Notice of Default: Seller shall provide Buyer with written notice of default and [CURE PERIOD DAYS] days to cure the default.</w:t>
      </w:r>
    </w:p>
    <w:p>
      <w:pPr>
        <w:spacing w:line="276" w:lineRule="auto"/>
      </w:pPr>
      <w:r>
        <w:rPr>
          <w:rFonts w:ascii="Times New Roman" w:hAnsi="Times New Roman" w:eastAsia="Times New Roman" w:cs="Times New Roman"/>
          <w:sz w:val="22"/>
          <w:szCs w:val="22"/>
          <w:b w:val="0"/>
          <w:bCs w:val="0"/>
        </w:rPr>
        <w:t xml:space="preserve">6.3 Remedies: If Buyer fails to cure, Seller may declare the entire balance due, foreclose the contract,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6.4 Forfeiture: In the event of forfeiture, Seller shall retain all payments made as liquidated damages,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BUYER'S RIGHTS</w:t>
      </w:r>
    </w:p>
    <w:p>
      <w:pPr>
        <w:spacing w:line="276" w:lineRule="auto"/>
      </w:pPr>
      <w:r>
        <w:rPr>
          <w:rFonts w:ascii="Times New Roman" w:hAnsi="Times New Roman" w:eastAsia="Times New Roman" w:cs="Times New Roman"/>
          <w:sz w:val="22"/>
          <w:szCs w:val="22"/>
          <w:b w:val="0"/>
          <w:bCs w:val="0"/>
        </w:rPr>
        <w:t xml:space="preserve">7.1 Right to Assign: Buyer may not assign this Contract without the prior written consent of Seller.</w:t>
      </w:r>
    </w:p>
    <w:p>
      <w:pPr>
        <w:spacing w:line="276" w:lineRule="auto"/>
      </w:pPr>
      <w:r>
        <w:rPr>
          <w:rFonts w:ascii="Times New Roman" w:hAnsi="Times New Roman" w:eastAsia="Times New Roman" w:cs="Times New Roman"/>
          <w:sz w:val="22"/>
          <w:szCs w:val="22"/>
          <w:b w:val="0"/>
          <w:bCs w:val="0"/>
        </w:rPr>
        <w:t xml:space="preserve">7.2 Right to Encumber: Buyer shall not further encumber the Property without Seller's written consent.</w:t>
      </w:r>
    </w:p>
    <w:p>
      <w:pPr>
        <w:spacing w:line="276" w:lineRule="auto"/>
      </w:pPr>
      <w:r>
        <w:rPr>
          <w:rFonts w:ascii="Times New Roman" w:hAnsi="Times New Roman" w:eastAsia="Times New Roman" w:cs="Times New Roman"/>
          <w:sz w:val="22"/>
          <w:szCs w:val="22"/>
          <w:b w:val="0"/>
          <w:bCs w:val="0"/>
        </w:rPr>
        <w:t xml:space="preserve">7.3 Right to Inspect: Buyer shall have the right to inspect the Property upon reasonable notice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SELLER'S OBLIGATIONS</w:t>
      </w:r>
    </w:p>
    <w:p>
      <w:pPr>
        <w:spacing w:line="276" w:lineRule="auto"/>
      </w:pPr>
      <w:r>
        <w:rPr>
          <w:rFonts w:ascii="Times New Roman" w:hAnsi="Times New Roman" w:eastAsia="Times New Roman" w:cs="Times New Roman"/>
          <w:sz w:val="22"/>
          <w:szCs w:val="22"/>
          <w:b w:val="0"/>
          <w:bCs w:val="0"/>
        </w:rPr>
        <w:t xml:space="preserve">8.1 Payment of Prior Liens: Seller shall pay all liens and encumbrances against the Property existing as of the date of this Contract, except as otherwise agreed.</w:t>
      </w:r>
    </w:p>
    <w:p>
      <w:pPr>
        <w:spacing w:line="276" w:lineRule="auto"/>
      </w:pPr>
      <w:r>
        <w:rPr>
          <w:rFonts w:ascii="Times New Roman" w:hAnsi="Times New Roman" w:eastAsia="Times New Roman" w:cs="Times New Roman"/>
          <w:sz w:val="22"/>
          <w:szCs w:val="22"/>
          <w:b w:val="0"/>
          <w:bCs w:val="0"/>
        </w:rPr>
        <w:t xml:space="preserve">8.2 Warranty of Title: Seller warrants that Seller has good title to the Property and the right to convey it.</w:t>
      </w:r>
    </w:p>
    <w:p>
      <w:pPr>
        <w:spacing w:line="276" w:lineRule="auto"/>
      </w:pPr>
      <w:r>
        <w:rPr>
          <w:rFonts w:ascii="Times New Roman" w:hAnsi="Times New Roman" w:eastAsia="Times New Roman" w:cs="Times New Roman"/>
          <w:sz w:val="22"/>
          <w:szCs w:val="22"/>
          <w:b w:val="0"/>
          <w:bCs w:val="0"/>
        </w:rPr>
        <w:t xml:space="preserve">8.3 No Interference: Seller shall not interfere with Buyer's quiet enjoyment of the Property during the term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CLOSING AND DELIVERY OF DEED</w:t>
      </w:r>
    </w:p>
    <w:p>
      <w:pPr>
        <w:spacing w:line="276" w:lineRule="auto"/>
      </w:pPr>
      <w:r>
        <w:rPr>
          <w:rFonts w:ascii="Times New Roman" w:hAnsi="Times New Roman" w:eastAsia="Times New Roman" w:cs="Times New Roman"/>
          <w:sz w:val="22"/>
          <w:szCs w:val="22"/>
          <w:b w:val="0"/>
          <w:bCs w:val="0"/>
        </w:rPr>
        <w:t xml:space="preserve">9.1 Closing: Closing shall occur on [CLOSING DATE] or upon full payment of the purchase price, whichever is later.</w:t>
      </w:r>
    </w:p>
    <w:p>
      <w:pPr>
        <w:spacing w:line="276" w:lineRule="auto"/>
      </w:pPr>
      <w:r>
        <w:rPr>
          <w:rFonts w:ascii="Times New Roman" w:hAnsi="Times New Roman" w:eastAsia="Times New Roman" w:cs="Times New Roman"/>
          <w:sz w:val="22"/>
          <w:szCs w:val="22"/>
          <w:b w:val="0"/>
          <w:bCs w:val="0"/>
        </w:rPr>
        <w:t xml:space="preserve">9.2 Closing Costs: Buyer and Seller shall each pay their respective closing costs as customary in [COUNTY NAME] County, [STATE NAME].</w:t>
      </w:r>
    </w:p>
    <w:p>
      <w:pPr>
        <w:spacing w:line="276" w:lineRule="auto"/>
      </w:pPr>
      <w:r>
        <w:rPr>
          <w:rFonts w:ascii="Times New Roman" w:hAnsi="Times New Roman" w:eastAsia="Times New Roman" w:cs="Times New Roman"/>
          <w:sz w:val="22"/>
          <w:szCs w:val="22"/>
          <w:b w:val="0"/>
          <w:bCs w:val="0"/>
        </w:rPr>
        <w:t xml:space="preserve">9.3 Prorations: Real estate taxes, utilities, and other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Contract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10.2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10.3 Governing Law: This Contract shall be governed by the laws of the State of [STATE NAME].</w:t>
      </w:r>
    </w:p>
    <w:p>
      <w:pPr>
        <w:spacing w:line="276" w:lineRule="auto"/>
      </w:pPr>
      <w:r>
        <w:rPr>
          <w:rFonts w:ascii="Times New Roman" w:hAnsi="Times New Roman" w:eastAsia="Times New Roman" w:cs="Times New Roman"/>
          <w:sz w:val="22"/>
          <w:szCs w:val="22"/>
          <w:b w:val="0"/>
          <w:bCs w:val="0"/>
        </w:rPr>
        <w:t xml:space="preserve">10.4 Severability: If any provision of this Contract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10.5 Notices: All notices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10.6 Binding Effect: This Contract shall bind and benefit the heirs, executors, administrators, successors, and assigns of the parties.</w:t>
      </w:r>
    </w:p>
    <w:p>
      <w:pPr>
        <w:spacing w:line="276" w:lineRule="auto"/>
      </w:pPr>
      <w:r>
        <w:rPr>
          <w:rFonts w:ascii="Times New Roman" w:hAnsi="Times New Roman" w:eastAsia="Times New Roman" w:cs="Times New Roman"/>
          <w:sz w:val="22"/>
          <w:szCs w:val="22"/>
          <w:b w:val="0"/>
          <w:bCs w:val="0"/>
        </w:rPr>
        <w:t xml:space="preserve">10.7 Time is of the Essence: Time is of the essence with respect to all dates and obligations in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2026-10-09T07:58:36+00:00</dcterms:created>
  <dcterms:modified xsi:type="dcterms:W3CDTF">2026-10-09T07:58:36+00:00</dcterms:modified>
</cp:coreProperties>
</file>

<file path=docProps/custom.xml><?xml version="1.0" encoding="utf-8"?>
<Properties xmlns="http://schemas.openxmlformats.org/officeDocument/2006/custom-properties" xmlns:vt="http://schemas.openxmlformats.org/officeDocument/2006/docPropsVTypes"/>
</file>