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RURAL ACREAGE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Land Contract for the purchase and sale of rural acreage located at [PROPERTY ADDRESS], [CITY], [STATE], [ZIP], consisting of approximately [ACREAGE] acres, more or less, and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buy the real property located at [PROPERTY ADDRESS], [CITY], [STATE], [ZIP], together with all improvements, fixtures, and appurtenances thereto.</w:t>
      </w:r>
    </w:p>
    <w:p>
      <w:pPr>
        <w:spacing w:line="276" w:lineRule="auto"/>
      </w:pPr>
      <w:r>
        <w:rPr>
          <w:rFonts w:ascii="Times New Roman" w:hAnsi="Times New Roman" w:eastAsia="Times New Roman" w:cs="Times New Roman"/>
          <w:sz w:val="22"/>
          <w:szCs w:val="22"/>
          <w:b w:val="0"/>
          <w:bCs w:val="0"/>
        </w:rPr>
        <w:t xml:space="preserve">1.2 Legal Description: The property is legally described as [LEGAL DESCRIPTION], consisting of approximately [ACREAGE] acres.</w:t>
      </w:r>
    </w:p>
    <w:p>
      <w:pPr>
        <w:spacing w:line="276" w:lineRule="auto"/>
      </w:pPr>
      <w:r>
        <w:rPr>
          <w:rFonts w:ascii="Times New Roman" w:hAnsi="Times New Roman" w:eastAsia="Times New Roman" w:cs="Times New Roman"/>
          <w:sz w:val="22"/>
          <w:szCs w:val="22"/>
          <w:b w:val="0"/>
          <w:bCs w:val="0"/>
        </w:rPr>
        <w:t xml:space="preserve">1.3 Parcel Identification Number: [PARCEL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[PURCHASE PRICE] dollars.</w:t>
      </w:r>
    </w:p>
    <w:p>
      <w:pPr>
        <w:spacing w:line="276" w:lineRule="auto"/>
      </w:pPr>
      <w:r>
        <w:rPr>
          <w:rFonts w:ascii="Times New Roman" w:hAnsi="Times New Roman" w:eastAsia="Times New Roman" w:cs="Times New Roman"/>
          <w:sz w:val="22"/>
          <w:szCs w:val="22"/>
          <w:b w:val="0"/>
          <w:bCs w:val="0"/>
        </w:rPr>
        <w:t xml:space="preserve">2.2 Down Payment: Buyer has paid or shall pay upon execution of this contract a down payment of [DOWN PAYMENT AMOUNT] dollars.</w:t>
      </w:r>
    </w:p>
    <w:p>
      <w:pPr>
        <w:spacing w:line="276" w:lineRule="auto"/>
      </w:pPr>
      <w:r>
        <w:rPr>
          <w:rFonts w:ascii="Times New Roman" w:hAnsi="Times New Roman" w:eastAsia="Times New Roman" w:cs="Times New Roman"/>
          <w:sz w:val="22"/>
          <w:szCs w:val="22"/>
          <w:b w:val="0"/>
          <w:bCs w:val="0"/>
        </w:rPr>
        <w:t xml:space="preserve">2.3 Balance Due: The balance of the purchase price, being [BALANCE DUE] dollars, shall be paid in monthly installments as set forth below.</w:t>
      </w:r>
    </w:p>
    <w:p>
      <w:pPr>
        <w:spacing w:line="276" w:lineRule="auto"/>
      </w:pPr>
      <w:r>
        <w:rPr>
          <w:rFonts w:ascii="Times New Roman" w:hAnsi="Times New Roman" w:eastAsia="Times New Roman" w:cs="Times New Roman"/>
          <w:sz w:val="22"/>
          <w:szCs w:val="22"/>
          <w:b w:val="0"/>
          <w:bCs w:val="0"/>
        </w:rPr>
        <w:t xml:space="preserve">2.4 Monthly Payment: Buyer shall pay to Seller the sum of [MONTHLY PAYMENT] dollars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2.5 Interest Rate: The unpaid balance shall bear interest at the rate of [INTEREST RATE] percent per annum.</w:t>
      </w:r>
    </w:p>
    <w:p>
      <w:pPr>
        <w:spacing w:line="276" w:lineRule="auto"/>
      </w:pPr>
      <w:r>
        <w:rPr>
          <w:rFonts w:ascii="Times New Roman" w:hAnsi="Times New Roman" w:eastAsia="Times New Roman" w:cs="Times New Roman"/>
          <w:sz w:val="22"/>
          <w:szCs w:val="22"/>
          <w:b w:val="0"/>
          <w:bCs w:val="0"/>
        </w:rPr>
        <w:t xml:space="preserve">2.6 Application of Payments: Each monthly 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2.7 Maturity Date: The entire remaining balance, including principal and accrued interest, shall be due and payable on [MATURITY DATE].</w:t>
      </w:r>
    </w:p>
    <w:p>
      <w:pPr>
        <w:spacing w:line="276" w:lineRule="auto"/>
      </w:pPr>
      <w:r>
        <w:rPr>
          <w:rFonts w:ascii="Times New Roman" w:hAnsi="Times New Roman" w:eastAsia="Times New Roman" w:cs="Times New Roman"/>
          <w:sz w:val="22"/>
          <w:szCs w:val="22"/>
          <w:b w:val="0"/>
          <w:bCs w:val="0"/>
        </w:rPr>
        <w:t xml:space="preserve">2.8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after its due date, Buyer shall pay a late charge of [LATE CHARGE AMOUNT] dollars or [LATE CHARGE PERCENTAGE] percent of the overdue payment,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title to the property by warranty deed or other appropriate instrument upon full payment of the purchase price.</w:t>
      </w:r>
    </w:p>
    <w:p>
      <w:pPr>
        <w:spacing w:line="276" w:lineRule="auto"/>
      </w:pPr>
      <w:r>
        <w:rPr>
          <w:rFonts w:ascii="Times New Roman" w:hAnsi="Times New Roman" w:eastAsia="Times New Roman" w:cs="Times New Roman"/>
          <w:sz w:val="22"/>
          <w:szCs w:val="22"/>
          <w:b w:val="0"/>
          <w:bCs w:val="0"/>
        </w:rPr>
        <w:t xml:space="preserve">3.2 Title Evidence: Seller shall provide Buyer with a title insurance commitment or abstract of title showing marketable title within [TITLE REVIEW PERIOD] days of the execution of this contract.</w:t>
      </w:r>
    </w:p>
    <w:p>
      <w:pPr>
        <w:spacing w:line="276" w:lineRule="auto"/>
      </w:pPr>
      <w:r>
        <w:rPr>
          <w:rFonts w:ascii="Times New Roman" w:hAnsi="Times New Roman" w:eastAsia="Times New Roman" w:cs="Times New Roman"/>
          <w:sz w:val="22"/>
          <w:szCs w:val="22"/>
          <w:b w:val="0"/>
          <w:bCs w:val="0"/>
        </w:rPr>
        <w:t xml:space="preserve">3.3 Encumbrances: Seller warrants that the property is free and clear of all liens and encumbrances except: [EXISTING ENCUMBRANCES OR EASEMENTS].</w:t>
      </w:r>
    </w:p>
    <w:p>
      <w:pPr>
        <w:spacing w:line="276" w:lineRule="auto"/>
      </w:pPr>
      <w:r>
        <w:rPr>
          <w:rFonts w:ascii="Times New Roman" w:hAnsi="Times New Roman" w:eastAsia="Times New Roman" w:cs="Times New Roman"/>
          <w:sz w:val="22"/>
          <w:szCs w:val="22"/>
          <w:b w:val="0"/>
          <w:bCs w:val="0"/>
        </w:rPr>
        <w:t xml:space="preserve">3.4 Deed Delivery: Upon full payment, Seller shall deliver a warranty deed conveying title to Buyer free and clear of all liens and encumbrances, subject only to those exceptions approved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USE</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upon execution of this contract, subject to the terms and conditions herein.</w:t>
      </w:r>
    </w:p>
    <w:p>
      <w:pPr>
        <w:spacing w:line="276" w:lineRule="auto"/>
      </w:pPr>
      <w:r>
        <w:rPr>
          <w:rFonts w:ascii="Times New Roman" w:hAnsi="Times New Roman" w:eastAsia="Times New Roman" w:cs="Times New Roman"/>
          <w:sz w:val="22"/>
          <w:szCs w:val="22"/>
          <w:b w:val="0"/>
          <w:bCs w:val="0"/>
        </w:rPr>
        <w:t xml:space="preserve">4.2 Use: The property shall be used for [PERMITTED USE] purposes and for no other purpose without the prior written consent of Seller.</w:t>
      </w:r>
    </w:p>
    <w:p>
      <w:pPr>
        <w:spacing w:line="276" w:lineRule="auto"/>
      </w:pPr>
      <w:r>
        <w:rPr>
          <w:rFonts w:ascii="Times New Roman" w:hAnsi="Times New Roman" w:eastAsia="Times New Roman" w:cs="Times New Roman"/>
          <w:sz w:val="22"/>
          <w:szCs w:val="22"/>
          <w:b w:val="0"/>
          <w:bCs w:val="0"/>
        </w:rPr>
        <w:t xml:space="preserve">4.3 Compliance with Laws: Buyer shall comply with all applicable laws, ordinances, and regulations relating to the use and occupancy of the property.</w:t>
      </w:r>
    </w:p>
    <w:p>
      <w:pPr>
        <w:spacing w:line="276" w:lineRule="auto"/>
      </w:pPr>
      <w:r>
        <w:rPr>
          <w:rFonts w:ascii="Times New Roman" w:hAnsi="Times New Roman" w:eastAsia="Times New Roman" w:cs="Times New Roman"/>
          <w:sz w:val="22"/>
          <w:szCs w:val="22"/>
          <w:b w:val="0"/>
          <w:bCs w:val="0"/>
        </w:rPr>
        <w:t xml:space="preserve">4.4 Zoning: Buyer acknowledges that the property is currently zoned [ZONING CLASSIFICATION] and that any change in use may require approval from the appropriate governmental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ASSESSMENTS</w:t>
      </w:r>
    </w:p>
    <w:p>
      <w:pPr>
        <w:spacing w:line="276" w:lineRule="auto"/>
      </w:pPr>
      <w:r>
        <w:rPr>
          <w:rFonts w:ascii="Times New Roman" w:hAnsi="Times New Roman" w:eastAsia="Times New Roman" w:cs="Times New Roman"/>
          <w:sz w:val="22"/>
          <w:szCs w:val="22"/>
          <w:b w:val="0"/>
          <w:bCs w:val="0"/>
        </w:rPr>
        <w:t xml:space="preserve">5.1 Real Estate Taxes: Buyer shall pay all real estate taxes and assessments on the property when due, beginning [TAX RESPONSIBILITY DATE].</w:t>
      </w:r>
    </w:p>
    <w:p>
      <w:pPr>
        <w:spacing w:line="276" w:lineRule="auto"/>
      </w:pPr>
      <w:r>
        <w:rPr>
          <w:rFonts w:ascii="Times New Roman" w:hAnsi="Times New Roman" w:eastAsia="Times New Roman" w:cs="Times New Roman"/>
          <w:sz w:val="22"/>
          <w:szCs w:val="22"/>
          <w:b w:val="0"/>
          <w:bCs w:val="0"/>
        </w:rPr>
        <w:t xml:space="preserve">5.2 Insurance: Buyer shall maintain fire and extended coverage insurance on all improvements on the property in an amount not less than the full insurable value,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5.3 Proof of Insurance: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5.4 Special Assessments: Buyer shall pay any special assessments levied against the property after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Buyer's Responsibility: Buyer shall maintain the property, including all improvements, in good condition and repair.</w:t>
      </w:r>
    </w:p>
    <w:p>
      <w:pPr>
        <w:spacing w:line="276" w:lineRule="auto"/>
      </w:pPr>
      <w:r>
        <w:rPr>
          <w:rFonts w:ascii="Times New Roman" w:hAnsi="Times New Roman" w:eastAsia="Times New Roman" w:cs="Times New Roman"/>
          <w:sz w:val="22"/>
          <w:szCs w:val="22"/>
          <w:b w:val="0"/>
          <w:bCs w:val="0"/>
        </w:rPr>
        <w:t xml:space="preserve">6.2 Waste: Buyer shall not commit waste or permit waste to be committed on the property.</w:t>
      </w:r>
    </w:p>
    <w:p>
      <w:pPr>
        <w:spacing w:line="276" w:lineRule="auto"/>
      </w:pPr>
      <w:r>
        <w:rPr>
          <w:rFonts w:ascii="Times New Roman" w:hAnsi="Times New Roman" w:eastAsia="Times New Roman" w:cs="Times New Roman"/>
          <w:sz w:val="22"/>
          <w:szCs w:val="22"/>
          <w:b w:val="0"/>
          <w:bCs w:val="0"/>
        </w:rPr>
        <w:t xml:space="preserve">6.3 Alterations: Buyer shall not make any structural alterations to the property without the prior written consent of Seller, which consent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by Buyer: Buyer shall be in default if Buyer fails to make any payment when due, fails to pay taxes or insurance, fails to maintain the property, or breaches any other term of this contract.</w:t>
      </w:r>
    </w:p>
    <w:p>
      <w:pPr>
        <w:spacing w:line="276" w:lineRule="auto"/>
      </w:pPr>
      <w:r>
        <w:rPr>
          <w:rFonts w:ascii="Times New Roman" w:hAnsi="Times New Roman" w:eastAsia="Times New Roman" w:cs="Times New Roman"/>
          <w:sz w:val="22"/>
          <w:szCs w:val="22"/>
          <w:b w:val="0"/>
          <w:bCs w:val="0"/>
        </w:rPr>
        <w:t xml:space="preserve">7.2 Notice of Default: Seller shall provide Buyer with written notice of default, and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7.3 Remedies: If Buyer fails to cure the default within the cure period, Seller may, at Seller's option: (a) declare the entire balance due and payable immediately; (b) terminate this contract and retain all payments made as liquidated damages; (c) foreclose the contract in accordance with applicable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Default by Seller: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FORFEITURE AND REINSTATEMENT</w:t>
      </w:r>
    </w:p>
    <w:p>
      <w:pPr>
        <w:spacing w:line="276" w:lineRule="auto"/>
      </w:pPr>
      <w:r>
        <w:rPr>
          <w:rFonts w:ascii="Times New Roman" w:hAnsi="Times New Roman" w:eastAsia="Times New Roman" w:cs="Times New Roman"/>
          <w:sz w:val="22"/>
          <w:szCs w:val="22"/>
          <w:b w:val="0"/>
          <w:bCs w:val="0"/>
        </w:rPr>
        <w:t xml:space="preserve">8.1 Forfeiture: In the event of Buyer's default and Seller's election to forfeit, Seller shall provide written notice as required by applicable state law.</w:t>
      </w:r>
    </w:p>
    <w:p>
      <w:pPr>
        <w:spacing w:line="276" w:lineRule="auto"/>
      </w:pPr>
      <w:r>
        <w:rPr>
          <w:rFonts w:ascii="Times New Roman" w:hAnsi="Times New Roman" w:eastAsia="Times New Roman" w:cs="Times New Roman"/>
          <w:sz w:val="22"/>
          <w:szCs w:val="22"/>
          <w:b w:val="0"/>
          <w:bCs w:val="0"/>
        </w:rPr>
        <w:t xml:space="preserve">8.2 Reinstatement: Buyer may reinstate this contract by paying all amounts due, including costs and attorney fees, within the time period allowed by applicable law.</w:t>
      </w:r>
    </w:p>
    <w:p>
      <w:pPr>
        <w:spacing w:line="276" w:lineRule="auto"/>
      </w:pPr>
      <w:r>
        <w:rPr>
          <w:rFonts w:ascii="Times New Roman" w:hAnsi="Times New Roman" w:eastAsia="Times New Roman" w:cs="Times New Roman"/>
          <w:sz w:val="22"/>
          <w:szCs w:val="22"/>
          <w:b w:val="0"/>
          <w:bCs w:val="0"/>
        </w:rPr>
        <w:t xml:space="preserve">8.3 Applicable Law: The forfeiture and reinstatement provisions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RECORDING AND NOTICE</w:t>
      </w:r>
    </w:p>
    <w:p>
      <w:pPr>
        <w:spacing w:line="276" w:lineRule="auto"/>
      </w:pPr>
      <w:r>
        <w:rPr>
          <w:rFonts w:ascii="Times New Roman" w:hAnsi="Times New Roman" w:eastAsia="Times New Roman" w:cs="Times New Roman"/>
          <w:sz w:val="22"/>
          <w:szCs w:val="22"/>
          <w:b w:val="0"/>
          <w:bCs w:val="0"/>
        </w:rPr>
        <w:t xml:space="preserve">9.1 Recording: This contract may be recorded by Buyer at Buyer's expense in the office of the recorder of deeds of [COUNTY] County, [STATE].</w:t>
      </w:r>
    </w:p>
    <w:p>
      <w:pPr>
        <w:spacing w:line="276" w:lineRule="auto"/>
      </w:pPr>
      <w:r>
        <w:rPr>
          <w:rFonts w:ascii="Times New Roman" w:hAnsi="Times New Roman" w:eastAsia="Times New Roman" w:cs="Times New Roman"/>
          <w:sz w:val="22"/>
          <w:szCs w:val="22"/>
          <w:b w:val="0"/>
          <w:bCs w:val="0"/>
        </w:rPr>
        <w:t xml:space="preserve">9.2 Notice: Any notice required under this contract shall be in writing and shall be deemed delivered when personally delivered, sent by certified mail, return receipt requested, or sent by nationally recognized overnight courier to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OF INTEREST</w:t>
      </w:r>
    </w:p>
    <w:p>
      <w:pPr>
        <w:spacing w:line="276" w:lineRule="auto"/>
      </w:pPr>
      <w:r>
        <w:rPr>
          <w:rFonts w:ascii="Times New Roman" w:hAnsi="Times New Roman" w:eastAsia="Times New Roman" w:cs="Times New Roman"/>
          <w:sz w:val="22"/>
          <w:szCs w:val="22"/>
          <w:b w:val="0"/>
          <w:bCs w:val="0"/>
        </w:rPr>
        <w:t xml:space="preserve">10.1 Assignment by Buyer: Buyer shall not assign this contract or any interest therein without the prior written consent of Seller, which consent shall not be unreasonably withheld.</w:t>
      </w:r>
    </w:p>
    <w:p>
      <w:pPr>
        <w:spacing w:line="276" w:lineRule="auto"/>
      </w:pPr>
      <w:r>
        <w:rPr>
          <w:rFonts w:ascii="Times New Roman" w:hAnsi="Times New Roman" w:eastAsia="Times New Roman" w:cs="Times New Roman"/>
          <w:sz w:val="22"/>
          <w:szCs w:val="22"/>
          <w:b w:val="0"/>
          <w:bCs w:val="0"/>
        </w:rPr>
        <w:t xml:space="preserve">10.2 Sale by Seller: Seller may sell, assign, or transfer Seller's interest in this contract, but such transfer shall not relieve Seller of Seller's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RISK OF LOSS</w:t>
      </w:r>
    </w:p>
    <w:p>
      <w:pPr>
        <w:spacing w:line="276" w:lineRule="auto"/>
      </w:pPr>
      <w:r>
        <w:rPr>
          <w:rFonts w:ascii="Times New Roman" w:hAnsi="Times New Roman" w:eastAsia="Times New Roman" w:cs="Times New Roman"/>
          <w:sz w:val="22"/>
          <w:szCs w:val="22"/>
          <w:b w:val="0"/>
          <w:bCs w:val="0"/>
        </w:rPr>
        <w:t xml:space="preserve">11.1 Damage or Destruction: If the property or any improvements thereon are damaged or destroyed by fire or other casualty, Buyer shall have the option to: (a) repair or restore the property and apply insurance proceeds to such repair; or (b) terminate this contract and receive a refund of all payments made, less the reasonable rental value of the property for the period of Buyer's occupancy.</w:t>
      </w:r>
    </w:p>
    <w:p>
      <w:pPr>
        <w:spacing w:line="276" w:lineRule="auto"/>
      </w:pPr>
      <w:r>
        <w:rPr>
          <w:rFonts w:ascii="Times New Roman" w:hAnsi="Times New Roman" w:eastAsia="Times New Roman" w:cs="Times New Roman"/>
          <w:sz w:val="22"/>
          <w:szCs w:val="22"/>
          <w:b w:val="0"/>
          <w:bCs w:val="0"/>
        </w:rPr>
        <w:t xml:space="preserve">11.2 Condemnation: If all or any part of the property is taken by eminent domain, Buyer shall be entitled to receive any condemnation award, and Buyer shall remain obligated to pay the balance of the purchase price, less any reduction agreed upon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INSPECTIONS AND TESTS</w:t>
      </w:r>
    </w:p>
    <w:p>
      <w:pPr>
        <w:spacing w:line="276" w:lineRule="auto"/>
      </w:pPr>
      <w:r>
        <w:rPr>
          <w:rFonts w:ascii="Times New Roman" w:hAnsi="Times New Roman" w:eastAsia="Times New Roman" w:cs="Times New Roman"/>
          <w:sz w:val="22"/>
          <w:szCs w:val="22"/>
          <w:b w:val="0"/>
          <w:bCs w:val="0"/>
        </w:rPr>
        <w:t xml:space="preserve">12.1 Right to Inspect: Buyer shall have the right, at Buyer's expense, to inspect the property, including but not limited to structural, environmental, and pest inspections, within [INSPECTION PERIOD] days of the execution of this contract.</w:t>
      </w:r>
    </w:p>
    <w:p>
      <w:pPr>
        <w:spacing w:line="276" w:lineRule="auto"/>
      </w:pPr>
      <w:r>
        <w:rPr>
          <w:rFonts w:ascii="Times New Roman" w:hAnsi="Times New Roman" w:eastAsia="Times New Roman" w:cs="Times New Roman"/>
          <w:sz w:val="22"/>
          <w:szCs w:val="22"/>
          <w:b w:val="0"/>
          <w:bCs w:val="0"/>
        </w:rPr>
        <w:t xml:space="preserve">12.2 Environmental: Buyer may obtain a Phase I environmental assessment of the property. If such assessment reveals environmental contamination, Buyer may terminate this contract and receive a refund of all payments made.</w:t>
      </w:r>
    </w:p>
    <w:p>
      <w:pPr>
        <w:spacing w:line="276" w:lineRule="auto"/>
      </w:pPr>
      <w:r>
        <w:rPr>
          <w:rFonts w:ascii="Times New Roman" w:hAnsi="Times New Roman" w:eastAsia="Times New Roman" w:cs="Times New Roman"/>
          <w:sz w:val="22"/>
          <w:szCs w:val="22"/>
          <w:b w:val="0"/>
          <w:bCs w:val="0"/>
        </w:rPr>
        <w:t xml:space="preserve">12.3 Water and Mineral Rights: Seller shall convey all water, mineral, and timber rights owned by Seller, if any, unless otherwise specified: [WATER AND MINERAL RIGHTS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ATTORNEY FEES</w:t>
      </w:r>
    </w:p>
    <w:p>
      <w:pPr>
        <w:spacing w:line="276" w:lineRule="auto"/>
      </w:pPr>
      <w:r>
        <w:rPr>
          <w:rFonts w:ascii="Times New Roman" w:hAnsi="Times New Roman" w:eastAsia="Times New Roman" w:cs="Times New Roman"/>
          <w:sz w:val="22"/>
          <w:szCs w:val="22"/>
          <w:b w:val="0"/>
          <w:bCs w:val="0"/>
        </w:rPr>
        <w:t xml:space="preserve">13.1 In any action or proceeding arising out of or relating to this contract, the prevailing party shall be entitled to recover reasonable attorney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This contract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15.2 This contract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contract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This contract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18.2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w:t>
      </w:r>
    </w:p>
    <w:p>
      <w:pPr>
        <w:spacing w:line="276" w:lineRule="auto"/>
      </w:pPr>
      <w:r>
        <w:rPr>
          <w:rFonts w:ascii="Times New Roman" w:hAnsi="Times New Roman" w:eastAsia="Times New Roman" w:cs="Times New Roman"/>
          <w:sz w:val="22"/>
          <w:szCs w:val="22"/>
          <w:b w:val="0"/>
          <w:bCs w:val="0"/>
        </w:rPr>
        <w:t xml:space="preserve">19.1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PROVISIONS</w:t>
      </w:r>
    </w:p>
    <w:p>
      <w:pPr>
        <w:spacing w:line="276" w:lineRule="auto"/>
      </w:pPr>
      <w:r>
        <w:rPr>
          <w:rFonts w:ascii="Times New Roman" w:hAnsi="Times New Roman" w:eastAsia="Times New Roman" w:cs="Times New Roman"/>
          <w:sz w:val="22"/>
          <w:szCs w:val="22"/>
          <w:b w:val="0"/>
          <w:bCs w:val="0"/>
        </w:rPr>
        <w:t xml:space="preserve">20.1 [ADDITIONAL PROVISION 1]</w:t>
      </w:r>
    </w:p>
    <w:p>
      <w:pPr>
        <w:spacing w:line="276" w:lineRule="auto"/>
      </w:pPr>
      <w:r>
        <w:rPr>
          <w:rFonts w:ascii="Times New Roman" w:hAnsi="Times New Roman" w:eastAsia="Times New Roman" w:cs="Times New Roman"/>
          <w:sz w:val="22"/>
          <w:szCs w:val="22"/>
          <w:b w:val="0"/>
          <w:bCs w:val="0"/>
        </w:rPr>
        <w:t xml:space="preserve">20.2 [ADDITIONAL PROVISION 2]</w:t>
      </w:r>
    </w:p>
    <w:p>
      <w:pPr>
        <w:spacing w:line="276" w:lineRule="auto"/>
      </w:pPr>
      <w:r>
        <w:rPr>
          <w:rFonts w:ascii="Times New Roman" w:hAnsi="Times New Roman" w:eastAsia="Times New Roman" w:cs="Times New Roman"/>
          <w:sz w:val="22"/>
          <w:szCs w:val="22"/>
          <w:b w:val="0"/>
          <w:bCs w:val="0"/>
        </w:rPr>
        <w:t xml:space="preserve">20.3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2026-10-09T08:23:46+00:00</dcterms:created>
  <dcterms:modified xsi:type="dcterms:W3CDTF">2026-10-09T08:23:46+00:00</dcterms:modified>
</cp:coreProperties>
</file>

<file path=docProps/custom.xml><?xml version="1.0" encoding="utf-8"?>
<Properties xmlns="http://schemas.openxmlformats.org/officeDocument/2006/custom-properties" xmlns:vt="http://schemas.openxmlformats.org/officeDocument/2006/docPropsVTypes"/>
</file>