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LAND CONTRACT WITH BALLOON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Land Contract with Balloon Payment ("Contract") is made and entered into as of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Purchase of real property located at [PROPERTY STREET ADDRESS], [PROPERTY CITY, STATE, ZIP]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PROPERTY DESCRIPTION</w:t>
      </w:r>
    </w:p>
    <w:p>
      <w:pPr>
        <w:spacing w:line="276" w:lineRule="auto"/>
      </w:pPr>
      <w:r>
        <w:rPr>
          <w:rFonts w:ascii="Times New Roman" w:hAnsi="Times New Roman" w:eastAsia="Times New Roman" w:cs="Times New Roman"/>
          <w:sz w:val="22"/>
          <w:szCs w:val="22"/>
          <w:b w:val="0"/>
          <w:bCs w:val="0"/>
        </w:rPr>
        <w:t xml:space="preserve">1.1 Legal Description: The Property is legally described as: [LEGAL DESCRIPTION].</w:t>
      </w:r>
    </w:p>
    <w:p>
      <w:pPr>
        <w:spacing w:line="276" w:lineRule="auto"/>
      </w:pPr>
      <w:r>
        <w:rPr>
          <w:rFonts w:ascii="Times New Roman" w:hAnsi="Times New Roman" w:eastAsia="Times New Roman" w:cs="Times New Roman"/>
          <w:sz w:val="22"/>
          <w:szCs w:val="22"/>
          <w:b w:val="0"/>
          <w:bCs w:val="0"/>
        </w:rPr>
        <w:t xml:space="preserve">1.2 Parcel Identification Number: [PARCEL ID NUMBER].</w:t>
      </w:r>
    </w:p>
    <w:p>
      <w:pPr>
        <w:spacing w:line="276" w:lineRule="auto"/>
      </w:pPr>
      <w:r>
        <w:rPr>
          <w:rFonts w:ascii="Times New Roman" w:hAnsi="Times New Roman" w:eastAsia="Times New Roman" w:cs="Times New Roman"/>
          <w:sz w:val="22"/>
          <w:szCs w:val="22"/>
          <w:b w:val="0"/>
          <w:bCs w:val="0"/>
        </w:rPr>
        <w:t xml:space="preserve">1.3 Included Items: The sale includes all buildings, improvements, fixtures, and appurtenances currently attached to the Property, including: [LIST INCLUDED ITEMS, IF ANY].</w:t>
      </w:r>
    </w:p>
    <w:p>
      <w:pPr>
        <w:spacing w:line="276" w:lineRule="auto"/>
      </w:pPr>
      <w:r>
        <w:rPr>
          <w:rFonts w:ascii="Times New Roman" w:hAnsi="Times New Roman" w:eastAsia="Times New Roman" w:cs="Times New Roman"/>
          <w:sz w:val="22"/>
          <w:szCs w:val="22"/>
          <w:b w:val="0"/>
          <w:bCs w:val="0"/>
        </w:rPr>
        <w:t xml:space="preserve">1.4 Excluded Items: The following items are excluded from the sale: [LIST EXCLUDED ITEMS,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 AND TERMS</w:t>
      </w:r>
    </w:p>
    <w:p>
      <w:pPr>
        <w:spacing w:line="276" w:lineRule="auto"/>
      </w:pPr>
      <w:r>
        <w:rPr>
          <w:rFonts w:ascii="Times New Roman" w:hAnsi="Times New Roman" w:eastAsia="Times New Roman" w:cs="Times New Roman"/>
          <w:sz w:val="22"/>
          <w:szCs w:val="22"/>
          <w:b w:val="0"/>
          <w:bCs w:val="0"/>
        </w:rPr>
        <w:t xml:space="preserve">2.1 Total Purchase Price: The total purchase price for the Property is [TOTAL PURCHASE PRICE] dollars ($[TOTAL PURCHASE PRICE NUMERIC]).</w:t>
      </w:r>
    </w:p>
    <w:p>
      <w:pPr>
        <w:spacing w:line="276" w:lineRule="auto"/>
      </w:pPr>
      <w:r>
        <w:rPr>
          <w:rFonts w:ascii="Times New Roman" w:hAnsi="Times New Roman" w:eastAsia="Times New Roman" w:cs="Times New Roman"/>
          <w:sz w:val="22"/>
          <w:szCs w:val="22"/>
          <w:b w:val="0"/>
          <w:bCs w:val="0"/>
        </w:rPr>
        <w:t xml:space="preserve">2.2 Down Payment: Buyer shall pay a down payment of [DOWN PAYMENT AMOUNT] dollars ($[DOWN PAYMENT AMOUNT NUMERIC]) upon execution of this Contract.</w:t>
      </w:r>
    </w:p>
    <w:p>
      <w:pPr>
        <w:spacing w:line="276" w:lineRule="auto"/>
      </w:pPr>
      <w:r>
        <w:rPr>
          <w:rFonts w:ascii="Times New Roman" w:hAnsi="Times New Roman" w:eastAsia="Times New Roman" w:cs="Times New Roman"/>
          <w:sz w:val="22"/>
          <w:szCs w:val="22"/>
          <w:b w:val="0"/>
          <w:bCs w:val="0"/>
        </w:rPr>
        <w:t xml:space="preserve">2.3 Principal Balance: The principal balance to be financed by Seller is [PRINCIPAL BALANCE AMOUNT] dollars ($[PRINCIPAL BALANCE AMOUNT NUMERIC]).</w:t>
      </w:r>
    </w:p>
    <w:p>
      <w:pPr>
        <w:spacing w:line="276" w:lineRule="auto"/>
      </w:pPr>
      <w:r>
        <w:rPr>
          <w:rFonts w:ascii="Times New Roman" w:hAnsi="Times New Roman" w:eastAsia="Times New Roman" w:cs="Times New Roman"/>
          <w:sz w:val="22"/>
          <w:szCs w:val="22"/>
          <w:b w:val="0"/>
          <w:bCs w:val="0"/>
        </w:rPr>
        <w:t xml:space="preserve">2.4 Interest Rate: Interest shall accrue on the unpaid principal balance at the rate of [INTEREST RATE]% per annum, compounded [COMPOUNDING FREQUENCY].</w:t>
      </w:r>
    </w:p>
    <w:p>
      <w:pPr>
        <w:spacing w:line="276" w:lineRule="auto"/>
      </w:pPr>
      <w:r>
        <w:rPr>
          <w:rFonts w:ascii="Times New Roman" w:hAnsi="Times New Roman" w:eastAsia="Times New Roman" w:cs="Times New Roman"/>
          <w:sz w:val="22"/>
          <w:szCs w:val="22"/>
          <w:b w:val="0"/>
          <w:bCs w:val="0"/>
        </w:rPr>
        <w:t xml:space="preserve">2.5 Monthly Installment Payments: Buyer shall pay monthly installments of [MONTHLY PAYMENT AMOUNT] dollars ($[MONTHLY PAYMENT AMOUNT NUMERIC]), beginning on [FIRST PAYMENT DATE], and continuing on the [DAY OF MONTH] day of each month thereafter until the Balloon Payment Date.</w:t>
      </w:r>
    </w:p>
    <w:p>
      <w:pPr>
        <w:spacing w:line="276" w:lineRule="auto"/>
      </w:pPr>
      <w:r>
        <w:rPr>
          <w:rFonts w:ascii="Times New Roman" w:hAnsi="Times New Roman" w:eastAsia="Times New Roman" w:cs="Times New Roman"/>
          <w:sz w:val="22"/>
          <w:szCs w:val="22"/>
          <w:b w:val="0"/>
          <w:bCs w:val="0"/>
        </w:rPr>
        <w:t xml:space="preserve">2.6 Balloon Payment: A final balloon payment of [BALLOON PAYMENT AMOUNT] dollars ($[BALLOON PAYMENT AMOUNT NUMERIC]) shall be due and payable on [BALLOON PAYMENT DATE].</w:t>
      </w:r>
    </w:p>
    <w:p>
      <w:pPr>
        <w:spacing w:line="276" w:lineRule="auto"/>
      </w:pPr>
      <w:r>
        <w:rPr>
          <w:rFonts w:ascii="Times New Roman" w:hAnsi="Times New Roman" w:eastAsia="Times New Roman" w:cs="Times New Roman"/>
          <w:sz w:val="22"/>
          <w:szCs w:val="22"/>
          <w:b w:val="0"/>
          <w:bCs w:val="0"/>
        </w:rPr>
        <w:t xml:space="preserve">2.7 Application of Payments: Each payment shall be applied first to accrued interest and then to principal, unless otherwise agreed in writing.</w:t>
      </w:r>
    </w:p>
    <w:p>
      <w:pPr>
        <w:spacing w:line="276" w:lineRule="auto"/>
      </w:pPr>
      <w:r>
        <w:rPr>
          <w:rFonts w:ascii="Times New Roman" w:hAnsi="Times New Roman" w:eastAsia="Times New Roman" w:cs="Times New Roman"/>
          <w:sz w:val="22"/>
          <w:szCs w:val="22"/>
          <w:b w:val="0"/>
          <w:bCs w:val="0"/>
        </w:rPr>
        <w:t xml:space="preserve">2.8 Late Charge: If any payment is not received within [GRACE PERIOD DAYS] days after its due date, Buyer shall pay a late charge of [LATE CHARGE AMOUNT OR PERCENTAGE].</w:t>
      </w:r>
    </w:p>
    <w:p>
      <w:pPr>
        <w:spacing w:line="276" w:lineRule="auto"/>
      </w:pPr>
      <w:r>
        <w:rPr>
          <w:rFonts w:ascii="Times New Roman" w:hAnsi="Times New Roman" w:eastAsia="Times New Roman" w:cs="Times New Roman"/>
          <w:sz w:val="22"/>
          <w:szCs w:val="22"/>
          <w:b w:val="0"/>
          <w:bCs w:val="0"/>
        </w:rPr>
        <w:t xml:space="preserve">2.9 Prepayment: Buyer may prepay all or any part of the principal balance at any time without penalty, unless otherwise stated: [PREPAYMENT TERMS,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PAYMENT METHOD AND PLACE</w:t>
      </w:r>
    </w:p>
    <w:p>
      <w:pPr>
        <w:spacing w:line="276" w:lineRule="auto"/>
      </w:pPr>
      <w:r>
        <w:rPr>
          <w:rFonts w:ascii="Times New Roman" w:hAnsi="Times New Roman" w:eastAsia="Times New Roman" w:cs="Times New Roman"/>
          <w:sz w:val="22"/>
          <w:szCs w:val="22"/>
          <w:b w:val="0"/>
          <w:bCs w:val="0"/>
        </w:rPr>
        <w:t xml:space="preserve">3.1 Payment Method: Payments shall be made by [PAYMENT METHOD, E.G., CHECK, ACH, WIRE TRANSFER].</w:t>
      </w:r>
    </w:p>
    <w:p>
      <w:pPr>
        <w:spacing w:line="276" w:lineRule="auto"/>
      </w:pPr>
      <w:r>
        <w:rPr>
          <w:rFonts w:ascii="Times New Roman" w:hAnsi="Times New Roman" w:eastAsia="Times New Roman" w:cs="Times New Roman"/>
          <w:sz w:val="22"/>
          <w:szCs w:val="22"/>
          <w:b w:val="0"/>
          <w:bCs w:val="0"/>
        </w:rPr>
        <w:t xml:space="preserve">3.2 Payment Address: Payments shall be delivered to Seller at [PAYMENT ADDRESS], or to such other place as Seller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TITLE AND CONVEYANCE</w:t>
      </w:r>
    </w:p>
    <w:p>
      <w:pPr>
        <w:spacing w:line="276" w:lineRule="auto"/>
      </w:pPr>
      <w:r>
        <w:rPr>
          <w:rFonts w:ascii="Times New Roman" w:hAnsi="Times New Roman" w:eastAsia="Times New Roman" w:cs="Times New Roman"/>
          <w:sz w:val="22"/>
          <w:szCs w:val="22"/>
          <w:b w:val="0"/>
          <w:bCs w:val="0"/>
        </w:rPr>
        <w:t xml:space="preserve">4.1 Title: Seller shall convey marketable title to the Property by [DEED TYPE, E.G., WARRANTY DEED, QUITCLAIM DEED] upon full payment of the purchase price and performance of all Buyer obligations.</w:t>
      </w:r>
    </w:p>
    <w:p>
      <w:pPr>
        <w:spacing w:line="276" w:lineRule="auto"/>
      </w:pPr>
      <w:r>
        <w:rPr>
          <w:rFonts w:ascii="Times New Roman" w:hAnsi="Times New Roman" w:eastAsia="Times New Roman" w:cs="Times New Roman"/>
          <w:sz w:val="22"/>
          <w:szCs w:val="22"/>
          <w:b w:val="0"/>
          <w:bCs w:val="0"/>
        </w:rPr>
        <w:t xml:space="preserve">4.2 Title Insurance: Buyer may obtain, at Buyer's expense, a title insurance policy in the amount of the purchase price. Seller shall cooperate in providing necessary documents.</w:t>
      </w:r>
    </w:p>
    <w:p>
      <w:pPr>
        <w:spacing w:line="276" w:lineRule="auto"/>
      </w:pPr>
      <w:r>
        <w:rPr>
          <w:rFonts w:ascii="Times New Roman" w:hAnsi="Times New Roman" w:eastAsia="Times New Roman" w:cs="Times New Roman"/>
          <w:sz w:val="22"/>
          <w:szCs w:val="22"/>
          <w:b w:val="0"/>
          <w:bCs w:val="0"/>
        </w:rPr>
        <w:t xml:space="preserve">4.3 Liens and Encumbrances: Seller warrants that the Property is free and clear of all liens and encumbrances except: [LIST PERMITTED ENCUMBRANCES,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TAXES, INSURANCE, AND MAINTENANCE</w:t>
      </w:r>
    </w:p>
    <w:p>
      <w:pPr>
        <w:spacing w:line="276" w:lineRule="auto"/>
      </w:pPr>
      <w:r>
        <w:rPr>
          <w:rFonts w:ascii="Times New Roman" w:hAnsi="Times New Roman" w:eastAsia="Times New Roman" w:cs="Times New Roman"/>
          <w:sz w:val="22"/>
          <w:szCs w:val="22"/>
          <w:b w:val="0"/>
          <w:bCs w:val="0"/>
        </w:rPr>
        <w:t xml:space="preserve">5.1 Real Property Taxes: [SELECT: Seller / Buyer] shall pay all real property taxes and assessments on the Property as they become due.</w:t>
      </w:r>
    </w:p>
    <w:p>
      <w:pPr>
        <w:spacing w:line="276" w:lineRule="auto"/>
      </w:pPr>
      <w:r>
        <w:rPr>
          <w:rFonts w:ascii="Times New Roman" w:hAnsi="Times New Roman" w:eastAsia="Times New Roman" w:cs="Times New Roman"/>
          <w:sz w:val="22"/>
          <w:szCs w:val="22"/>
          <w:b w:val="0"/>
          <w:bCs w:val="0"/>
        </w:rPr>
        <w:t xml:space="preserve">5.2 Insurance: Buyer shall maintain hazard insurance on the Property in an amount not less than [INSURANCE COVERAGE AMOUNT], naming Seller as an additional insured or loss payee as required.</w:t>
      </w:r>
    </w:p>
    <w:p>
      <w:pPr>
        <w:spacing w:line="276" w:lineRule="auto"/>
      </w:pPr>
      <w:r>
        <w:rPr>
          <w:rFonts w:ascii="Times New Roman" w:hAnsi="Times New Roman" w:eastAsia="Times New Roman" w:cs="Times New Roman"/>
          <w:sz w:val="22"/>
          <w:szCs w:val="22"/>
          <w:b w:val="0"/>
          <w:bCs w:val="0"/>
        </w:rPr>
        <w:t xml:space="preserve">5.3 Maintenance and Repairs: Buyer shall keep the Property in good condition and repair, ordinary wear and tear excepted, and shall comply with all applicable laws and regulations.</w:t>
      </w:r>
    </w:p>
    <w:p>
      <w:pPr>
        <w:spacing w:line="276" w:lineRule="auto"/>
      </w:pPr>
      <w:r>
        <w:rPr>
          <w:rFonts w:ascii="Times New Roman" w:hAnsi="Times New Roman" w:eastAsia="Times New Roman" w:cs="Times New Roman"/>
          <w:sz w:val="22"/>
          <w:szCs w:val="22"/>
          <w:b w:val="0"/>
          <w:bCs w:val="0"/>
        </w:rPr>
        <w:t xml:space="preserve">5.4 Utilities: Buyer shall be responsible for all utility charges for the Property from the date of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DEFAULT AND REMEDIES</w:t>
      </w:r>
    </w:p>
    <w:p>
      <w:pPr>
        <w:spacing w:line="276" w:lineRule="auto"/>
      </w:pPr>
      <w:r>
        <w:rPr>
          <w:rFonts w:ascii="Times New Roman" w:hAnsi="Times New Roman" w:eastAsia="Times New Roman" w:cs="Times New Roman"/>
          <w:sz w:val="22"/>
          <w:szCs w:val="22"/>
          <w:b w:val="0"/>
          <w:bCs w:val="0"/>
        </w:rPr>
        <w:t xml:space="preserve">6.1 Events of Default: Buyer shall be in default if Buyer fails to make any payment when due, fails to perform any other obligation under this Contract, or breaches any warranty or representation.</w:t>
      </w:r>
    </w:p>
    <w:p>
      <w:pPr>
        <w:spacing w:line="276" w:lineRule="auto"/>
      </w:pPr>
      <w:r>
        <w:rPr>
          <w:rFonts w:ascii="Times New Roman" w:hAnsi="Times New Roman" w:eastAsia="Times New Roman" w:cs="Times New Roman"/>
          <w:sz w:val="22"/>
          <w:szCs w:val="22"/>
          <w:b w:val="0"/>
          <w:bCs w:val="0"/>
        </w:rPr>
        <w:t xml:space="preserve">6.2 Notice of Default: Seller shall provide written notice of default to Buyer at the address stated in this Contract. Buyer shall have [CURE PERIOD DAYS] days from receipt of notice to cure the default.</w:t>
      </w:r>
    </w:p>
    <w:p>
      <w:pPr>
        <w:spacing w:line="276" w:lineRule="auto"/>
      </w:pPr>
      <w:r>
        <w:rPr>
          <w:rFonts w:ascii="Times New Roman" w:hAnsi="Times New Roman" w:eastAsia="Times New Roman" w:cs="Times New Roman"/>
          <w:sz w:val="22"/>
          <w:szCs w:val="22"/>
          <w:b w:val="0"/>
          <w:bCs w:val="0"/>
        </w:rPr>
        <w:t xml:space="preserve">6.3 Remedies upon Default: If Buyer fails to cure within the cure period, Seller may, at Seller's option: (a) accelerate the entire unpaid balance and declare it immediately due; (b) foreclose or forfeit Buyer's rights in accordance with applicable law; (c) sue for specific performance or damages; or (d) pursue any other remedy available at law or in equity.</w:t>
      </w:r>
    </w:p>
    <w:p>
      <w:pPr>
        <w:spacing w:line="276" w:lineRule="auto"/>
      </w:pPr>
      <w:r>
        <w:rPr>
          <w:rFonts w:ascii="Times New Roman" w:hAnsi="Times New Roman" w:eastAsia="Times New Roman" w:cs="Times New Roman"/>
          <w:sz w:val="22"/>
          <w:szCs w:val="22"/>
          <w:b w:val="0"/>
          <w:bCs w:val="0"/>
        </w:rPr>
        <w:t xml:space="preserve">6.4 Costs and Attorney Fees: Buyer shall pay all costs of enforcement, including reasonable attorney fees, if Seller prevails in any action arising from Buyer's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BUYER'S RIGHTS AND OBLIGATIONS</w:t>
      </w:r>
    </w:p>
    <w:p>
      <w:pPr>
        <w:spacing w:line="276" w:lineRule="auto"/>
      </w:pPr>
      <w:r>
        <w:rPr>
          <w:rFonts w:ascii="Times New Roman" w:hAnsi="Times New Roman" w:eastAsia="Times New Roman" w:cs="Times New Roman"/>
          <w:sz w:val="22"/>
          <w:szCs w:val="22"/>
          <w:b w:val="0"/>
          <w:bCs w:val="0"/>
        </w:rPr>
        <w:t xml:space="preserve">7.1 Possession: Buyer shall be entitled to possession of the Property upon execution of this Contract, subject to the terms herein.</w:t>
      </w:r>
    </w:p>
    <w:p>
      <w:pPr>
        <w:spacing w:line="276" w:lineRule="auto"/>
      </w:pPr>
      <w:r>
        <w:rPr>
          <w:rFonts w:ascii="Times New Roman" w:hAnsi="Times New Roman" w:eastAsia="Times New Roman" w:cs="Times New Roman"/>
          <w:sz w:val="22"/>
          <w:szCs w:val="22"/>
          <w:b w:val="0"/>
          <w:bCs w:val="0"/>
        </w:rPr>
        <w:t xml:space="preserve">7.2 No Assignment: Buyer shall not assign this Contract or any interest in the Property without Seller's prior written consent, which shall not be unreasonably withheld.</w:t>
      </w:r>
    </w:p>
    <w:p>
      <w:pPr>
        <w:spacing w:line="276" w:lineRule="auto"/>
      </w:pPr>
      <w:r>
        <w:rPr>
          <w:rFonts w:ascii="Times New Roman" w:hAnsi="Times New Roman" w:eastAsia="Times New Roman" w:cs="Times New Roman"/>
          <w:sz w:val="22"/>
          <w:szCs w:val="22"/>
          <w:b w:val="0"/>
          <w:bCs w:val="0"/>
        </w:rPr>
        <w:t xml:space="preserve">7.3 Alterations: Buyer shall not make structural alterations to the Property without Seller's prior written consent.</w:t>
      </w:r>
    </w:p>
    <w:p>
      <w:pPr>
        <w:spacing w:line="276" w:lineRule="auto"/>
      </w:pPr>
      <w:r>
        <w:rPr>
          <w:rFonts w:ascii="Times New Roman" w:hAnsi="Times New Roman" w:eastAsia="Times New Roman" w:cs="Times New Roman"/>
          <w:sz w:val="22"/>
          <w:szCs w:val="22"/>
          <w:b w:val="0"/>
          <w:bCs w:val="0"/>
        </w:rPr>
        <w:t xml:space="preserve">7.4 Waste: Buyer shall not commit waste or permit waste to be committed on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SELLER'S RIGHTS AND OBLIGATIONS</w:t>
      </w:r>
    </w:p>
    <w:p>
      <w:pPr>
        <w:spacing w:line="276" w:lineRule="auto"/>
      </w:pPr>
      <w:r>
        <w:rPr>
          <w:rFonts w:ascii="Times New Roman" w:hAnsi="Times New Roman" w:eastAsia="Times New Roman" w:cs="Times New Roman"/>
          <w:sz w:val="22"/>
          <w:szCs w:val="22"/>
          <w:b w:val="0"/>
          <w:bCs w:val="0"/>
        </w:rPr>
        <w:t xml:space="preserve">8.1 Seller's Representations: Seller represents and warrants that Seller has good and marketable title to the Property, has the authority to enter into this Contract, and that there are no undisclosed liens or encumbrances.</w:t>
      </w:r>
    </w:p>
    <w:p>
      <w:pPr>
        <w:spacing w:line="276" w:lineRule="auto"/>
      </w:pPr>
      <w:r>
        <w:rPr>
          <w:rFonts w:ascii="Times New Roman" w:hAnsi="Times New Roman" w:eastAsia="Times New Roman" w:cs="Times New Roman"/>
          <w:sz w:val="22"/>
          <w:szCs w:val="22"/>
          <w:b w:val="0"/>
          <w:bCs w:val="0"/>
        </w:rPr>
        <w:t xml:space="preserve">8.2 Seller's Access: Seller or Seller's agent may enter the Property upon reasonable notice to Buyer to inspect the Property or to show the Property to prospective purchasers or lenders in the event of default.</w:t>
      </w:r>
    </w:p>
    <w:p>
      <w:pPr>
        <w:spacing w:line="276" w:lineRule="auto"/>
      </w:pPr>
      <w:r>
        <w:rPr>
          <w:rFonts w:ascii="Times New Roman" w:hAnsi="Times New Roman" w:eastAsia="Times New Roman" w:cs="Times New Roman"/>
          <w:sz w:val="22"/>
          <w:szCs w:val="22"/>
          <w:b w:val="0"/>
          <w:bCs w:val="0"/>
        </w:rPr>
        <w:t xml:space="preserve">8.3 Release of Seller: Upon full payment and conveyance, Seller shall be released from all obligations under this Contract except those expressly surviving.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BALLOON PAYMENT PROVISIONS</w:t>
      </w:r>
    </w:p>
    <w:p>
      <w:pPr>
        <w:spacing w:line="276" w:lineRule="auto"/>
      </w:pPr>
      <w:r>
        <w:rPr>
          <w:rFonts w:ascii="Times New Roman" w:hAnsi="Times New Roman" w:eastAsia="Times New Roman" w:cs="Times New Roman"/>
          <w:sz w:val="22"/>
          <w:szCs w:val="22"/>
          <w:b w:val="0"/>
          <w:bCs w:val="0"/>
        </w:rPr>
        <w:t xml:space="preserve">9.1 Balloon Payment Due: The entire remaining principal balance, together with accrued interest, shall be due and payable on [BALLOON PAYMENT DATE].</w:t>
      </w:r>
    </w:p>
    <w:p>
      <w:pPr>
        <w:spacing w:line="276" w:lineRule="auto"/>
      </w:pPr>
      <w:r>
        <w:rPr>
          <w:rFonts w:ascii="Times New Roman" w:hAnsi="Times New Roman" w:eastAsia="Times New Roman" w:cs="Times New Roman"/>
          <w:sz w:val="22"/>
          <w:szCs w:val="22"/>
          <w:b w:val="0"/>
          <w:bCs w:val="0"/>
        </w:rPr>
        <w:t xml:space="preserve">9.2 Buyer's Responsibility: Buyer acknowledges that Buyer is responsible for obtaining refinancing or otherwise satisfying the balloon payment when due. Seller has no obligation to extend financing beyond the Balloon Payment Date.</w:t>
      </w:r>
    </w:p>
    <w:p>
      <w:pPr>
        <w:spacing w:line="276" w:lineRule="auto"/>
      </w:pPr>
      <w:r>
        <w:rPr>
          <w:rFonts w:ascii="Times New Roman" w:hAnsi="Times New Roman" w:eastAsia="Times New Roman" w:cs="Times New Roman"/>
          <w:sz w:val="22"/>
          <w:szCs w:val="22"/>
          <w:b w:val="0"/>
          <w:bCs w:val="0"/>
        </w:rPr>
        <w:t xml:space="preserve">9.3 Failure to Pay Balloon: If Buyer fails to pay the balloon payment when due, such failure shall constitute an event of default, and Seller may pursue all remedies under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w:t>
      </w:r>
    </w:p>
    <w:p>
      <w:pPr>
        <w:spacing w:line="276" w:lineRule="auto"/>
      </w:pPr>
      <w:r>
        <w:rPr>
          <w:rFonts w:ascii="Times New Roman" w:hAnsi="Times New Roman" w:eastAsia="Times New Roman" w:cs="Times New Roman"/>
          <w:sz w:val="22"/>
          <w:szCs w:val="22"/>
          <w:b w:val="0"/>
          <w:bCs w:val="0"/>
        </w:rPr>
        <w:t xml:space="preserve">9.4 Notice of Balloon: Seller shall provide written notice to</w:t>
      </w:r>
    </w:p>
    <w:p>
      <w:pPr>
        <w:spacing w:line="276" w:lineRule="auto"/>
      </w:pPr>
      <w:r>
        <w:rPr>
          <w:rFonts w:ascii="Times New Roman" w:hAnsi="Times New Roman" w:eastAsia="Times New Roman" w:cs="Times New Roman"/>
          <w:sz w:val="22"/>
          <w:szCs w:val="22"/>
          <w:b w:val="0"/>
          <w:bCs w:val="0"/>
        </w:rPr>
        <w:t xml:space="preserve">Buyer at least [NOTICE DAYS] days prior to the Balloon Payment Date, reminding Buyer of the amount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INSURANCE AND CASUALTY</w:t>
      </w:r>
    </w:p>
    <w:p>
      <w:pPr>
        <w:spacing w:line="276" w:lineRule="auto"/>
      </w:pPr>
      <w:r>
        <w:rPr>
          <w:rFonts w:ascii="Times New Roman" w:hAnsi="Times New Roman" w:eastAsia="Times New Roman" w:cs="Times New Roman"/>
          <w:sz w:val="22"/>
          <w:szCs w:val="22"/>
          <w:b w:val="0"/>
          <w:bCs w:val="0"/>
        </w:rPr>
        <w:t xml:space="preserve">10.1 Risk of Loss: Risk of loss or damage to the Property shall be borne by [SELECT: Seller / Buyer] until conveyance.</w:t>
      </w:r>
    </w:p>
    <w:p>
      <w:pPr>
        <w:spacing w:line="276" w:lineRule="auto"/>
      </w:pPr>
      <w:r>
        <w:rPr>
          <w:rFonts w:ascii="Times New Roman" w:hAnsi="Times New Roman" w:eastAsia="Times New Roman" w:cs="Times New Roman"/>
          <w:sz w:val="22"/>
          <w:szCs w:val="22"/>
          <w:b w:val="0"/>
          <w:bCs w:val="0"/>
        </w:rPr>
        <w:t xml:space="preserve">10.2 Casualty Insurance Proceeds: If the Property is damaged or destroyed, insurance proceeds shall be applied to repair or rebuild, or to the unpaid balance, as agreed by the parties or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CONDEMNATION</w:t>
      </w:r>
    </w:p>
    <w:p>
      <w:pPr>
        <w:spacing w:line="276" w:lineRule="auto"/>
      </w:pPr>
      <w:r>
        <w:rPr>
          <w:rFonts w:ascii="Times New Roman" w:hAnsi="Times New Roman" w:eastAsia="Times New Roman" w:cs="Times New Roman"/>
          <w:sz w:val="22"/>
          <w:szCs w:val="22"/>
          <w:b w:val="0"/>
          <w:bCs w:val="0"/>
        </w:rPr>
        <w:t xml:space="preserve">11.1 Total Taking: If all of the Property is taken by eminent domain, this Contract shall terminate, and the award shall be divided between Seller and Buyer according to their respective interests.</w:t>
      </w:r>
    </w:p>
    <w:p>
      <w:pPr>
        <w:spacing w:line="276" w:lineRule="auto"/>
      </w:pPr>
      <w:r>
        <w:rPr>
          <w:rFonts w:ascii="Times New Roman" w:hAnsi="Times New Roman" w:eastAsia="Times New Roman" w:cs="Times New Roman"/>
          <w:sz w:val="22"/>
          <w:szCs w:val="22"/>
          <w:b w:val="0"/>
          <w:bCs w:val="0"/>
        </w:rPr>
        <w:t xml:space="preserve">11.2 Partial Taking: If part of the Property is taken, the award shall be applied to the unpaid balance or used for restoration, as agreed by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NOTICES</w:t>
      </w:r>
    </w:p>
    <w:p>
      <w:pPr>
        <w:spacing w:line="276" w:lineRule="auto"/>
      </w:pPr>
      <w:r>
        <w:rPr>
          <w:rFonts w:ascii="Times New Roman" w:hAnsi="Times New Roman" w:eastAsia="Times New Roman" w:cs="Times New Roman"/>
          <w:sz w:val="22"/>
          <w:szCs w:val="22"/>
          <w:b w:val="0"/>
          <w:bCs w:val="0"/>
        </w:rPr>
        <w:t xml:space="preserve">12.1 All notices under this Contract shall be in writing and shall be deemed delivered when: (a) personally delivered; (b) sent by certified mail, return receipt requested; or (c) sent by nationally recognized overnight courier, to the addresses stated at the beginning of this Contract or to such other address as a party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GOVERNING LAW AND DISPUTE RESOLUTION</w:t>
      </w:r>
    </w:p>
    <w:p>
      <w:pPr>
        <w:spacing w:line="276" w:lineRule="auto"/>
      </w:pPr>
      <w:r>
        <w:rPr>
          <w:rFonts w:ascii="Times New Roman" w:hAnsi="Times New Roman" w:eastAsia="Times New Roman" w:cs="Times New Roman"/>
          <w:sz w:val="22"/>
          <w:szCs w:val="22"/>
          <w:b w:val="0"/>
          <w:bCs w:val="0"/>
        </w:rPr>
        <w:t xml:space="preserve">13.1 Governing Law: This Contract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13.2 Dispute Resolution: Any dispute arising under this Contract shall be resolved by [SELECT: binding arbitration / mediation / litigation] in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MISCELLANEOUS</w:t>
      </w:r>
    </w:p>
    <w:p>
      <w:pPr>
        <w:spacing w:line="276" w:lineRule="auto"/>
      </w:pPr>
      <w:r>
        <w:rPr>
          <w:rFonts w:ascii="Times New Roman" w:hAnsi="Times New Roman" w:eastAsia="Times New Roman" w:cs="Times New Roman"/>
          <w:sz w:val="22"/>
          <w:szCs w:val="22"/>
          <w:b w:val="0"/>
          <w:bCs w:val="0"/>
        </w:rPr>
        <w:t xml:space="preserve">14.1 Entire Agreement: This Contract constitutes the entire agreement between the parties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14.2 Amendments: This Contract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14.3 Severability: If any provision of this Contract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14.4 Binding Effect: This Contract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14.5 Counterparts: This Contract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14.6 Time is of the Essence: Time is of the essence with respect to all obligations under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Contract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[SELLER NAME] and [BUYER NAME], known to me or proved to me on the basis of satisfactory evidence to be the persons whose names are subscribed to the within instrument and acknowledged to me that they executed the same in their authorized capacities, and that by their signatures on the instrument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2026-10-09T08:03:18+00:00</dcterms:created>
  <dcterms:modified xsi:type="dcterms:W3CDTF">2026-10-09T08:03:18+00:00</dcterms:modified>
</cp:coreProperties>
</file>

<file path=docProps/custom.xml><?xml version="1.0" encoding="utf-8"?>
<Properties xmlns="http://schemas.openxmlformats.org/officeDocument/2006/custom-properties" xmlns:vt="http://schemas.openxmlformats.org/officeDocument/2006/docPropsVTypes"/>
</file>