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LIMITED POWER OF ATTORNEY FOR PARTNERSHIP TRANSACTIONS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Limited Power of Attorney is made and effective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FORMATION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(ATTORNEY-IN-FACT):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LIMITED POWER OF ATTORNEY GRANTED BY [PRINCIPAL FULL LEGAL NAME] TO [AGENT FULL LEGAL NAME] FOR LIMITED PARTNERSHIP TRANSACTIONS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GRANT OF AUTHORITY</w:t>
      </w:r>
    </w:p>
    <w:p>
      <w:pPr>
        <w:spacing w:line="276" w:lineRule="auto"/>
      </w:pPr>
      <w:r>
        <w:rPr>
          <w:rFonts w:ascii="Times New Roman" w:hAnsi="Times New Roman" w:eastAsia="Times New Roman" w:cs="Times New Roman"/>
          <w:sz w:val="22"/>
          <w:szCs w:val="22"/>
          <w:b w:val="0"/>
          <w:bCs w:val="0"/>
        </w:rPr>
        <w:t xml:space="preserve">1.1 Appointment of Agent: The Principal hereby appoints [AGENT FULL LEGAL NAME] as the Principal's true and lawful attorney-in-fact (the "Agent"), with limited authority to act on the Principal's behalf solely for the purposes and transactions described in this Limited Power of Attorney.</w:t>
      </w:r>
    </w:p>
    <w:p>
      <w:pPr>
        <w:spacing w:line="276" w:lineRule="auto"/>
      </w:pPr>
      <w:r>
        <w:rPr>
          <w:rFonts w:ascii="Times New Roman" w:hAnsi="Times New Roman" w:eastAsia="Times New Roman" w:cs="Times New Roman"/>
          <w:sz w:val="22"/>
          <w:szCs w:val="22"/>
          <w:b w:val="0"/>
          <w:bCs w:val="0"/>
        </w:rPr>
        <w:t xml:space="preserve">1.2 Limited Scope: This Power of Attorney is limited in scope and applies only to the Partnership Transactions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 The Agent shall have no authority to act on behalf of the</w:t>
      </w:r>
    </w:p>
    <w:p>
      <w:pPr>
        <w:spacing w:line="276" w:lineRule="auto"/>
      </w:pPr>
      <w:r>
        <w:rPr>
          <w:rFonts w:ascii="Times New Roman" w:hAnsi="Times New Roman" w:eastAsia="Times New Roman" w:cs="Times New Roman"/>
          <w:sz w:val="22"/>
          <w:szCs w:val="22"/>
          <w:b w:val="0"/>
          <w:bCs w:val="0"/>
        </w:rPr>
        <w:t xml:space="preserve">Principal in any matter not expressly authorized herein.</w:t>
      </w:r>
    </w:p>
    <w:p>
      <w:pPr>
        <w:spacing w:line="276" w:lineRule="auto"/>
      </w:pPr>
      <w:r>
        <w:rPr>
          <w:rFonts w:ascii="Times New Roman" w:hAnsi="Times New Roman" w:eastAsia="Times New Roman" w:cs="Times New Roman"/>
          <w:sz w:val="22"/>
          <w:szCs w:val="22"/>
          <w:b w:val="0"/>
          <w:bCs w:val="0"/>
        </w:rPr>
        <w:t xml:space="preserve">1.3 Partnership Interest: The Principal holds a [PERCENTAGE OR NUMBER OF UNITS] interest in the Partnership, and this Power of Attorney is granted in connection with the Principal's interest in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AUTHORIZED PARTNERSHIP TRANSACTIONS</w:t>
      </w:r>
    </w:p>
    <w:p>
      <w:pPr>
        <w:spacing w:line="276" w:lineRule="auto"/>
      </w:pPr>
      <w:r>
        <w:rPr>
          <w:rFonts w:ascii="Times New Roman" w:hAnsi="Times New Roman" w:eastAsia="Times New Roman" w:cs="Times New Roman"/>
          <w:sz w:val="22"/>
          <w:szCs w:val="22"/>
          <w:b w:val="0"/>
          <w:bCs w:val="0"/>
        </w:rPr>
        <w:t xml:space="preserve">2.1 Execution of Partnership Documents: The Agent is authorized to execute, acknowledge, deliver, and file, on behalf of the Principal, partnership agreements, amendments to partnership agreements, subscription agreements, capital contribution documents, and related partnership documents, including [SPECIFIC DOCUMENTS, IF ANY].</w:t>
      </w:r>
    </w:p>
    <w:p>
      <w:pPr>
        <w:spacing w:line="276" w:lineRule="auto"/>
      </w:pPr>
      <w:r>
        <w:rPr>
          <w:rFonts w:ascii="Times New Roman" w:hAnsi="Times New Roman" w:eastAsia="Times New Roman" w:cs="Times New Roman"/>
          <w:sz w:val="22"/>
          <w:szCs w:val="22"/>
          <w:b w:val="0"/>
          <w:bCs w:val="0"/>
        </w:rPr>
        <w:t xml:space="preserve">2.2 Capital Contributions and Distributions: The Agent is authorized to make, approve, or consent to capital contributions, capital calls, and distributions on behalf of the Principal, subject to the following limitation: [DESCRIBE ANY LIMITATION OR STATE "NONE"].</w:t>
      </w:r>
    </w:p>
    <w:p>
      <w:pPr>
        <w:spacing w:line="276" w:lineRule="auto"/>
      </w:pPr>
      <w:r>
        <w:rPr>
          <w:rFonts w:ascii="Times New Roman" w:hAnsi="Times New Roman" w:eastAsia="Times New Roman" w:cs="Times New Roman"/>
          <w:sz w:val="22"/>
          <w:szCs w:val="22"/>
          <w:b w:val="0"/>
          <w:bCs w:val="0"/>
        </w:rPr>
        <w:t xml:space="preserve">2.3 Voting and Consents: The Agent is authorized to vote the Principal's interest and to execute written consents, approvals, waivers, and elections with respect to Partnership matters, including [SPECIFIC MATTERS, IF ANY].</w:t>
      </w:r>
    </w:p>
    <w:p>
      <w:pPr>
        <w:spacing w:line="276" w:lineRule="auto"/>
      </w:pPr>
      <w:r>
        <w:rPr>
          <w:rFonts w:ascii="Times New Roman" w:hAnsi="Times New Roman" w:eastAsia="Times New Roman" w:cs="Times New Roman"/>
          <w:sz w:val="22"/>
          <w:szCs w:val="22"/>
          <w:b w:val="0"/>
          <w:bCs w:val="0"/>
        </w:rPr>
        <w:t xml:space="preserve">2.4 Amendments and Modifications: The Agent is authorized to consent to and execute amendments, restatements, or modifications of the Partnership's governing documents, subject to the following limitation: [DESCRIBE ANY LIMITATION OR STATE "NONE"].</w:t>
      </w:r>
    </w:p>
    <w:p>
      <w:pPr>
        <w:spacing w:line="276" w:lineRule="auto"/>
      </w:pPr>
      <w:r>
        <w:rPr>
          <w:rFonts w:ascii="Times New Roman" w:hAnsi="Times New Roman" w:eastAsia="Times New Roman" w:cs="Times New Roman"/>
          <w:sz w:val="22"/>
          <w:szCs w:val="22"/>
          <w:b w:val="0"/>
          <w:bCs w:val="0"/>
        </w:rPr>
        <w:t xml:space="preserve">2.5 Transfers and Assignments: The Agent is authorized to execute documents relating to the transfer, assignment, pledge, or encumbrance of the Principal's partnership interest, subject to the following limitation: [DESCRIBE ANY LIMITATION OR STATE "NONE"].</w:t>
      </w:r>
    </w:p>
    <w:p>
      <w:pPr>
        <w:spacing w:line="276" w:lineRule="auto"/>
      </w:pPr>
      <w:r>
        <w:rPr>
          <w:rFonts w:ascii="Times New Roman" w:hAnsi="Times New Roman" w:eastAsia="Times New Roman" w:cs="Times New Roman"/>
          <w:sz w:val="22"/>
          <w:szCs w:val="22"/>
          <w:b w:val="0"/>
          <w:bCs w:val="0"/>
        </w:rPr>
        <w:t xml:space="preserve">2.6 Dissolution and Liquidation: The Agent is authorized to execute documents relating to the dissolution, winding up, or liquidation of the Partnership, subject to the following limitation: [DESCRIBE ANY LIMITATION OR STATE "NONE"].</w:t>
      </w:r>
    </w:p>
    <w:p>
      <w:pPr>
        <w:spacing w:line="276" w:lineRule="auto"/>
      </w:pPr>
      <w:r>
        <w:rPr>
          <w:rFonts w:ascii="Times New Roman" w:hAnsi="Times New Roman" w:eastAsia="Times New Roman" w:cs="Times New Roman"/>
          <w:sz w:val="22"/>
          <w:szCs w:val="22"/>
          <w:b w:val="0"/>
          <w:bCs w:val="0"/>
        </w:rPr>
        <w:t xml:space="preserve">2.7 Tax and Regulatory Filings: The Agent is authorized to execute and file tax elections, partnership tax forms, and regulatory filings relating to the Principal's interest in the Partnership, including [SPECIFIC FILINGS, IF ANY].</w:t>
      </w:r>
    </w:p>
    <w:p>
      <w:pPr>
        <w:spacing w:line="276" w:lineRule="auto"/>
      </w:pPr>
      <w:r>
        <w:rPr>
          <w:rFonts w:ascii="Times New Roman" w:hAnsi="Times New Roman" w:eastAsia="Times New Roman" w:cs="Times New Roman"/>
          <w:sz w:val="22"/>
          <w:szCs w:val="22"/>
          <w:b w:val="0"/>
          <w:bCs w:val="0"/>
        </w:rPr>
        <w:t xml:space="preserve">2.8 Additional Transactions: The Agent is further authorized to take the following actions on behalf of the Principal: [DESCRIBE ADDITIONAL AUTHORIZED ACTIONS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LIMITATIONS ON AUTHORITY</w:t>
      </w:r>
    </w:p>
    <w:p>
      <w:pPr>
        <w:spacing w:line="276" w:lineRule="auto"/>
      </w:pPr>
      <w:r>
        <w:rPr>
          <w:rFonts w:ascii="Times New Roman" w:hAnsi="Times New Roman" w:eastAsia="Times New Roman" w:cs="Times New Roman"/>
          <w:sz w:val="22"/>
          <w:szCs w:val="22"/>
          <w:b w:val="0"/>
          <w:bCs w:val="0"/>
        </w:rPr>
        <w:t xml:space="preserve">3.1 No General Authority: The Agent shall not have general authority to act on behalf of the Principal and shall act only as expressly authorized in this Limited Power of Attorney.</w:t>
      </w:r>
    </w:p>
    <w:p>
      <w:pPr>
        <w:spacing w:line="276" w:lineRule="auto"/>
      </w:pPr>
      <w:r>
        <w:rPr>
          <w:rFonts w:ascii="Times New Roman" w:hAnsi="Times New Roman" w:eastAsia="Times New Roman" w:cs="Times New Roman"/>
          <w:sz w:val="22"/>
          <w:szCs w:val="22"/>
          <w:b w:val="0"/>
          <w:bCs w:val="0"/>
        </w:rPr>
        <w:t xml:space="preserve">3.2 Prohibited Actions: The Agent shall not have authority to take any of the following actions on behalf of the Principal: [DESCRIBE PROHIBITED ACTIONS OR STATE "NONE"].</w:t>
      </w:r>
    </w:p>
    <w:p>
      <w:pPr>
        <w:spacing w:line="276" w:lineRule="auto"/>
      </w:pPr>
      <w:r>
        <w:rPr>
          <w:rFonts w:ascii="Times New Roman" w:hAnsi="Times New Roman" w:eastAsia="Times New Roman" w:cs="Times New Roman"/>
          <w:sz w:val="22"/>
          <w:szCs w:val="22"/>
          <w:b w:val="0"/>
          <w:bCs w:val="0"/>
        </w:rPr>
        <w:t xml:space="preserve">3.3 Monetary Limits: The Agent's authority to commit the Principal to any payment, contribution, or obligation shall not exceed [DOLLAR AMOUNT OR STATE "NO LIMIT"] without the Principal's prior written consent.</w:t>
      </w:r>
    </w:p>
    <w:p>
      <w:pPr>
        <w:spacing w:line="276" w:lineRule="auto"/>
      </w:pPr>
      <w:r>
        <w:rPr>
          <w:rFonts w:ascii="Times New Roman" w:hAnsi="Times New Roman" w:eastAsia="Times New Roman" w:cs="Times New Roman"/>
          <w:sz w:val="22"/>
          <w:szCs w:val="22"/>
          <w:b w:val="0"/>
          <w:bCs w:val="0"/>
        </w:rPr>
        <w:t xml:space="preserve">3.4 Prior Written Consent Required: The Agent shall obtain the Principal's prior written consent before taking any of the following actions: [DESCRIBE ACTIONS REQUIRING CONSENT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EFFECTIVE DATE AND DURATION</w:t>
      </w:r>
    </w:p>
    <w:p>
      <w:pPr>
        <w:spacing w:line="276" w:lineRule="auto"/>
      </w:pPr>
      <w:r>
        <w:rPr>
          <w:rFonts w:ascii="Times New Roman" w:hAnsi="Times New Roman" w:eastAsia="Times New Roman" w:cs="Times New Roman"/>
          <w:sz w:val="22"/>
          <w:szCs w:val="22"/>
          <w:b w:val="0"/>
          <w:bCs w:val="0"/>
        </w:rPr>
        <w:t xml:space="preserve">4.1 Effective Date: This Limited Power of Attorney is effective as of [EFFECTIVE DATE].</w:t>
      </w:r>
    </w:p>
    <w:p>
      <w:pPr>
        <w:spacing w:line="276" w:lineRule="auto"/>
      </w:pPr>
      <w:r>
        <w:rPr>
          <w:rFonts w:ascii="Times New Roman" w:hAnsi="Times New Roman" w:eastAsia="Times New Roman" w:cs="Times New Roman"/>
          <w:sz w:val="22"/>
          <w:szCs w:val="22"/>
          <w:b w:val="0"/>
          <w:bCs w:val="0"/>
        </w:rPr>
        <w:t xml:space="preserve">4.2 Termination Date: This Limited Power of Attorney shall terminate on [TERMINATION DATE], unless earlier revoked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4.3 Occurrence-Based Termination: This Limited Power of</w:t>
      </w:r>
    </w:p>
    <w:p>
      <w:pPr>
        <w:spacing w:line="276" w:lineRule="auto"/>
      </w:pPr>
      <w:r>
        <w:rPr>
          <w:rFonts w:ascii="Times New Roman" w:hAnsi="Times New Roman" w:eastAsia="Times New Roman" w:cs="Times New Roman"/>
          <w:sz w:val="22"/>
          <w:szCs w:val="22"/>
          <w:b w:val="0"/>
          <w:bCs w:val="0"/>
        </w:rPr>
        <w:t xml:space="preserve">Attorney shall automatically terminate upon the earliest to occur of: (a) the dissolution or termination of the Principal's interest in the Partnership; (b) [ADDITIONAL TERMINATION EVENT, IF ANY]; or (c) the Agent's death, incapacity, or resignation.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DURABILITY</w:t>
      </w:r>
    </w:p>
    <w:p>
      <w:pPr>
        <w:spacing w:line="276" w:lineRule="auto"/>
      </w:pPr>
      <w:r>
        <w:rPr>
          <w:rFonts w:ascii="Times New Roman" w:hAnsi="Times New Roman" w:eastAsia="Times New Roman" w:cs="Times New Roman"/>
          <w:sz w:val="22"/>
          <w:szCs w:val="22"/>
          <w:b w:val="0"/>
          <w:bCs w:val="0"/>
        </w:rPr>
        <w:t xml:space="preserve">5.1 Survival of Incapacity: This Limited Power of Attorney shall [SHALL / SHALL NOT] survive the subsequent disability or incapacity of the Principal, as permitted under [APPLICABLE STATE STATUTE].</w:t>
      </w:r>
    </w:p>
    <w:p>
      <w:pPr>
        <w:spacing w:line="276" w:lineRule="auto"/>
      </w:pPr>
      <w:r>
        <w:rPr>
          <w:rFonts w:ascii="Times New Roman" w:hAnsi="Times New Roman" w:eastAsia="Times New Roman" w:cs="Times New Roman"/>
          <w:sz w:val="22"/>
          <w:szCs w:val="22"/>
          <w:b w:val="0"/>
          <w:bCs w:val="0"/>
        </w:rPr>
        <w:t xml:space="preserve">5.2 Governing Law: This Limited Power of Attorney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REVOCATION</w:t>
      </w:r>
    </w:p>
    <w:p>
      <w:pPr>
        <w:spacing w:line="276" w:lineRule="auto"/>
      </w:pPr>
      <w:r>
        <w:rPr>
          <w:rFonts w:ascii="Times New Roman" w:hAnsi="Times New Roman" w:eastAsia="Times New Roman" w:cs="Times New Roman"/>
          <w:sz w:val="22"/>
          <w:szCs w:val="22"/>
          <w:b w:val="0"/>
          <w:bCs w:val="0"/>
        </w:rPr>
        <w:t xml:space="preserve">6.1 Revocation by Principal: The Principal may revoke this Limited Power of Attorney at any time by delivering written notice of revocation to the Agent at [AGENT NOTICE ADDRESS] and to the Partnership at [PARTNERSHIP NOTICE ADDRESS].</w:t>
      </w:r>
    </w:p>
    <w:p>
      <w:pPr>
        <w:spacing w:line="276" w:lineRule="auto"/>
      </w:pPr>
      <w:r>
        <w:rPr>
          <w:rFonts w:ascii="Times New Roman" w:hAnsi="Times New Roman" w:eastAsia="Times New Roman" w:cs="Times New Roman"/>
          <w:sz w:val="22"/>
          <w:szCs w:val="22"/>
          <w:b w:val="0"/>
          <w:bCs w:val="0"/>
        </w:rPr>
        <w:t xml:space="preserve">6.2 Effect of Revocation: Revocation shall be effective upon the Agent's receipt of written notice, except that any third party who has not received actual notice of revocation may continue to rely on this instrument.</w:t>
      </w:r>
    </w:p>
    <w:p>
      <w:pPr>
        <w:spacing w:line="276" w:lineRule="auto"/>
      </w:pPr>
      <w:r>
        <w:rPr>
          <w:rFonts w:ascii="Times New Roman" w:hAnsi="Times New Roman" w:eastAsia="Times New Roman" w:cs="Times New Roman"/>
          <w:sz w:val="22"/>
          <w:szCs w:val="22"/>
          <w:b w:val="0"/>
          <w:bCs w:val="0"/>
        </w:rPr>
        <w:t xml:space="preserve">6.3 Recording of Revocation: The Principal [SHALL / SHALL NOT] record any revocation of this Limited Power of Attorney in the office of [RECORDING OFFICE,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AGENT'S DUTIES AND STANDARD OF CARE</w:t>
      </w:r>
    </w:p>
    <w:p>
      <w:pPr>
        <w:spacing w:line="276" w:lineRule="auto"/>
      </w:pPr>
      <w:r>
        <w:rPr>
          <w:rFonts w:ascii="Times New Roman" w:hAnsi="Times New Roman" w:eastAsia="Times New Roman" w:cs="Times New Roman"/>
          <w:sz w:val="22"/>
          <w:szCs w:val="22"/>
          <w:b w:val="0"/>
          <w:bCs w:val="0"/>
        </w:rPr>
        <w:t xml:space="preserve">7.1 Fiduciary Duty: The Agent shall act in good faith, within the scope of authority granted, and in the best interests of the Principal.</w:t>
      </w:r>
    </w:p>
    <w:p>
      <w:pPr>
        <w:spacing w:line="276" w:lineRule="auto"/>
      </w:pPr>
      <w:r>
        <w:rPr>
          <w:rFonts w:ascii="Times New Roman" w:hAnsi="Times New Roman" w:eastAsia="Times New Roman" w:cs="Times New Roman"/>
          <w:sz w:val="22"/>
          <w:szCs w:val="22"/>
          <w:b w:val="0"/>
          <w:bCs w:val="0"/>
        </w:rPr>
        <w:t xml:space="preserve">7.2 Recordkeeping: The Agent shall maintain accurate records of all actions taken under this Limited Power of Attorney and shall provide an accounting to the Principal upon request.</w:t>
      </w:r>
    </w:p>
    <w:p>
      <w:pPr>
        <w:spacing w:line="276" w:lineRule="auto"/>
      </w:pPr>
      <w:r>
        <w:rPr>
          <w:rFonts w:ascii="Times New Roman" w:hAnsi="Times New Roman" w:eastAsia="Times New Roman" w:cs="Times New Roman"/>
          <w:sz w:val="22"/>
          <w:szCs w:val="22"/>
          <w:b w:val="0"/>
          <w:bCs w:val="0"/>
        </w:rPr>
        <w:t xml:space="preserve">7.3 No Self-Dealing: The Agent shall not use the authority granted herein for the Agent's personal benefit except as expressly authorized in writing by the Principal.</w:t>
      </w:r>
    </w:p>
    <w:p>
      <w:pPr>
        <w:spacing w:line="276" w:lineRule="auto"/>
      </w:pPr>
      <w:r>
        <w:rPr>
          <w:rFonts w:ascii="Times New Roman" w:hAnsi="Times New Roman" w:eastAsia="Times New Roman" w:cs="Times New Roman"/>
          <w:sz w:val="22"/>
          <w:szCs w:val="22"/>
          <w:b w:val="0"/>
          <w:bCs w:val="0"/>
        </w:rPr>
        <w:t xml:space="preserve">7.4 Reliance by Third Parties: Any third party may rely on this Limited Power of Attorney and shall be held harmless by the Principal for actions taken in good faith reliance hereon.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Indemnification by Principal: The Principal shall indemnify and hold harmless the Agent from and against any claims, liabilities, losses, or expenses arising from the Agent's good faith performance of the authority granted herein.</w:t>
      </w:r>
    </w:p>
    <w:p>
      <w:pPr>
        <w:spacing w:line="276" w:lineRule="auto"/>
      </w:pPr>
      <w:r>
        <w:rPr>
          <w:rFonts w:ascii="Times New Roman" w:hAnsi="Times New Roman" w:eastAsia="Times New Roman" w:cs="Times New Roman"/>
          <w:sz w:val="22"/>
          <w:szCs w:val="22"/>
          <w:b w:val="0"/>
          <w:bCs w:val="0"/>
        </w:rPr>
        <w:t xml:space="preserve">8.2 Exception: The Principal shall not be obligated to indemnify the Agent for any liability arising from the Agent's gross negligence, willful misconduct, or breach of this Limited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Governing Law: This Limited Power of Attorney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9.2 Severability: If any provision of this Limited Power of Attorney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9.3 Entire Agreement: This Limited Power of Attorney constitutes the entire agreement between the Principal and the Agent with respect to its subject matter.</w:t>
      </w:r>
    </w:p>
    <w:p>
      <w:pPr>
        <w:spacing w:line="276" w:lineRule="auto"/>
      </w:pPr>
      <w:r>
        <w:rPr>
          <w:rFonts w:ascii="Times New Roman" w:hAnsi="Times New Roman" w:eastAsia="Times New Roman" w:cs="Times New Roman"/>
          <w:sz w:val="22"/>
          <w:szCs w:val="22"/>
          <w:b w:val="0"/>
          <w:bCs w:val="0"/>
        </w:rPr>
        <w:t xml:space="preserve">9.4 Amendment: This Limited Power of Attorney may be amended only by a written instrument signed by the Principal.</w:t>
      </w:r>
    </w:p>
    <w:p>
      <w:pPr>
        <w:spacing w:line="276" w:lineRule="auto"/>
      </w:pPr>
      <w:r>
        <w:rPr>
          <w:rFonts w:ascii="Times New Roman" w:hAnsi="Times New Roman" w:eastAsia="Times New Roman" w:cs="Times New Roman"/>
          <w:sz w:val="22"/>
          <w:szCs w:val="22"/>
          <w:b w:val="0"/>
          <w:bCs w:val="0"/>
        </w:rPr>
        <w:t xml:space="preserve">9.5 Counterparts: This Limited Power of Attorney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9.6 Photocopies and Electronic Copies: A photocopy or electronic copy of this executed Limited Power of Attorney shall have the same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Principal: The Principal has executed this Limited Power of Attorney on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LEGAL NAME]</w:t>
      </w:r>
    </w:p>
    <w:p>
      <w:pPr>
        <w:spacing w:line="276" w:lineRule="auto"/>
      </w:pPr>
      <w:r>
        <w:rPr>
          <w:rFonts w:ascii="Times New Roman" w:hAnsi="Times New Roman" w:eastAsia="Times New Roman" w:cs="Times New Roman"/>
          <w:sz w:val="22"/>
          <w:szCs w:val="22"/>
          <w:b w:val="0"/>
          <w:bCs w:val="0"/>
        </w:rPr>
        <w:t xml:space="preserve">10.2 Agent Acceptance: The Agent accepts the appointment and agrees to act in accordance with the terms of this Limited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LEGAL NAME]</w:t>
      </w:r>
    </w:p>
    <w:p>
      <w:pPr>
        <w:spacing w:line="276" w:lineRule="auto"/>
      </w:pPr>
      <w:r>
        <w:rPr>
          <w:rFonts w:ascii="Times New Roman" w:hAnsi="Times New Roman" w:eastAsia="Times New Roman" w:cs="Times New Roman"/>
          <w:sz w:val="22"/>
          <w:szCs w:val="22"/>
          <w:b w:val="0"/>
          <w:bCs w:val="0"/>
        </w:rPr>
        <w:t xml:space="preserve">10.3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ADDRESS]</w:t>
      </w:r>
    </w:p>
    <w:p>
      <w:pPr>
        <w:spacing w:line="276" w:lineRule="auto"/>
      </w:pPr>
      <w:r>
        <w:rPr>
          <w:rFonts w:ascii="Times New Roman" w:hAnsi="Times New Roman" w:eastAsia="Times New Roman" w:cs="Times New Roman"/>
          <w:sz w:val="22"/>
          <w:szCs w:val="22"/>
          <w:b w:val="0"/>
          <w:bCs w:val="0"/>
        </w:rPr>
        <w:t xml:space="preserve">10.4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PUBLIC NAME], a Notary Public, personally appeared [PRINCIPAL FULL LEGAL NAME], known to me or proved to me on the basis of satisfactory evidence to be the person whose name is subscribed to this instrument, and acknowledged that [HE/SHE/THEY] executed the same in [HIS/HER/THEIR] authorized capacity and that by [HIS/HER/THEIR]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2026-10-22T12:26:13+00:00</dcterms:created>
  <dcterms:modified xsi:type="dcterms:W3CDTF">2026-10-22T12:26:13+00:00</dcterms:modified>
</cp:coreProperties>
</file>

<file path=docProps/custom.xml><?xml version="1.0" encoding="utf-8"?>
<Properties xmlns="http://schemas.openxmlformats.org/officeDocument/2006/custom-properties" xmlns:vt="http://schemas.openxmlformats.org/officeDocument/2006/docPropsVTypes"/>
</file>