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MARITAL SEPARATION AGREEMENT TEMPLATES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MARITAL SEPARATION AGREEMENT (the "Agreement") is made and entered into on [DATE OF AGREEMENT],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FULL LEGAL NAME], residing at [PARTY A CURRENT ADDRESS], hereinafter referred to as "Party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FULL LEGAL NAME], residing at [PARTY B CURRENT ADDRESS], hereinafter referred to as "Party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and Party B are sometimes collectively referred to as the "Parties" and individually as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SEPARATION AGREEMENT BETWEEN [PARTY A FULL LEGAL NAME] AND [PARTY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Parties were lawfully married on [DATE OF MARRIAGE] in [CITY OR COUNTY AND STATE OF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Parties have [NUMBER OF CHILDREN] minor child(ren) of the marriage, namely: [CHILD 1 FULL NAME, DATE OF BIRTH], [CHILD 2 FULL NAME, DATE OF BIRTH], [CHILD 3 FULL NAME,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Irreconcilable differences have arisen between the Parties, and the Parties have agreed to live separate and apart from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Parties desire to enter into this Agreement to settle all matters relating to their marital relationship, including but not limited to property division, debt allocation, spousal support, child custody, child visitation, and child support.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Each Party has had the opportunity to consult with independent legal counsel of their choosing, or has knowingly and voluntarily waived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Each Party enters into this Agreement freely, voluntarily, and without duress, coercion,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promises and covenants contained herein,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EFFECTIVE DATE AND SEPARATION</w:t>
      </w:r>
    </w:p>
    <w:p>
      <w:pPr>
        <w:spacing w:line="276" w:lineRule="auto"/>
      </w:pPr>
      <w:r>
        <w:rPr>
          <w:rFonts w:ascii="Times New Roman" w:hAnsi="Times New Roman" w:eastAsia="Times New Roman" w:cs="Times New Roman"/>
          <w:sz w:val="22"/>
          <w:szCs w:val="22"/>
          <w:b w:val="0"/>
          <w:bCs w:val="0"/>
        </w:rPr>
        <w:t xml:space="preserve">1.1 Effective Date: This Agreement shall become effective on [EFFECTIVE DATE OF AGREEMENT].</w:t>
      </w:r>
    </w:p>
    <w:p>
      <w:pPr>
        <w:spacing w:line="276" w:lineRule="auto"/>
      </w:pPr>
      <w:r>
        <w:rPr>
          <w:rFonts w:ascii="Times New Roman" w:hAnsi="Times New Roman" w:eastAsia="Times New Roman" w:cs="Times New Roman"/>
          <w:sz w:val="22"/>
          <w:szCs w:val="22"/>
          <w:b w:val="0"/>
          <w:bCs w:val="0"/>
        </w:rPr>
        <w:t xml:space="preserve">1.2 Date of Separation: The Parties separated on [DATE OF SEPARATION] and have lived separate and apart since that date.</w:t>
      </w:r>
    </w:p>
    <w:p>
      <w:pPr>
        <w:spacing w:line="276" w:lineRule="auto"/>
      </w:pPr>
      <w:r>
        <w:rPr>
          <w:rFonts w:ascii="Times New Roman" w:hAnsi="Times New Roman" w:eastAsia="Times New Roman" w:cs="Times New Roman"/>
          <w:sz w:val="22"/>
          <w:szCs w:val="22"/>
          <w:b w:val="0"/>
          <w:bCs w:val="0"/>
        </w:rPr>
        <w:t xml:space="preserve">1.3 Intent to Separate: The Parties intend to live separate and apart from each other and to terminate their marital relationship, though they remain legally married until a final judgment of divorce or dissolution is entered.</w:t>
      </w:r>
    </w:p>
    <w:p>
      <w:pPr>
        <w:spacing w:line="276" w:lineRule="auto"/>
      </w:pPr>
      <w:r>
        <w:rPr>
          <w:rFonts w:ascii="Times New Roman" w:hAnsi="Times New Roman" w:eastAsia="Times New Roman" w:cs="Times New Roman"/>
          <w:sz w:val="22"/>
          <w:szCs w:val="22"/>
          <w:b w:val="0"/>
          <w:bCs w:val="0"/>
        </w:rPr>
        <w:t xml:space="preserve">1.4 Reconciliation: If the Parties reconcile and resume living together as husband and wife, this Agreement shall become void and unenforceable unless the Parties execute a written agreement reviving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DIVISION OF MARITAL PROPERTY</w:t>
      </w:r>
    </w:p>
    <w:p>
      <w:pPr>
        <w:spacing w:line="276" w:lineRule="auto"/>
      </w:pPr>
      <w:r>
        <w:rPr>
          <w:rFonts w:ascii="Times New Roman" w:hAnsi="Times New Roman" w:eastAsia="Times New Roman" w:cs="Times New Roman"/>
          <w:sz w:val="22"/>
          <w:szCs w:val="22"/>
          <w:b w:val="0"/>
          <w:bCs w:val="0"/>
        </w:rPr>
        <w:t xml:space="preserve">2.1 Marital Residence: The marital residence located at [MARITAL RESIDENCE ADDRESS] shall be [AWARDED TO PARTY A / AWARDED TO PARTY B / SOLD AND PROCEEDS DIVIDED].</w:t>
      </w:r>
    </w:p>
    <w:p>
      <w:pPr>
        <w:spacing w:line="276" w:lineRule="auto"/>
      </w:pPr>
      <w:r>
        <w:rPr>
          <w:rFonts w:ascii="Times New Roman" w:hAnsi="Times New Roman" w:eastAsia="Times New Roman" w:cs="Times New Roman"/>
          <w:sz w:val="22"/>
          <w:szCs w:val="22"/>
          <w:b w:val="0"/>
          <w:bCs w:val="0"/>
        </w:rPr>
        <w:t xml:space="preserve">2.2 Residence Occupancy: The Party awarded the marital residence shall be solely responsible for all mortgage payments, property taxes, insurance, and maintenance costs commencing on [OCCUPANCY TRANSFER DATE].</w:t>
      </w:r>
    </w:p>
    <w:p>
      <w:pPr>
        <w:spacing w:line="276" w:lineRule="auto"/>
      </w:pPr>
      <w:r>
        <w:rPr>
          <w:rFonts w:ascii="Times New Roman" w:hAnsi="Times New Roman" w:eastAsia="Times New Roman" w:cs="Times New Roman"/>
          <w:sz w:val="22"/>
          <w:szCs w:val="22"/>
          <w:b w:val="0"/>
          <w:bCs w:val="0"/>
        </w:rPr>
        <w:t xml:space="preserve">2.3 Residence Refinancing: The Party retaining the marital residence shall refinance the mortgage in their sole name within [NUMBER] days of the effective date of this Agreement to remove the other Party from all mortgage obligations.</w:t>
      </w:r>
    </w:p>
    <w:p>
      <w:pPr>
        <w:spacing w:line="276" w:lineRule="auto"/>
      </w:pPr>
      <w:r>
        <w:rPr>
          <w:rFonts w:ascii="Times New Roman" w:hAnsi="Times New Roman" w:eastAsia="Times New Roman" w:cs="Times New Roman"/>
          <w:sz w:val="22"/>
          <w:szCs w:val="22"/>
          <w:b w:val="0"/>
          <w:bCs w:val="0"/>
        </w:rPr>
        <w:t xml:space="preserve">2.4 Residence Sale Proceeds: If the marital residence is to be sold, the net proceeds shall be divided as follows: [PERCENTAGE]% to Party A and [PERCENTAGE]% to Party B, after payment of all closing costs, real estate commissions, and outstanding liens.</w:t>
      </w:r>
    </w:p>
    <w:p>
      <w:pPr>
        <w:spacing w:line="276" w:lineRule="auto"/>
      </w:pPr>
      <w:r>
        <w:rPr>
          <w:rFonts w:ascii="Times New Roman" w:hAnsi="Times New Roman" w:eastAsia="Times New Roman" w:cs="Times New Roman"/>
          <w:sz w:val="22"/>
          <w:szCs w:val="22"/>
          <w:b w:val="0"/>
          <w:bCs w:val="0"/>
        </w:rPr>
        <w:t xml:space="preserve">2.5 Household Furniture and Furnishings: The household furniture, furnishings, and personal property located at [MARITAL RESIDENCE ADDRESS] shall be divided as follows: [DESCRIPTION OF DIVISION OR ATTACHED SCHEDULE].</w:t>
      </w:r>
    </w:p>
    <w:p>
      <w:pPr>
        <w:spacing w:line="276" w:lineRule="auto"/>
      </w:pPr>
      <w:r>
        <w:rPr>
          <w:rFonts w:ascii="Times New Roman" w:hAnsi="Times New Roman" w:eastAsia="Times New Roman" w:cs="Times New Roman"/>
          <w:sz w:val="22"/>
          <w:szCs w:val="22"/>
          <w:b w:val="0"/>
          <w:bCs w:val="0"/>
        </w:rPr>
        <w:t xml:space="preserve">2.6 Vehicles: The following vehicles shall be awarded as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1: [VEHICLE YEAR, MAKE, MODEL, VIN] awarded to [PARTY A / 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2: [VEHICLE YEAR, MAKE, MODEL, VIN] awarded to [PARTY A / PARTY B].</w:t>
      </w:r>
    </w:p>
    <w:p>
      <w:pPr>
        <w:spacing w:line="276" w:lineRule="auto"/>
      </w:pPr>
      <w:r>
        <w:rPr>
          <w:rFonts w:ascii="Times New Roman" w:hAnsi="Times New Roman" w:eastAsia="Times New Roman" w:cs="Times New Roman"/>
          <w:sz w:val="22"/>
          <w:szCs w:val="22"/>
          <w:b w:val="0"/>
          <w:bCs w:val="0"/>
        </w:rPr>
        <w:t xml:space="preserve">2.7 Bank Accounts: The following bank accounts shall be divided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1: [BANK NAME, ACCOUNT TYPE, LAST FOUR DIGITS] awarded to [PARTY A / 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2: [BANK NAME, ACCOUNT TYPE, LAST FOUR DIGITS] awarded to [PARTY A / PARTY B].</w:t>
      </w:r>
    </w:p>
    <w:p>
      <w:pPr>
        <w:spacing w:line="276" w:lineRule="auto"/>
      </w:pPr>
      <w:r>
        <w:rPr>
          <w:rFonts w:ascii="Times New Roman" w:hAnsi="Times New Roman" w:eastAsia="Times New Roman" w:cs="Times New Roman"/>
          <w:sz w:val="22"/>
          <w:szCs w:val="22"/>
          <w:b w:val="0"/>
          <w:bCs w:val="0"/>
        </w:rPr>
        <w:t xml:space="preserve">2.8 Retirement Accounts: The following retirement accounts shall be divided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1: [FINANCIAL INSTITUTION, ACCOUNT TYPE, ACCOUNT NUMBER] awarded to [PARTY A / 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2: [FINANCIAL INSTITUTION, ACCOUNT TYPE, ACCOUNT NUMBER] awarded to [PARTY A / PARTY B].</w:t>
      </w:r>
    </w:p>
    <w:p>
      <w:pPr>
        <w:spacing w:line="276" w:lineRule="auto"/>
      </w:pPr>
      <w:r>
        <w:rPr>
          <w:rFonts w:ascii="Times New Roman" w:hAnsi="Times New Roman" w:eastAsia="Times New Roman" w:cs="Times New Roman"/>
          <w:sz w:val="22"/>
          <w:szCs w:val="22"/>
          <w:b w:val="0"/>
          <w:bCs w:val="0"/>
        </w:rPr>
        <w:t xml:space="preserve">2.9 Investment Accounts: The following investment accounts shall be divided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1: [BROKERAGE NAME, ACCOUNT TYPE, ACCOUNT NUMBER] awarded to [PARTY A / 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2: [BROKERAGE NAME, ACCOUNT TYPE, ACCOUNT NUMBER] awarded to [PARTY A / PARTY B].</w:t>
      </w:r>
    </w:p>
    <w:p>
      <w:pPr>
        <w:spacing w:line="276" w:lineRule="auto"/>
      </w:pPr>
      <w:r>
        <w:rPr>
          <w:rFonts w:ascii="Times New Roman" w:hAnsi="Times New Roman" w:eastAsia="Times New Roman" w:cs="Times New Roman"/>
          <w:sz w:val="22"/>
          <w:szCs w:val="22"/>
          <w:b w:val="0"/>
          <w:bCs w:val="0"/>
        </w:rPr>
        <w:t xml:space="preserve">2.10 Business Interests: The following business interests shall be divided as follows: [DESCRIPTION OF BUSINESS INTEREST AND DIVISION].</w:t>
      </w:r>
    </w:p>
    <w:p>
      <w:pPr>
        <w:spacing w:line="276" w:lineRule="auto"/>
      </w:pPr>
      <w:r>
        <w:rPr>
          <w:rFonts w:ascii="Times New Roman" w:hAnsi="Times New Roman" w:eastAsia="Times New Roman" w:cs="Times New Roman"/>
          <w:sz w:val="22"/>
          <w:szCs w:val="22"/>
          <w:b w:val="0"/>
          <w:bCs w:val="0"/>
        </w:rPr>
        <w:t xml:space="preserve">2.11 Personal Property: Each Party shall retain sole ownership of their personal clothing, jewelry, and personal effects currently in their possession.</w:t>
      </w:r>
    </w:p>
    <w:p>
      <w:pPr>
        <w:spacing w:line="276" w:lineRule="auto"/>
      </w:pPr>
      <w:r>
        <w:rPr>
          <w:rFonts w:ascii="Times New Roman" w:hAnsi="Times New Roman" w:eastAsia="Times New Roman" w:cs="Times New Roman"/>
          <w:sz w:val="22"/>
          <w:szCs w:val="22"/>
          <w:b w:val="0"/>
          <w:bCs w:val="0"/>
        </w:rPr>
        <w:t xml:space="preserve">2.12 Other Marital Property: Any other marital property not specifically addressed in this Agreement shall be divided as follows: [DESCRIPTION OF DIVISION].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DIVISION OF MARITAL DEBTS</w:t>
      </w:r>
    </w:p>
    <w:p>
      <w:pPr>
        <w:spacing w:line="276" w:lineRule="auto"/>
      </w:pPr>
      <w:r>
        <w:rPr>
          <w:rFonts w:ascii="Times New Roman" w:hAnsi="Times New Roman" w:eastAsia="Times New Roman" w:cs="Times New Roman"/>
          <w:sz w:val="22"/>
          <w:szCs w:val="22"/>
          <w:b w:val="0"/>
          <w:bCs w:val="0"/>
        </w:rPr>
        <w:t xml:space="preserve">3.1 Credit Card Debt: The following credit card debts shall be paid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1: [CREDITOR NAME, ACCOUNT LAST FOUR DIGITS, APPROXIMATE BALANCE] to be paid by [PARTY A / 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2: [CREDITOR NAME, ACCOUNT LAST FOUR DIGITS, APPROXIMATE BALANCE] to be paid by [PARTY A / PARTY B].</w:t>
      </w:r>
    </w:p>
    <w:p>
      <w:pPr>
        <w:spacing w:line="276" w:lineRule="auto"/>
      </w:pPr>
      <w:r>
        <w:rPr>
          <w:rFonts w:ascii="Times New Roman" w:hAnsi="Times New Roman" w:eastAsia="Times New Roman" w:cs="Times New Roman"/>
          <w:sz w:val="22"/>
          <w:szCs w:val="22"/>
          <w:b w:val="0"/>
          <w:bCs w:val="0"/>
        </w:rPr>
        <w:t xml:space="preserve">3.2 Mortgage Debt: The mortgage on the marital residence shall be paid by [PARTY A / PARTY B]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3.3 Vehicle Loans: The vehicle loan for [VEHICLE DESCRIPTION]</w:t>
      </w:r>
    </w:p>
    <w:p>
      <w:pPr>
        <w:spacing w:line="276" w:lineRule="auto"/>
      </w:pPr>
      <w:r>
        <w:rPr>
          <w:rFonts w:ascii="Times New Roman" w:hAnsi="Times New Roman" w:eastAsia="Times New Roman" w:cs="Times New Roman"/>
          <w:sz w:val="22"/>
          <w:szCs w:val="22"/>
          <w:b w:val="0"/>
          <w:bCs w:val="0"/>
        </w:rPr>
        <w:t xml:space="preserve">shall be paid by [PARTY A / PARTY B].</w:t>
      </w:r>
    </w:p>
    <w:p>
      <w:pPr>
        <w:spacing w:line="276" w:lineRule="auto"/>
      </w:pPr>
      <w:r>
        <w:rPr>
          <w:rFonts w:ascii="Times New Roman" w:hAnsi="Times New Roman" w:eastAsia="Times New Roman" w:cs="Times New Roman"/>
          <w:sz w:val="22"/>
          <w:szCs w:val="22"/>
          <w:b w:val="0"/>
          <w:bCs w:val="0"/>
        </w:rPr>
        <w:t xml:space="preserve">3.4 Student Loans: The student loan(s) for [PARTY A / PARTY B] shall be paid by [PARTY A / PARTY B].</w:t>
      </w:r>
    </w:p>
    <w:p>
      <w:pPr>
        <w:spacing w:line="276" w:lineRule="auto"/>
      </w:pPr>
      <w:r>
        <w:rPr>
          <w:rFonts w:ascii="Times New Roman" w:hAnsi="Times New Roman" w:eastAsia="Times New Roman" w:cs="Times New Roman"/>
          <w:sz w:val="22"/>
          <w:szCs w:val="22"/>
          <w:b w:val="0"/>
          <w:bCs w:val="0"/>
        </w:rPr>
        <w:t xml:space="preserve">3.5 Medical Debt: Any outstanding medical debt shall be paid by [PARTY A / PARTY B / SPLIT EQUALLY].</w:t>
      </w:r>
    </w:p>
    <w:p>
      <w:pPr>
        <w:spacing w:line="276" w:lineRule="auto"/>
      </w:pPr>
      <w:r>
        <w:rPr>
          <w:rFonts w:ascii="Times New Roman" w:hAnsi="Times New Roman" w:eastAsia="Times New Roman" w:cs="Times New Roman"/>
          <w:sz w:val="22"/>
          <w:szCs w:val="22"/>
          <w:b w:val="0"/>
          <w:bCs w:val="0"/>
        </w:rPr>
        <w:t xml:space="preserve">3.6 Tax Debt: Any outstanding tax debt for the tax year(s) [TAX YEAR(S)] shall be paid by [PARTY A / PARTY B / SPLIT EQUALLY].</w:t>
      </w:r>
    </w:p>
    <w:p>
      <w:pPr>
        <w:spacing w:line="276" w:lineRule="auto"/>
      </w:pPr>
      <w:r>
        <w:rPr>
          <w:rFonts w:ascii="Times New Roman" w:hAnsi="Times New Roman" w:eastAsia="Times New Roman" w:cs="Times New Roman"/>
          <w:sz w:val="22"/>
          <w:szCs w:val="22"/>
          <w:b w:val="0"/>
          <w:bCs w:val="0"/>
        </w:rPr>
        <w:t xml:space="preserve">3.7 Other Debts: Any other marital debt not specifically addressed in this Agreement shall be paid as follows: [DESCRIPTION OF DEBT ALLOCATION].</w:t>
      </w:r>
    </w:p>
    <w:p>
      <w:pPr>
        <w:spacing w:line="276" w:lineRule="auto"/>
      </w:pPr>
      <w:r>
        <w:rPr>
          <w:rFonts w:ascii="Times New Roman" w:hAnsi="Times New Roman" w:eastAsia="Times New Roman" w:cs="Times New Roman"/>
          <w:sz w:val="22"/>
          <w:szCs w:val="22"/>
          <w:b w:val="0"/>
          <w:bCs w:val="0"/>
        </w:rPr>
        <w:t xml:space="preserve">3.8 Indemnification: Each Party shall indemnify and hold the other Party harmless from any liability arising from debts assigned to them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SPOUSAL SUPPORT</w:t>
      </w:r>
    </w:p>
    <w:p>
      <w:pPr>
        <w:spacing w:line="276" w:lineRule="auto"/>
      </w:pPr>
      <w:r>
        <w:rPr>
          <w:rFonts w:ascii="Times New Roman" w:hAnsi="Times New Roman" w:eastAsia="Times New Roman" w:cs="Times New Roman"/>
          <w:sz w:val="22"/>
          <w:szCs w:val="22"/>
          <w:b w:val="0"/>
          <w:bCs w:val="0"/>
        </w:rPr>
        <w:t xml:space="preserve">4.1 Spousal Support: [PARTY A / PARTY B] shall pay to [PARTY A / PARTY B] the sum of [AMOUNT] per [MONTH / WEEK / BI-WEEKLY], commencing on [SUPPORT START DATE] and continuing until [SUPPORT END DATE OR TERMINATING EVENT].</w:t>
      </w:r>
    </w:p>
    <w:p>
      <w:pPr>
        <w:spacing w:line="276" w:lineRule="auto"/>
      </w:pPr>
      <w:r>
        <w:rPr>
          <w:rFonts w:ascii="Times New Roman" w:hAnsi="Times New Roman" w:eastAsia="Times New Roman" w:cs="Times New Roman"/>
          <w:sz w:val="22"/>
          <w:szCs w:val="22"/>
          <w:b w:val="0"/>
          <w:bCs w:val="0"/>
        </w:rPr>
        <w:t xml:space="preserve">4.2 Duration of Spousal Support: Spousal support shall continue for a period of [NUMBER OF MONTHS OR YEARS], unless terminated earlier as provided in this Agreement.</w:t>
      </w:r>
    </w:p>
    <w:p>
      <w:pPr>
        <w:spacing w:line="276" w:lineRule="auto"/>
      </w:pPr>
      <w:r>
        <w:rPr>
          <w:rFonts w:ascii="Times New Roman" w:hAnsi="Times New Roman" w:eastAsia="Times New Roman" w:cs="Times New Roman"/>
          <w:sz w:val="22"/>
          <w:szCs w:val="22"/>
          <w:b w:val="0"/>
          <w:bCs w:val="0"/>
        </w:rPr>
        <w:t xml:space="preserve">4.3 Termination of Spousal Support: Spousal support shall terminate upon the first occurrence of any of the following events: (a) the death of either Party; (b) the remarriage of the supported Party; (c) the cohabitation of the supported Party with another person in a marriage-like relationship; or (d) [OTHER TERMINATING EVENT].</w:t>
      </w:r>
    </w:p>
    <w:p>
      <w:pPr>
        <w:spacing w:line="276" w:lineRule="auto"/>
      </w:pPr>
      <w:r>
        <w:rPr>
          <w:rFonts w:ascii="Times New Roman" w:hAnsi="Times New Roman" w:eastAsia="Times New Roman" w:cs="Times New Roman"/>
          <w:sz w:val="22"/>
          <w:szCs w:val="22"/>
          <w:b w:val="0"/>
          <w:bCs w:val="0"/>
        </w:rPr>
        <w:t xml:space="preserve">4.4 Waiver of Spousal Support: Each Party knowingly and voluntarily waives any right to spousal support, maintenance, or alimony from the other Party, now and forever.</w:t>
      </w:r>
    </w:p>
    <w:p>
      <w:pPr>
        <w:spacing w:line="276" w:lineRule="auto"/>
      </w:pPr>
      <w:r>
        <w:rPr>
          <w:rFonts w:ascii="Times New Roman" w:hAnsi="Times New Roman" w:eastAsia="Times New Roman" w:cs="Times New Roman"/>
          <w:sz w:val="22"/>
          <w:szCs w:val="22"/>
          <w:b w:val="0"/>
          <w:bCs w:val="0"/>
        </w:rPr>
        <w:t xml:space="preserve">4.5 Modification of Spousal Support: Spousal support may be modified only by written agreement of the Parties or by court order.</w:t>
      </w:r>
    </w:p>
    <w:p>
      <w:pPr>
        <w:spacing w:line="276" w:lineRule="auto"/>
      </w:pPr>
      <w:r>
        <w:rPr>
          <w:rFonts w:ascii="Times New Roman" w:hAnsi="Times New Roman" w:eastAsia="Times New Roman" w:cs="Times New Roman"/>
          <w:sz w:val="22"/>
          <w:szCs w:val="22"/>
          <w:b w:val="0"/>
          <w:bCs w:val="0"/>
        </w:rPr>
        <w:t xml:space="preserve">4.6 Tax Treatment of Spousal Support: The Parties acknowledge that spousal support payments may be deductible by the payor and includible in the income of the payee for tax purposes, in accordance with applicable tax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CHILD CUSTODY AND VISITATION</w:t>
      </w:r>
    </w:p>
    <w:p>
      <w:pPr>
        <w:spacing w:line="276" w:lineRule="auto"/>
      </w:pPr>
      <w:r>
        <w:rPr>
          <w:rFonts w:ascii="Times New Roman" w:hAnsi="Times New Roman" w:eastAsia="Times New Roman" w:cs="Times New Roman"/>
          <w:sz w:val="22"/>
          <w:szCs w:val="22"/>
          <w:b w:val="0"/>
          <w:bCs w:val="0"/>
        </w:rPr>
        <w:t xml:space="preserve">5.1 Legal Custody: The Parties shall have [JOINT LEGAL CUSTODY / SOLE LEGAL CUSTODY TO PARTY A / SOLE LEGAL CUSTODY TO PARTY B] of the minor child(ren).</w:t>
      </w:r>
    </w:p>
    <w:p>
      <w:pPr>
        <w:spacing w:line="276" w:lineRule="auto"/>
      </w:pPr>
      <w:r>
        <w:rPr>
          <w:rFonts w:ascii="Times New Roman" w:hAnsi="Times New Roman" w:eastAsia="Times New Roman" w:cs="Times New Roman"/>
          <w:sz w:val="22"/>
          <w:szCs w:val="22"/>
          <w:b w:val="0"/>
          <w:bCs w:val="0"/>
        </w:rPr>
        <w:t xml:space="preserve">5.2 Physical Custody: The Parties shall have [JOINT PHYSICAL CUSTODY / PRIMARY PHYSICAL CUSTODY TO PARTY A / PRIMARY PHYSICAL CUSTODY TO PARTY B] of the minor child(ren).</w:t>
      </w:r>
    </w:p>
    <w:p>
      <w:pPr>
        <w:spacing w:line="276" w:lineRule="auto"/>
      </w:pPr>
      <w:r>
        <w:rPr>
          <w:rFonts w:ascii="Times New Roman" w:hAnsi="Times New Roman" w:eastAsia="Times New Roman" w:cs="Times New Roman"/>
          <w:sz w:val="22"/>
          <w:szCs w:val="22"/>
          <w:b w:val="0"/>
          <w:bCs w:val="0"/>
        </w:rPr>
        <w:t xml:space="preserve">5.3 Primary Residence: The minor child(ren) shall primarily reside with [PARTY A / PARTY B] at [PRIMARY RESIDENCE ADDRESS].</w:t>
      </w:r>
    </w:p>
    <w:p>
      <w:pPr>
        <w:spacing w:line="276" w:lineRule="auto"/>
      </w:pPr>
      <w:r>
        <w:rPr>
          <w:rFonts w:ascii="Times New Roman" w:hAnsi="Times New Roman" w:eastAsia="Times New Roman" w:cs="Times New Roman"/>
          <w:sz w:val="22"/>
          <w:szCs w:val="22"/>
          <w:b w:val="0"/>
          <w:bCs w:val="0"/>
        </w:rPr>
        <w:t xml:space="preserve">5.4 Parenting Time Schedule: The non-custodial Party shall have parenting time with the minor child(ren) as follows: [DESCRIPTION OF WEEKLY, WEEKEND, HOLIDAY, AND SUMMER PARENTING TIME SCHEDULE].</w:t>
      </w:r>
    </w:p>
    <w:p>
      <w:pPr>
        <w:spacing w:line="276" w:lineRule="auto"/>
      </w:pPr>
      <w:r>
        <w:rPr>
          <w:rFonts w:ascii="Times New Roman" w:hAnsi="Times New Roman" w:eastAsia="Times New Roman" w:cs="Times New Roman"/>
          <w:sz w:val="22"/>
          <w:szCs w:val="22"/>
          <w:b w:val="0"/>
          <w:bCs w:val="0"/>
        </w:rPr>
        <w:t xml:space="preserve">5.5 Holiday Schedule: The Parties shall alternate or share holidays as follows: [DESCRIPTION OF HOLIDAY CUSTODY SCHEDULE].</w:t>
      </w:r>
    </w:p>
    <w:p>
      <w:pPr>
        <w:spacing w:line="276" w:lineRule="auto"/>
      </w:pPr>
      <w:r>
        <w:rPr>
          <w:rFonts w:ascii="Times New Roman" w:hAnsi="Times New Roman" w:eastAsia="Times New Roman" w:cs="Times New Roman"/>
          <w:sz w:val="22"/>
          <w:szCs w:val="22"/>
          <w:b w:val="0"/>
          <w:bCs w:val="0"/>
        </w:rPr>
        <w:t xml:space="preserve">5.6 Summer Vacation: Each Party shall have [NUMBER] consecutive weeks of summer vacation with the minor child(ren), to be scheduled by [DATE] of each year.</w:t>
      </w:r>
    </w:p>
    <w:p>
      <w:pPr>
        <w:spacing w:line="276" w:lineRule="auto"/>
      </w:pPr>
      <w:r>
        <w:rPr>
          <w:rFonts w:ascii="Times New Roman" w:hAnsi="Times New Roman" w:eastAsia="Times New Roman" w:cs="Times New Roman"/>
          <w:sz w:val="22"/>
          <w:szCs w:val="22"/>
          <w:b w:val="0"/>
          <w:bCs w:val="0"/>
        </w:rPr>
        <w:t xml:space="preserve">5.7 Transportation: Transportation for parenting time exchanges shall be the responsibility of [PARTY A / PARTY B / BOTH PARTIES EQUALLY].</w:t>
      </w:r>
    </w:p>
    <w:p>
      <w:pPr>
        <w:spacing w:line="276" w:lineRule="auto"/>
      </w:pPr>
      <w:r>
        <w:rPr>
          <w:rFonts w:ascii="Times New Roman" w:hAnsi="Times New Roman" w:eastAsia="Times New Roman" w:cs="Times New Roman"/>
          <w:sz w:val="22"/>
          <w:szCs w:val="22"/>
          <w:b w:val="0"/>
          <w:bCs w:val="0"/>
        </w:rPr>
        <w:t xml:space="preserve">5.8 Exchange Location: Parenting time exchanges shall occur at [EXCHANGE LOCATION].</w:t>
      </w:r>
    </w:p>
    <w:p>
      <w:pPr>
        <w:spacing w:line="276" w:lineRule="auto"/>
      </w:pPr>
      <w:r>
        <w:rPr>
          <w:rFonts w:ascii="Times New Roman" w:hAnsi="Times New Roman" w:eastAsia="Times New Roman" w:cs="Times New Roman"/>
          <w:sz w:val="22"/>
          <w:szCs w:val="22"/>
          <w:b w:val="0"/>
          <w:bCs w:val="0"/>
        </w:rPr>
        <w:t xml:space="preserve">5.9 Communication: Each Party shall be entitled to reasonable telephone, video, and electronic communication with the minor child(ren) when they are in the other Party's care.</w:t>
      </w:r>
    </w:p>
    <w:p>
      <w:pPr>
        <w:spacing w:line="276" w:lineRule="auto"/>
      </w:pPr>
      <w:r>
        <w:rPr>
          <w:rFonts w:ascii="Times New Roman" w:hAnsi="Times New Roman" w:eastAsia="Times New Roman" w:cs="Times New Roman"/>
          <w:sz w:val="22"/>
          <w:szCs w:val="22"/>
          <w:b w:val="0"/>
          <w:bCs w:val="0"/>
        </w:rPr>
        <w:t xml:space="preserve">5.10 Decision-Making: Major decisions regarding the minor child(ren)'s education, healthcare, and religious upbringing shall be made by [JOINT DECISION OF BOTH PARTIES / PARTY A / PARTY B].</w:t>
      </w:r>
    </w:p>
    <w:p>
      <w:pPr>
        <w:spacing w:line="276" w:lineRule="auto"/>
      </w:pPr>
      <w:r>
        <w:rPr>
          <w:rFonts w:ascii="Times New Roman" w:hAnsi="Times New Roman" w:eastAsia="Times New Roman" w:cs="Times New Roman"/>
          <w:sz w:val="22"/>
          <w:szCs w:val="22"/>
          <w:b w:val="0"/>
          <w:bCs w:val="0"/>
        </w:rPr>
        <w:t xml:space="preserve">5.11 Relocation: Neither Party shall relocate the minor child(ren) more than [NUMBER] miles from their current residence without the written consent of the other Party or a court order.</w:t>
      </w:r>
    </w:p>
    <w:p>
      <w:pPr>
        <w:spacing w:line="276" w:lineRule="auto"/>
      </w:pPr>
      <w:r>
        <w:rPr>
          <w:rFonts w:ascii="Times New Roman" w:hAnsi="Times New Roman" w:eastAsia="Times New Roman" w:cs="Times New Roman"/>
          <w:sz w:val="22"/>
          <w:szCs w:val="22"/>
          <w:b w:val="0"/>
          <w:bCs w:val="0"/>
        </w:rPr>
        <w:t xml:space="preserve">5.12 Right of First Refusal: If either Party requires childcare for the minor child(ren) for a period exceeding [NUMBER] hours, that Party shall first offer the other Party the opportunity to provide such childcare.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CHILD SUPPORT</w:t>
      </w:r>
    </w:p>
    <w:p>
      <w:pPr>
        <w:spacing w:line="276" w:lineRule="auto"/>
      </w:pPr>
      <w:r>
        <w:rPr>
          <w:rFonts w:ascii="Times New Roman" w:hAnsi="Times New Roman" w:eastAsia="Times New Roman" w:cs="Times New Roman"/>
          <w:sz w:val="22"/>
          <w:szCs w:val="22"/>
          <w:b w:val="0"/>
          <w:bCs w:val="0"/>
        </w:rPr>
        <w:t xml:space="preserve">6.1 Child Support Obligation: [PARTY A / PARTY B] shall pay to [PARTY A / PARTY B] the sum of [AMOUNT] per [MONTH / WEEK / BI-WEEKLY] as child support for the minor child(ren), commencing on [CHILD SUPPORT START DATE].</w:t>
      </w:r>
    </w:p>
    <w:p>
      <w:pPr>
        <w:spacing w:line="276" w:lineRule="auto"/>
      </w:pPr>
      <w:r>
        <w:rPr>
          <w:rFonts w:ascii="Times New Roman" w:hAnsi="Times New Roman" w:eastAsia="Times New Roman" w:cs="Times New Roman"/>
          <w:sz w:val="22"/>
          <w:szCs w:val="22"/>
          <w:b w:val="0"/>
          <w:bCs w:val="0"/>
        </w:rPr>
        <w:t xml:space="preserve">6.2 Payment Method: Child support payments shall be made by [PAYMENT METHOD, e.g., wage assignment, direct deposit, check] to [RECIPIENT NAME OR STATE DISBURSEMENT UNIT].</w:t>
      </w:r>
    </w:p>
    <w:p>
      <w:pPr>
        <w:spacing w:line="276" w:lineRule="auto"/>
      </w:pPr>
      <w:r>
        <w:rPr>
          <w:rFonts w:ascii="Times New Roman" w:hAnsi="Times New Roman" w:eastAsia="Times New Roman" w:cs="Times New Roman"/>
          <w:sz w:val="22"/>
          <w:szCs w:val="22"/>
          <w:b w:val="0"/>
          <w:bCs w:val="0"/>
        </w:rPr>
        <w:t xml:space="preserve">6.3 Duration of Child Support: Child support shall continue until each child reaches the age of [AGE OF EMANCIPATION], graduates from high school, becomes emancipated, or otherwise becomes self-supporting, whichever occurs first.</w:t>
      </w:r>
    </w:p>
    <w:p>
      <w:pPr>
        <w:spacing w:line="276" w:lineRule="auto"/>
      </w:pPr>
      <w:r>
        <w:rPr>
          <w:rFonts w:ascii="Times New Roman" w:hAnsi="Times New Roman" w:eastAsia="Times New Roman" w:cs="Times New Roman"/>
          <w:sz w:val="22"/>
          <w:szCs w:val="22"/>
          <w:b w:val="0"/>
          <w:bCs w:val="0"/>
        </w:rPr>
        <w:t xml:space="preserve">6.4 Health Insurance: [PARTY A / PARTY B] shall maintain health insurance coverage for the minor child(ren) through [INSURANCE PROVIDER] until each child is emancipated.</w:t>
      </w:r>
    </w:p>
    <w:p>
      <w:pPr>
        <w:spacing w:line="276" w:lineRule="auto"/>
      </w:pPr>
      <w:r>
        <w:rPr>
          <w:rFonts w:ascii="Times New Roman" w:hAnsi="Times New Roman" w:eastAsia="Times New Roman" w:cs="Times New Roman"/>
          <w:sz w:val="22"/>
          <w:szCs w:val="22"/>
          <w:b w:val="0"/>
          <w:bCs w:val="0"/>
        </w:rPr>
        <w:t xml:space="preserve">6.5 Uninsured Medical Expenses: Uninsured medical, dental, and vision expenses for the minor child(ren) shall be paid [PERCENTAGE]% by Party A and [PERCENTAGE]% by Party B.</w:t>
      </w:r>
    </w:p>
    <w:p>
      <w:pPr>
        <w:spacing w:line="276" w:lineRule="auto"/>
      </w:pPr>
      <w:r>
        <w:rPr>
          <w:rFonts w:ascii="Times New Roman" w:hAnsi="Times New Roman" w:eastAsia="Times New Roman" w:cs="Times New Roman"/>
          <w:sz w:val="22"/>
          <w:szCs w:val="22"/>
          <w:b w:val="0"/>
          <w:bCs w:val="0"/>
        </w:rPr>
        <w:t xml:space="preserve">6.6 Childcare Expenses: Work-related childcare expenses for the minor child(ren) shall be paid [PERCENTAGE]% by Party A and [PERCENTAGE]% by Party B.</w:t>
      </w:r>
    </w:p>
    <w:p>
      <w:pPr>
        <w:spacing w:line="276" w:lineRule="auto"/>
      </w:pPr>
      <w:r>
        <w:rPr>
          <w:rFonts w:ascii="Times New Roman" w:hAnsi="Times New Roman" w:eastAsia="Times New Roman" w:cs="Times New Roman"/>
          <w:sz w:val="22"/>
          <w:szCs w:val="22"/>
          <w:b w:val="0"/>
          <w:bCs w:val="0"/>
        </w:rPr>
        <w:t xml:space="preserve">6.7 Extracurricular Activities: Expenses for the minor child(ren)'s extracurricular activities shall be paid [PERCENTAGE]% by Party A and [PERCENTAGE]% by Party B, provided both Parties agree to the activity in advance.</w:t>
      </w:r>
    </w:p>
    <w:p>
      <w:pPr>
        <w:spacing w:line="276" w:lineRule="auto"/>
      </w:pPr>
      <w:r>
        <w:rPr>
          <w:rFonts w:ascii="Times New Roman" w:hAnsi="Times New Roman" w:eastAsia="Times New Roman" w:cs="Times New Roman"/>
          <w:sz w:val="22"/>
          <w:szCs w:val="22"/>
          <w:b w:val="0"/>
          <w:bCs w:val="0"/>
        </w:rPr>
        <w:t xml:space="preserve">6.8 College Expenses: The Parties shall [AGREE TO CONTRIBUTE TO / NOT BE OBLIGATED TO CONTRIBUTE TO] the minor child(ren)'s college education expenses as follows: [DESCRIPTION OF COLLEGE CONTRIBUTION].</w:t>
      </w:r>
    </w:p>
    <w:p>
      <w:pPr>
        <w:spacing w:line="276" w:lineRule="auto"/>
      </w:pPr>
      <w:r>
        <w:rPr>
          <w:rFonts w:ascii="Times New Roman" w:hAnsi="Times New Roman" w:eastAsia="Times New Roman" w:cs="Times New Roman"/>
          <w:sz w:val="22"/>
          <w:szCs w:val="22"/>
          <w:b w:val="0"/>
          <w:bCs w:val="0"/>
        </w:rPr>
        <w:t xml:space="preserve">6.9 Modification of Child Support: Child support may be modified upon a substantial change in circumstances, including but not limited to a significant change in either Party's income, the emancipation of a child, or a change in the child(ren)'s needs.</w:t>
      </w:r>
    </w:p>
    <w:p>
      <w:pPr>
        <w:spacing w:line="276" w:lineRule="auto"/>
      </w:pPr>
      <w:r>
        <w:rPr>
          <w:rFonts w:ascii="Times New Roman" w:hAnsi="Times New Roman" w:eastAsia="Times New Roman" w:cs="Times New Roman"/>
          <w:sz w:val="22"/>
          <w:szCs w:val="22"/>
          <w:b w:val="0"/>
          <w:bCs w:val="0"/>
        </w:rPr>
        <w:t xml:space="preserve">6.10 Tax Dependency Exemption: The Parties shall allocate the tax dependency exemption for the minor child(ren) as follows: [DESCRIPTION OF TAX EXEMPTION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HEALTH INSURANCE AND MEDICAL EXPENSES</w:t>
      </w:r>
    </w:p>
    <w:p>
      <w:pPr>
        <w:spacing w:line="276" w:lineRule="auto"/>
      </w:pPr>
      <w:r>
        <w:rPr>
          <w:rFonts w:ascii="Times New Roman" w:hAnsi="Times New Roman" w:eastAsia="Times New Roman" w:cs="Times New Roman"/>
          <w:sz w:val="22"/>
          <w:szCs w:val="22"/>
          <w:b w:val="0"/>
          <w:bCs w:val="0"/>
        </w:rPr>
        <w:t xml:space="preserve">7.1 Health Insurance for Parties: [PARTY A / PARTY B] shall maintain health insurance coverage for [HIMSELF / HERSELF / THE OTHER PARTY] until [DATE OR EVENT].</w:t>
      </w:r>
    </w:p>
    <w:p>
      <w:pPr>
        <w:spacing w:line="276" w:lineRule="auto"/>
      </w:pPr>
      <w:r>
        <w:rPr>
          <w:rFonts w:ascii="Times New Roman" w:hAnsi="Times New Roman" w:eastAsia="Times New Roman" w:cs="Times New Roman"/>
          <w:sz w:val="22"/>
          <w:szCs w:val="22"/>
          <w:b w:val="0"/>
          <w:bCs w:val="0"/>
        </w:rPr>
        <w:t xml:space="preserve">7.2 COBRA Coverage: If applicable, the Party losing coverage under the other Party's health insurance plan shall be entitled to elect COBRA continuation coverage at their own expense.</w:t>
      </w:r>
    </w:p>
    <w:p>
      <w:pPr>
        <w:spacing w:line="276" w:lineRule="auto"/>
      </w:pPr>
      <w:r>
        <w:rPr>
          <w:rFonts w:ascii="Times New Roman" w:hAnsi="Times New Roman" w:eastAsia="Times New Roman" w:cs="Times New Roman"/>
          <w:sz w:val="22"/>
          <w:szCs w:val="22"/>
          <w:b w:val="0"/>
          <w:bCs w:val="0"/>
        </w:rPr>
        <w:t xml:space="preserve">7.3 Life Insurance: [PARTY A / PARTY B] shall maintain a life insurance policy with a death benefit of at least [AMOUNT], naming [PARTY A / PARTY B / THE MINOR CHILD(REN)] as beneficiary(ies), until [TERMINATING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 MATTERS</w:t>
      </w:r>
    </w:p>
    <w:p>
      <w:pPr>
        <w:spacing w:line="276" w:lineRule="auto"/>
      </w:pPr>
      <w:r>
        <w:rPr>
          <w:rFonts w:ascii="Times New Roman" w:hAnsi="Times New Roman" w:eastAsia="Times New Roman" w:cs="Times New Roman"/>
          <w:sz w:val="22"/>
          <w:szCs w:val="22"/>
          <w:b w:val="0"/>
          <w:bCs w:val="0"/>
        </w:rPr>
        <w:t xml:space="preserve">8.1 Filing Status: The Parties shall file their federal and state income tax returns for the tax year [TAX YEAR] as [MARRIED FILING JOINTLY / MARRIED FILING SEPARATELY].</w:t>
      </w:r>
    </w:p>
    <w:p>
      <w:pPr>
        <w:spacing w:line="276" w:lineRule="auto"/>
      </w:pPr>
      <w:r>
        <w:rPr>
          <w:rFonts w:ascii="Times New Roman" w:hAnsi="Times New Roman" w:eastAsia="Times New Roman" w:cs="Times New Roman"/>
          <w:sz w:val="22"/>
          <w:szCs w:val="22"/>
          <w:b w:val="0"/>
          <w:bCs w:val="0"/>
        </w:rPr>
        <w:t xml:space="preserve">8.2 Tax Refunds: Any tax refund for the tax year [TAX YEAR] shall be divided as follows: [DESCRIPTION OF REFUND DIVISION].</w:t>
      </w:r>
    </w:p>
    <w:p>
      <w:pPr>
        <w:spacing w:line="276" w:lineRule="auto"/>
      </w:pPr>
      <w:r>
        <w:rPr>
          <w:rFonts w:ascii="Times New Roman" w:hAnsi="Times New Roman" w:eastAsia="Times New Roman" w:cs="Times New Roman"/>
          <w:sz w:val="22"/>
          <w:szCs w:val="22"/>
          <w:b w:val="0"/>
          <w:bCs w:val="0"/>
        </w:rPr>
        <w:t xml:space="preserve">8.3 Tax Liability: Any tax liability for the tax year [TAX YEAR] shall be paid as follows: [DESCRIPTION OF TAX LIABILITY ALLOCATION].</w:t>
      </w:r>
    </w:p>
    <w:p>
      <w:pPr>
        <w:spacing w:line="276" w:lineRule="auto"/>
      </w:pPr>
      <w:r>
        <w:rPr>
          <w:rFonts w:ascii="Times New Roman" w:hAnsi="Times New Roman" w:eastAsia="Times New Roman" w:cs="Times New Roman"/>
          <w:sz w:val="22"/>
          <w:szCs w:val="22"/>
          <w:b w:val="0"/>
          <w:bCs w:val="0"/>
        </w:rPr>
        <w:t xml:space="preserve">8.4 Indemnification for Tax Matters: Each Party shall indemnify and hold the other Party harmless from any tax liability, penalty, or interest arising from their respective tax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spacing w:line="276" w:lineRule="auto"/>
      </w:pPr>
      <w:r>
        <w:rPr>
          <w:rFonts w:ascii="Times New Roman" w:hAnsi="Times New Roman" w:eastAsia="Times New Roman" w:cs="Times New Roman"/>
          <w:sz w:val="22"/>
          <w:szCs w:val="22"/>
          <w:b w:val="0"/>
          <w:bCs w:val="0"/>
        </w:rPr>
        <w:t xml:space="preserve">9.1 Automobile Insurance: Each Party shall maintain automobile insurance on their respective vehicles as required by law.</w:t>
      </w:r>
    </w:p>
    <w:p>
      <w:pPr>
        <w:spacing w:line="276" w:lineRule="auto"/>
      </w:pPr>
      <w:r>
        <w:rPr>
          <w:rFonts w:ascii="Times New Roman" w:hAnsi="Times New Roman" w:eastAsia="Times New Roman" w:cs="Times New Roman"/>
          <w:sz w:val="22"/>
          <w:szCs w:val="22"/>
          <w:b w:val="0"/>
          <w:bCs w:val="0"/>
        </w:rPr>
        <w:t xml:space="preserve">9.2 Homeowner's or Renter's Insurance: Each Party shall maintain homeowner's or renter's insurance on their respective residences.</w:t>
      </w:r>
    </w:p>
    <w:p>
      <w:pPr>
        <w:spacing w:line="276" w:lineRule="auto"/>
      </w:pPr>
      <w:r>
        <w:rPr>
          <w:rFonts w:ascii="Times New Roman" w:hAnsi="Times New Roman" w:eastAsia="Times New Roman" w:cs="Times New Roman"/>
          <w:sz w:val="22"/>
          <w:szCs w:val="22"/>
          <w:b w:val="0"/>
          <w:bCs w:val="0"/>
        </w:rPr>
        <w:t xml:space="preserve">9.3 Umbrella Insurance: [PARTY A / PARTY B / BOTH PARTIES] shall maintain umbrella liability insurance with coverage of at least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ATTORNEYS' FEES</w:t>
      </w:r>
    </w:p>
    <w:p>
      <w:pPr>
        <w:spacing w:line="276" w:lineRule="auto"/>
      </w:pPr>
      <w:r>
        <w:rPr>
          <w:rFonts w:ascii="Times New Roman" w:hAnsi="Times New Roman" w:eastAsia="Times New Roman" w:cs="Times New Roman"/>
          <w:sz w:val="22"/>
          <w:szCs w:val="22"/>
          <w:b w:val="0"/>
          <w:bCs w:val="0"/>
        </w:rPr>
        <w:t xml:space="preserve">10.1 Attorneys' Fees: Each Party shall be responsible for their own attorneys' fees and costs incurred in connection with the negotiation and preparation of this Agreement, except as follows: [DESCRIPTION OF ANY FEE-SHARING ARRANGEMENT].</w:t>
      </w:r>
    </w:p>
    <w:p>
      <w:pPr>
        <w:spacing w:line="276" w:lineRule="auto"/>
      </w:pPr>
      <w:r>
        <w:rPr>
          <w:rFonts w:ascii="Times New Roman" w:hAnsi="Times New Roman" w:eastAsia="Times New Roman" w:cs="Times New Roman"/>
          <w:sz w:val="22"/>
          <w:szCs w:val="22"/>
          <w:b w:val="0"/>
          <w:bCs w:val="0"/>
        </w:rPr>
        <w:t xml:space="preserve">10.2 Enforcement Fees: If either Party breaches this Agreement and the other Party incurs attorneys' fees to enforce it, the breaching Party shall pay the reasonable attorneys' fees and costs of the non-breaching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MUTUAL RELEASES AND WAIVERS</w:t>
      </w:r>
    </w:p>
    <w:p>
      <w:pPr>
        <w:spacing w:line="276" w:lineRule="auto"/>
      </w:pPr>
      <w:r>
        <w:rPr>
          <w:rFonts w:ascii="Times New Roman" w:hAnsi="Times New Roman" w:eastAsia="Times New Roman" w:cs="Times New Roman"/>
          <w:sz w:val="22"/>
          <w:szCs w:val="22"/>
          <w:b w:val="0"/>
          <w:bCs w:val="0"/>
        </w:rPr>
        <w:t xml:space="preserve">11.1 Mutual Release: Except as otherwise provided in this Agreement, each Party releases and forever discharges the other Party from all claims, demands, liabilities, and causes of action arising out of the marital relationship.</w:t>
      </w:r>
    </w:p>
    <w:p>
      <w:pPr>
        <w:spacing w:line="276" w:lineRule="auto"/>
      </w:pPr>
      <w:r>
        <w:rPr>
          <w:rFonts w:ascii="Times New Roman" w:hAnsi="Times New Roman" w:eastAsia="Times New Roman" w:cs="Times New Roman"/>
          <w:sz w:val="22"/>
          <w:szCs w:val="22"/>
          <w:b w:val="0"/>
          <w:bCs w:val="0"/>
        </w:rPr>
        <w:t xml:space="preserve">11.2 Waiver of Inheritance Rights: Each Party waives any right to inherit from the other Party through intestate succession, and each Party shall be free to dispose of their estate as they wish.</w:t>
      </w:r>
    </w:p>
    <w:p>
      <w:pPr>
        <w:spacing w:line="276" w:lineRule="auto"/>
      </w:pPr>
      <w:r>
        <w:rPr>
          <w:rFonts w:ascii="Times New Roman" w:hAnsi="Times New Roman" w:eastAsia="Times New Roman" w:cs="Times New Roman"/>
          <w:sz w:val="22"/>
          <w:szCs w:val="22"/>
          <w:b w:val="0"/>
          <w:bCs w:val="0"/>
        </w:rPr>
        <w:t xml:space="preserve">11.3 Waiver of Elective Share: Each Party waives any right to an elective share, forced share, or similar statutory share of the other Party's estate.</w:t>
      </w:r>
    </w:p>
    <w:p>
      <w:pPr>
        <w:spacing w:line="276" w:lineRule="auto"/>
      </w:pPr>
      <w:r>
        <w:rPr>
          <w:rFonts w:ascii="Times New Roman" w:hAnsi="Times New Roman" w:eastAsia="Times New Roman" w:cs="Times New Roman"/>
          <w:sz w:val="22"/>
          <w:szCs w:val="22"/>
          <w:b w:val="0"/>
          <w:bCs w:val="0"/>
        </w:rPr>
        <w:t xml:space="preserve">11.4 Waiver of Homestead Rights: Each Party waives any homestead rights they may have in the other Party's real property.</w:t>
      </w:r>
    </w:p>
    <w:p>
      <w:pPr>
        <w:spacing w:line="276" w:lineRule="auto"/>
      </w:pPr>
      <w:r>
        <w:rPr>
          <w:rFonts w:ascii="Times New Roman" w:hAnsi="Times New Roman" w:eastAsia="Times New Roman" w:cs="Times New Roman"/>
          <w:sz w:val="22"/>
          <w:szCs w:val="22"/>
          <w:b w:val="0"/>
          <w:bCs w:val="0"/>
        </w:rPr>
        <w:t xml:space="preserve">11.5 Waiver of Pension and Retirement Benefits: Except as provided in Section 2.8, each Party waives any right to the other Party's pension, retirement, or deferred compensation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DISCLOSURE OF ASSETS AND LIABILITIES</w:t>
      </w:r>
    </w:p>
    <w:p>
      <w:pPr>
        <w:spacing w:line="276" w:lineRule="auto"/>
      </w:pPr>
      <w:r>
        <w:rPr>
          <w:rFonts w:ascii="Times New Roman" w:hAnsi="Times New Roman" w:eastAsia="Times New Roman" w:cs="Times New Roman"/>
          <w:sz w:val="22"/>
          <w:szCs w:val="22"/>
          <w:b w:val="0"/>
          <w:bCs w:val="0"/>
        </w:rPr>
        <w:t xml:space="preserve">12.1 Full Disclosure: Each Party has made a full and complete disclosure of all assets, liabilities, income, and expenses to the other Party.</w:t>
      </w:r>
    </w:p>
    <w:p>
      <w:pPr>
        <w:spacing w:line="276" w:lineRule="auto"/>
      </w:pPr>
      <w:r>
        <w:rPr>
          <w:rFonts w:ascii="Times New Roman" w:hAnsi="Times New Roman" w:eastAsia="Times New Roman" w:cs="Times New Roman"/>
          <w:sz w:val="22"/>
          <w:szCs w:val="22"/>
          <w:b w:val="0"/>
          <w:bCs w:val="0"/>
        </w:rPr>
        <w:t xml:space="preserve">12.2 Financial Statements: Each Party has provided the other with a completed financial statement attached hereto as Exhibit [EXHIBIT LETTER] and incorporated herein by reference.</w:t>
      </w:r>
    </w:p>
    <w:p>
      <w:pPr>
        <w:spacing w:line="276" w:lineRule="auto"/>
      </w:pPr>
      <w:r>
        <w:rPr>
          <w:rFonts w:ascii="Times New Roman" w:hAnsi="Times New Roman" w:eastAsia="Times New Roman" w:cs="Times New Roman"/>
          <w:sz w:val="22"/>
          <w:szCs w:val="22"/>
          <w:b w:val="0"/>
          <w:bCs w:val="0"/>
        </w:rPr>
        <w:t xml:space="preserve">12.3 Acknowledgment of Disclosure: Each Party acknowledges that they have had sufficient opportunity to review the other Party's financial disclosures and to conduct any independent investigation they deem necessary.</w:t>
      </w:r>
    </w:p>
    <w:p>
      <w:pPr>
        <w:spacing w:line="276" w:lineRule="auto"/>
      </w:pPr>
      <w:r>
        <w:rPr>
          <w:rFonts w:ascii="Times New Roman" w:hAnsi="Times New Roman" w:eastAsia="Times New Roman" w:cs="Times New Roman"/>
          <w:sz w:val="22"/>
          <w:szCs w:val="22"/>
          <w:b w:val="0"/>
          <w:bCs w:val="0"/>
        </w:rPr>
        <w:t xml:space="preserve">12.4 No Concealment: Neither Party has concealed any asset, liability, or source of income from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REPRESENTATIONS AND WARRANTIES</w:t>
      </w:r>
    </w:p>
    <w:p>
      <w:pPr>
        <w:spacing w:line="276" w:lineRule="auto"/>
      </w:pPr>
      <w:r>
        <w:rPr>
          <w:rFonts w:ascii="Times New Roman" w:hAnsi="Times New Roman" w:eastAsia="Times New Roman" w:cs="Times New Roman"/>
          <w:sz w:val="22"/>
          <w:szCs w:val="22"/>
          <w:b w:val="0"/>
          <w:bCs w:val="0"/>
        </w:rPr>
        <w:t xml:space="preserve">13.1 Legal Capacity: Each Party represents that they have the legal capacity to enter into this Agreement.</w:t>
      </w:r>
    </w:p>
    <w:p>
      <w:pPr>
        <w:spacing w:line="276" w:lineRule="auto"/>
      </w:pPr>
      <w:r>
        <w:rPr>
          <w:rFonts w:ascii="Times New Roman" w:hAnsi="Times New Roman" w:eastAsia="Times New Roman" w:cs="Times New Roman"/>
          <w:sz w:val="22"/>
          <w:szCs w:val="22"/>
          <w:b w:val="0"/>
          <w:bCs w:val="0"/>
        </w:rPr>
        <w:t xml:space="preserve">13.2 Voluntary Execution: Each Party represents that they have entered into this Agreement voluntarily and without duress, coercion, or undue influence.</w:t>
      </w:r>
    </w:p>
    <w:p>
      <w:pPr>
        <w:spacing w:line="276" w:lineRule="auto"/>
      </w:pPr>
      <w:r>
        <w:rPr>
          <w:rFonts w:ascii="Times New Roman" w:hAnsi="Times New Roman" w:eastAsia="Times New Roman" w:cs="Times New Roman"/>
          <w:sz w:val="22"/>
          <w:szCs w:val="22"/>
          <w:b w:val="0"/>
          <w:bCs w:val="0"/>
        </w:rPr>
        <w:t xml:space="preserve">13.3 Independent Counsel: Each Party represents that they have had the opportunity to consult with independent legal counsel of their choosing.</w:t>
      </w:r>
    </w:p>
    <w:p>
      <w:pPr>
        <w:spacing w:line="276" w:lineRule="auto"/>
      </w:pPr>
      <w:r>
        <w:rPr>
          <w:rFonts w:ascii="Times New Roman" w:hAnsi="Times New Roman" w:eastAsia="Times New Roman" w:cs="Times New Roman"/>
          <w:sz w:val="22"/>
          <w:szCs w:val="22"/>
          <w:b w:val="0"/>
          <w:bCs w:val="0"/>
        </w:rPr>
        <w:t xml:space="preserve">13.4 Understanding of Terms: Each Party represents that they have read and understand the terms of this Agreement and their legal consequences.</w:t>
      </w:r>
    </w:p>
    <w:p>
      <w:pPr>
        <w:spacing w:line="276" w:lineRule="auto"/>
      </w:pPr>
      <w:r>
        <w:rPr>
          <w:rFonts w:ascii="Times New Roman" w:hAnsi="Times New Roman" w:eastAsia="Times New Roman" w:cs="Times New Roman"/>
          <w:sz w:val="22"/>
          <w:szCs w:val="22"/>
          <w:b w:val="0"/>
          <w:bCs w:val="0"/>
        </w:rPr>
        <w:t xml:space="preserve">13.5 No Reliance on Other Party: Each Party represents that they have not relied on any representation or promise made by the other Party that is not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with respect to the subject matter hereof and supersedes all prior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14.2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14.4 Governing Law: This Agreement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14.5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14.6 Waiver: No waiver of any provision of this Agreement shall be deemed a waiver of any other provision, nor shall any waiver constitute a continuing waiver.</w:t>
      </w:r>
    </w:p>
    <w:p>
      <w:pPr>
        <w:spacing w:line="276" w:lineRule="auto"/>
      </w:pPr>
      <w:r>
        <w:rPr>
          <w:rFonts w:ascii="Times New Roman" w:hAnsi="Times New Roman" w:eastAsia="Times New Roman" w:cs="Times New Roman"/>
          <w:sz w:val="22"/>
          <w:szCs w:val="22"/>
          <w:b w:val="0"/>
          <w:bCs w:val="0"/>
        </w:rPr>
        <w:t xml:space="preserve">14.7 Notices: All notices required under this Agreement shall be in writing and sent to the Parties at their respective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14.8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14.9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14.10 Construction: This Agreement shall be construed as a whole and in accordance with its fair meaning, and not strictly for or against either Party.</w:t>
      </w:r>
    </w:p>
    <w:p>
      <w:pPr>
        <w:spacing w:line="276" w:lineRule="auto"/>
      </w:pPr>
      <w:r>
        <w:rPr>
          <w:rFonts w:ascii="Times New Roman" w:hAnsi="Times New Roman" w:eastAsia="Times New Roman" w:cs="Times New Roman"/>
          <w:sz w:val="22"/>
          <w:szCs w:val="22"/>
          <w:b w:val="0"/>
          <w:bCs w:val="0"/>
        </w:rPr>
        <w:t xml:space="preserve">14.11 Further Assurances: Each Party shall execute and deliver such further documents and instruments as may be reasonably necessary to carry out the provisions of this Agreement.</w:t>
      </w:r>
    </w:p>
    <w:p>
      <w:pPr>
        <w:spacing w:line="276" w:lineRule="auto"/>
      </w:pPr>
      <w:r>
        <w:rPr>
          <w:rFonts w:ascii="Times New Roman" w:hAnsi="Times New Roman" w:eastAsia="Times New Roman" w:cs="Times New Roman"/>
          <w:sz w:val="22"/>
          <w:szCs w:val="22"/>
          <w:b w:val="0"/>
          <w:bCs w:val="0"/>
        </w:rPr>
        <w:t xml:space="preserve">14.12 Mediation: If a dispute arises under this Agreement, the Parties shall first attempt to resolve the dispute through mediation with a mutually agreed-upon mediator before pursuing litigation.</w:t>
      </w:r>
    </w:p>
    <w:p>
      <w:pPr>
        <w:spacing w:line="276" w:lineRule="auto"/>
      </w:pPr>
      <w:r>
        <w:rPr>
          <w:rFonts w:ascii="Times New Roman" w:hAnsi="Times New Roman" w:eastAsia="Times New Roman" w:cs="Times New Roman"/>
          <w:sz w:val="22"/>
          <w:szCs w:val="22"/>
          <w:b w:val="0"/>
          <w:bCs w:val="0"/>
        </w:rPr>
        <w:t xml:space="preserve">14.13 Arbitration: [OPTIONAL: Any dispute arising under this Agreement shall be resolved by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RECONCILIATION</w:t>
      </w:r>
    </w:p>
    <w:p>
      <w:pPr>
        <w:spacing w:line="276" w:lineRule="auto"/>
      </w:pPr>
      <w:r>
        <w:rPr>
          <w:rFonts w:ascii="Times New Roman" w:hAnsi="Times New Roman" w:eastAsia="Times New Roman" w:cs="Times New Roman"/>
          <w:sz w:val="22"/>
          <w:szCs w:val="22"/>
          <w:b w:val="0"/>
          <w:bCs w:val="0"/>
        </w:rPr>
        <w:t xml:space="preserve">15.1 Effect of Reconciliation: If the Parties reconcile and resume living together as husband and wife, this Agreement shall become void and unenforceable unless the Parties execute a written agreement reviving it.</w:t>
      </w:r>
    </w:p>
    <w:p>
      <w:pPr>
        <w:spacing w:line="276" w:lineRule="auto"/>
      </w:pPr>
      <w:r>
        <w:rPr>
          <w:rFonts w:ascii="Times New Roman" w:hAnsi="Times New Roman" w:eastAsia="Times New Roman" w:cs="Times New Roman"/>
          <w:sz w:val="22"/>
          <w:szCs w:val="22"/>
          <w:b w:val="0"/>
          <w:bCs w:val="0"/>
        </w:rPr>
        <w:t xml:space="preserve">15.2 Revival: Any revival of this Agreement after reconciliation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DISSOLUTION OF MARRIAGE</w:t>
      </w:r>
    </w:p>
    <w:p>
      <w:pPr>
        <w:spacing w:line="276" w:lineRule="auto"/>
      </w:pPr>
      <w:r>
        <w:rPr>
          <w:rFonts w:ascii="Times New Roman" w:hAnsi="Times New Roman" w:eastAsia="Times New Roman" w:cs="Times New Roman"/>
          <w:sz w:val="22"/>
          <w:szCs w:val="22"/>
          <w:b w:val="0"/>
          <w:bCs w:val="0"/>
        </w:rPr>
        <w:t xml:space="preserve">16.1 Filing for Dissolution: Either Party may file a petition for dissolution of marriage or divorce at any time after the effective date of this Agreement.</w:t>
      </w:r>
    </w:p>
    <w:p>
      <w:pPr>
        <w:spacing w:line="276" w:lineRule="auto"/>
      </w:pPr>
      <w:r>
        <w:rPr>
          <w:rFonts w:ascii="Times New Roman" w:hAnsi="Times New Roman" w:eastAsia="Times New Roman" w:cs="Times New Roman"/>
          <w:sz w:val="22"/>
          <w:szCs w:val="22"/>
          <w:b w:val="0"/>
          <w:bCs w:val="0"/>
        </w:rPr>
        <w:t xml:space="preserve">16.2 Incorporation into Judgment: The Parties agree that this Agreement shall be incorporated into any final judgment of dissolution of marriage or divorce, and shall survive such judgment.</w:t>
      </w:r>
    </w:p>
    <w:p>
      <w:pPr>
        <w:spacing w:line="276" w:lineRule="auto"/>
      </w:pPr>
      <w:r>
        <w:rPr>
          <w:rFonts w:ascii="Times New Roman" w:hAnsi="Times New Roman" w:eastAsia="Times New Roman" w:cs="Times New Roman"/>
          <w:sz w:val="22"/>
          <w:szCs w:val="22"/>
          <w:b w:val="0"/>
          <w:bCs w:val="0"/>
        </w:rPr>
        <w:t xml:space="preserve">16.3 Cooperation: Each Party shall cooperate in the filing and prosecution of any dissolution or divorce proceeding consistent with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ACKNOWLEDGMENTS</w:t>
      </w:r>
    </w:p>
    <w:p>
      <w:pPr>
        <w:spacing w:line="276" w:lineRule="auto"/>
      </w:pPr>
      <w:r>
        <w:rPr>
          <w:rFonts w:ascii="Times New Roman" w:hAnsi="Times New Roman" w:eastAsia="Times New Roman" w:cs="Times New Roman"/>
          <w:sz w:val="22"/>
          <w:szCs w:val="22"/>
          <w:b w:val="0"/>
          <w:bCs w:val="0"/>
        </w:rPr>
        <w:t xml:space="preserve">17.1 Acknowledgment of Fairness: Each Party acknowledges that the terms of this Agreement are fair, reasonable, and equitable.</w:t>
      </w:r>
    </w:p>
    <w:p>
      <w:pPr>
        <w:spacing w:line="276" w:lineRule="auto"/>
      </w:pPr>
      <w:r>
        <w:rPr>
          <w:rFonts w:ascii="Times New Roman" w:hAnsi="Times New Roman" w:eastAsia="Times New Roman" w:cs="Times New Roman"/>
          <w:sz w:val="22"/>
          <w:szCs w:val="22"/>
          <w:b w:val="0"/>
          <w:bCs w:val="0"/>
        </w:rPr>
        <w:t xml:space="preserve">17.2 Acknowledgment of No Coercion: Each Party acknowledges that they have not been coerced, threatened, or pressured into signing this Agreement.</w:t>
      </w:r>
    </w:p>
    <w:p>
      <w:pPr>
        <w:spacing w:line="276" w:lineRule="auto"/>
      </w:pPr>
      <w:r>
        <w:rPr>
          <w:rFonts w:ascii="Times New Roman" w:hAnsi="Times New Roman" w:eastAsia="Times New Roman" w:cs="Times New Roman"/>
          <w:sz w:val="22"/>
          <w:szCs w:val="22"/>
          <w:b w:val="0"/>
          <w:bCs w:val="0"/>
        </w:rPr>
        <w:t xml:space="preserve">17.3 Acknowledgment of Legal Advice: Each Party acknowledges that they have been advised of their right to seek independent legal counsel and have either done so or knowingly waived that right.</w:t>
      </w:r>
    </w:p>
    <w:p>
      <w:pPr>
        <w:spacing w:line="276" w:lineRule="auto"/>
      </w:pPr>
      <w:r>
        <w:rPr>
          <w:rFonts w:ascii="Times New Roman" w:hAnsi="Times New Roman" w:eastAsia="Times New Roman" w:cs="Times New Roman"/>
          <w:sz w:val="22"/>
          <w:szCs w:val="22"/>
          <w:b w:val="0"/>
          <w:bCs w:val="0"/>
        </w:rPr>
        <w:t xml:space="preserve">17.4 Acknowledgment of Full Understanding: Each Party acknowledges that they fully understand the terms, conditions, and legal consequences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Marital Separation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[PARTY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PARTY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[PARTY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NOTARY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[PARTY A FULL LEGAL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[PARTY B FULL LEGAL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Financial Statement of Party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Financial Statement of 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Schedule of Personal Property Division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Schedule of Debt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Parenting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F: [OTHER EXHIBIT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G: [OTHER EXHIBIT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2026-10-02T09:45:06+00:00</dcterms:created>
  <dcterms:modified xsi:type="dcterms:W3CDTF">2026-10-02T09:45:06+00:00</dcterms:modified>
</cp:coreProperties>
</file>

<file path=docProps/custom.xml><?xml version="1.0" encoding="utf-8"?>
<Properties xmlns="http://schemas.openxmlformats.org/officeDocument/2006/custom-properties" xmlns:vt="http://schemas.openxmlformats.org/officeDocument/2006/docPropsVTypes"/>
</file>