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NEVADA MEDICAL POWER OF ATTORNEY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Durable Power of Attorney for Health Care Decisions pursuant to Nevada Revised Statutes Chapter 162A.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PRINCIPAL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LEGAL NAME], am an adult of sound mind and a resident of the State of Nevada.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current address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[PRINCIPAL STATE], [PRINCIPAL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date of birth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telephone number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Social Security Number (optional)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SOCIAL SECURITY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AGENT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hereby designate and appoint the following individual as my Agent (also known as Attorney-in-Fact or Health Care Agent) to make health care decisions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Relationship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CITY], [PRIMARY AGENT STATE], [PRIMARY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Alternate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ALTERNATE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my Primary Agent is unable, unwilling, or unavailable to serve, I designate the following individual as my First 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Relationship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CITY], [FIRST ALTERNATE AGENT STATE], [FIRST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both my Primary Agent and First Alternate Agent are unable, unwilling, or unavailable to serve, I designate the following individual as my Second 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Relationship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CITY], [SECOND ALTERNATE AGENT STATE], [SECOND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EFFECTIVE DATE AND DURABILITY</w:t>
      </w:r>
    </w:p>
    <w:p>
      <w:pPr>
        <w:spacing w:line="276" w:lineRule="auto"/>
      </w:pPr>
      <w:r>
        <w:rPr>
          <w:rFonts w:ascii="Times New Roman" w:hAnsi="Times New Roman" w:eastAsia="Times New Roman" w:cs="Times New Roman"/>
          <w:sz w:val="22"/>
          <w:szCs w:val="22"/>
          <w:b w:val="0"/>
          <w:bCs w:val="0"/>
        </w:rPr>
        <w:t xml:space="preserve">1.1 Effective Date: This Medical Power of Attorney shall become effective immediately upon execution or upon the date specified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OR IMMEDIATELY]</w:t>
      </w:r>
    </w:p>
    <w:p>
      <w:pPr>
        <w:spacing w:line="276" w:lineRule="auto"/>
      </w:pPr>
      <w:r>
        <w:rPr>
          <w:rFonts w:ascii="Times New Roman" w:hAnsi="Times New Roman" w:eastAsia="Times New Roman" w:cs="Times New Roman"/>
          <w:sz w:val="22"/>
          <w:szCs w:val="22"/>
          <w:b w:val="0"/>
          <w:bCs w:val="0"/>
        </w:rPr>
        <w:t xml:space="preserve">1.2 Durability: This Medical Power of Attorney is durable and shall not be affected by my subsequent incapacity or disability, except as provided by law.</w:t>
      </w:r>
    </w:p>
    <w:p>
      <w:pPr>
        <w:spacing w:line="276" w:lineRule="auto"/>
      </w:pPr>
      <w:r>
        <w:rPr>
          <w:rFonts w:ascii="Times New Roman" w:hAnsi="Times New Roman" w:eastAsia="Times New Roman" w:cs="Times New Roman"/>
          <w:sz w:val="22"/>
          <w:szCs w:val="22"/>
          <w:b w:val="0"/>
          <w:bCs w:val="0"/>
        </w:rPr>
        <w:t xml:space="preserve">1.3 Duration: This Medical Power of Attorney shall remain in effect until: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TERMINATION DATE OR EVENT, OR STATE "UNTIL REVOKED"]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AUTHORITY OF AGENT</w:t>
      </w:r>
    </w:p>
    <w:p>
      <w:pPr>
        <w:spacing w:line="276" w:lineRule="auto"/>
      </w:pPr>
      <w:r>
        <w:rPr>
          <w:rFonts w:ascii="Times New Roman" w:hAnsi="Times New Roman" w:eastAsia="Times New Roman" w:cs="Times New Roman"/>
          <w:sz w:val="22"/>
          <w:szCs w:val="22"/>
          <w:b w:val="0"/>
          <w:bCs w:val="0"/>
        </w:rPr>
        <w:t xml:space="preserve">2.1 General Grant of Authority: My Agent shall have full authority to make any and all health care decisions for me, including but not limited to the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Consent to or refuse medical treatment, surgical procedures, diagnostic tests, and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Select and discharge health care providers and institutions.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Approve or deny admission to hospitals, nursing homes, assisted living facilities, hospice programs, and other health care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Request, receive, and review my medical records and health information, including information protected under the Health Insurance Portability and Accountability Act (HIPAA).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Apply for and manage insurance benefits, Medicare, Medicaid, and other health care benefits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Hire and discharge health care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Authorize the administration of pain relief, even if it may hasten my death, provided the primary intent is to relieve pain.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Make decisions regarding the withholding or withdrawal of life-sustaining treatment, including mechanical ventilation, artificial nutrition and hydration, dialysis, and cardiopulmonary resuscitation.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Make anatomical gifts of my organs, tissues, or eyes upon my death, unless I have otherwise specified in a separate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Authorize an autopsy and direct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 Make decisions regarding mental health treatment, including psychiatric hospitalization and psychotropic medications, to the extent permitted by law.</w:t>
      </w:r>
    </w:p>
    <w:p>
      <w:pPr>
        <w:spacing w:line="276" w:lineRule="auto"/>
      </w:pPr>
      <w:r>
        <w:rPr>
          <w:rFonts w:ascii="Times New Roman" w:hAnsi="Times New Roman" w:eastAsia="Times New Roman" w:cs="Times New Roman"/>
          <w:sz w:val="22"/>
          <w:szCs w:val="22"/>
          <w:b w:val="0"/>
          <w:bCs w:val="0"/>
        </w:rPr>
        <w:t xml:space="preserve">2.2 Specific Instructions Regarding Life-Sustaining Treatment: In exercising authority regarding life-sustaining treatment, my Agent shall follow my wishes as expressed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INSTRUCTIONS REGARDING LIFE-SUSTAINING TREATMENT, OR STATE "NO SPECIFIC INSTRUCTIONS"]</w:t>
      </w:r>
    </w:p>
    <w:p>
      <w:pPr>
        <w:spacing w:line="276" w:lineRule="auto"/>
      </w:pPr>
      <w:r>
        <w:rPr>
          <w:rFonts w:ascii="Times New Roman" w:hAnsi="Times New Roman" w:eastAsia="Times New Roman" w:cs="Times New Roman"/>
          <w:sz w:val="22"/>
          <w:szCs w:val="22"/>
          <w:b w:val="0"/>
          <w:bCs w:val="0"/>
        </w:rPr>
        <w:t xml:space="preserve">2.3 Specific Instructions Regarding Artificial Nutrition and Hydration: My Agent shall have the authority to withhold or withdraw artificial nutrition and hydration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INSTRUCTIONS REGARDING ARTIFICIAL NUTRITION AND HYDRATION, OR STATE "NO SPECIFIC INSTRUCTIONS"]</w:t>
      </w:r>
    </w:p>
    <w:p>
      <w:pPr>
        <w:spacing w:line="276" w:lineRule="auto"/>
      </w:pPr>
      <w:r>
        <w:rPr>
          <w:rFonts w:ascii="Times New Roman" w:hAnsi="Times New Roman" w:eastAsia="Times New Roman" w:cs="Times New Roman"/>
          <w:sz w:val="22"/>
          <w:szCs w:val="22"/>
          <w:b w:val="0"/>
          <w:bCs w:val="0"/>
        </w:rPr>
        <w:t xml:space="preserve">2.4 Specific Instructions Regarding Pain Relief: My Agent shall have the authority to request and consent to the administration of pain-relieving medication, even if such medication may hasten my death, provided the primary intent is to relieve pain and suffering.</w:t>
      </w:r>
    </w:p>
    <w:p>
      <w:pPr>
        <w:spacing w:line="276" w:lineRule="auto"/>
      </w:pPr>
      <w:r>
        <w:rPr>
          <w:rFonts w:ascii="Times New Roman" w:hAnsi="Times New Roman" w:eastAsia="Times New Roman" w:cs="Times New Roman"/>
          <w:sz w:val="22"/>
          <w:szCs w:val="22"/>
          <w:b w:val="0"/>
          <w:bCs w:val="0"/>
        </w:rPr>
        <w:t xml:space="preserve">2.5 Specific Instructions Regarding Mental Health Treatment: My Agent shall have the authority to consent to mental health treatment, including inpatient psychiatric care,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INSTRUCTIONS REGARDING MENTAL HEALTH TREATMENT, OR STATE "NO SPECIFIC INSTRUCTIONS"]</w:t>
      </w:r>
    </w:p>
    <w:p>
      <w:pPr>
        <w:spacing w:line="276" w:lineRule="auto"/>
      </w:pPr>
      <w:r>
        <w:rPr>
          <w:rFonts w:ascii="Times New Roman" w:hAnsi="Times New Roman" w:eastAsia="Times New Roman" w:cs="Times New Roman"/>
          <w:sz w:val="22"/>
          <w:szCs w:val="22"/>
          <w:b w:val="0"/>
          <w:bCs w:val="0"/>
        </w:rPr>
        <w:t xml:space="preserve">2.6 Specific Instructions Regarding Organ Donation: My Agent shall have the authority to make anatomical gifts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INSTRUCTIONS REGARDING ORGAN DONATION, OR STATE "NO SPECIFIC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HIPAA AUTHORIZATION</w:t>
      </w:r>
    </w:p>
    <w:p>
      <w:pPr>
        <w:spacing w:line="276" w:lineRule="auto"/>
      </w:pPr>
      <w:r>
        <w:rPr>
          <w:rFonts w:ascii="Times New Roman" w:hAnsi="Times New Roman" w:eastAsia="Times New Roman" w:cs="Times New Roman"/>
          <w:sz w:val="22"/>
          <w:szCs w:val="22"/>
          <w:b w:val="0"/>
          <w:bCs w:val="0"/>
        </w:rPr>
        <w:t xml:space="preserve">3.1 Authorization to Release Protected Health Information: I authorize my Agent to receive and review my protected health information, including but not limited to medical records, billing records, and mental health records, in accordance with the Health Insurance Portability and Accountability Act of 1996 (HIPAA), 45 C.F.R. Parts 160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w:t>
      </w:r>
    </w:p>
    <w:p>
      <w:pPr>
        <w:spacing w:line="276" w:lineRule="auto"/>
      </w:pPr>
      <w:r>
        <w:rPr>
          <w:rFonts w:ascii="Times New Roman" w:hAnsi="Times New Roman" w:eastAsia="Times New Roman" w:cs="Times New Roman"/>
          <w:sz w:val="22"/>
          <w:szCs w:val="22"/>
          <w:b w:val="0"/>
          <w:bCs w:val="0"/>
        </w:rPr>
        <w:t xml:space="preserve">3.2 Covered Entities: This authorization applies to all</w:t>
      </w:r>
    </w:p>
    <w:p>
      <w:pPr>
        <w:spacing w:line="276" w:lineRule="auto"/>
      </w:pPr>
      <w:r>
        <w:rPr>
          <w:rFonts w:ascii="Times New Roman" w:hAnsi="Times New Roman" w:eastAsia="Times New Roman" w:cs="Times New Roman"/>
          <w:sz w:val="22"/>
          <w:szCs w:val="22"/>
          <w:b w:val="0"/>
          <w:bCs w:val="0"/>
        </w:rPr>
        <w:t xml:space="preserve">health care providers, health plans, health care clearinghouses, and other covered entities as defined by HIPAA.</w:t>
      </w:r>
    </w:p>
    <w:p>
      <w:pPr>
        <w:spacing w:line="276" w:lineRule="auto"/>
      </w:pPr>
      <w:r>
        <w:rPr>
          <w:rFonts w:ascii="Times New Roman" w:hAnsi="Times New Roman" w:eastAsia="Times New Roman" w:cs="Times New Roman"/>
          <w:sz w:val="22"/>
          <w:szCs w:val="22"/>
          <w:b w:val="0"/>
          <w:bCs w:val="0"/>
        </w:rPr>
        <w:t xml:space="preserve">3.3 Duration of Authorization: This HIPAA authorization shall remain in effect until: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DURATION OR STATE "UNTIL REVOKED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NOMINATION OF GUARDIAN</w:t>
      </w:r>
    </w:p>
    <w:p>
      <w:pPr>
        <w:spacing w:line="276" w:lineRule="auto"/>
      </w:pPr>
      <w:r>
        <w:rPr>
          <w:rFonts w:ascii="Times New Roman" w:hAnsi="Times New Roman" w:eastAsia="Times New Roman" w:cs="Times New Roman"/>
          <w:sz w:val="22"/>
          <w:szCs w:val="22"/>
          <w:b w:val="0"/>
          <w:bCs w:val="0"/>
        </w:rPr>
        <w:t xml:space="preserve">4.1 Nomination of Guardian: If a court determines that a guardian of my person is necessary, I nominate my Agent named in this document to serve as my guardian, or if my Agent is unable or unwilling to serve, I nominate: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CITY], [GUARDIAN NOMINEE STATE], [GUARDIAN NOMINEE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TELEPHONE NUMBER]</w:t>
      </w:r>
    </w:p>
    <w:p>
      <w:pPr>
        <w:spacing w:line="276" w:lineRule="auto"/>
      </w:pPr>
      <w:r>
        <w:rPr>
          <w:rFonts w:ascii="Times New Roman" w:hAnsi="Times New Roman" w:eastAsia="Times New Roman" w:cs="Times New Roman"/>
          <w:sz w:val="22"/>
          <w:szCs w:val="22"/>
          <w:b w:val="0"/>
          <w:bCs w:val="0"/>
        </w:rPr>
        <w:t xml:space="preserve">4.2 Effect of Nomination: This nomination shall be considered by the court as an expression of my wishes, but shall not bind the court if the court finds that the nominated individual is not suitable or is unable to serve.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AGENT'S DUTIES AND LIMITATIONS</w:t>
      </w:r>
    </w:p>
    <w:p>
      <w:pPr>
        <w:spacing w:line="276" w:lineRule="auto"/>
      </w:pPr>
      <w:r>
        <w:rPr>
          <w:rFonts w:ascii="Times New Roman" w:hAnsi="Times New Roman" w:eastAsia="Times New Roman" w:cs="Times New Roman"/>
          <w:sz w:val="22"/>
          <w:szCs w:val="22"/>
          <w:b w:val="0"/>
          <w:bCs w:val="0"/>
        </w:rPr>
        <w:t xml:space="preserve">5.1 Duty to Follow Wishes: My Agent shall make health care decisions in accordance with my wishes as expressed in this document or, if my wishes are not expressed, in accordance with my best interests.</w:t>
      </w:r>
    </w:p>
    <w:p>
      <w:pPr>
        <w:spacing w:line="276" w:lineRule="auto"/>
      </w:pPr>
      <w:r>
        <w:rPr>
          <w:rFonts w:ascii="Times New Roman" w:hAnsi="Times New Roman" w:eastAsia="Times New Roman" w:cs="Times New Roman"/>
          <w:sz w:val="22"/>
          <w:szCs w:val="22"/>
          <w:b w:val="0"/>
          <w:bCs w:val="0"/>
        </w:rPr>
        <w:t xml:space="preserve">5.2 Duty to Consult: My Agent shall consult with my attending physician and other health care providers before making significant health care decisions.</w:t>
      </w:r>
    </w:p>
    <w:p>
      <w:pPr>
        <w:spacing w:line="276" w:lineRule="auto"/>
      </w:pPr>
      <w:r>
        <w:rPr>
          <w:rFonts w:ascii="Times New Roman" w:hAnsi="Times New Roman" w:eastAsia="Times New Roman" w:cs="Times New Roman"/>
          <w:sz w:val="22"/>
          <w:szCs w:val="22"/>
          <w:b w:val="0"/>
          <w:bCs w:val="0"/>
        </w:rPr>
        <w:t xml:space="preserve">5.3 Duty to Keep Records: My Agent shall keep records of all health care decisions made on my behalf and shall provide copies of such records to my family members upon request.</w:t>
      </w:r>
    </w:p>
    <w:p>
      <w:pPr>
        <w:spacing w:line="276" w:lineRule="auto"/>
      </w:pPr>
      <w:r>
        <w:rPr>
          <w:rFonts w:ascii="Times New Roman" w:hAnsi="Times New Roman" w:eastAsia="Times New Roman" w:cs="Times New Roman"/>
          <w:sz w:val="22"/>
          <w:szCs w:val="22"/>
          <w:b w:val="0"/>
          <w:bCs w:val="0"/>
        </w:rPr>
        <w:t xml:space="preserve">5.4 Limitation on Authority: My Agent shall not have the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Make decisions regarding the disposition of my property or finances, except as necessary to pay for my health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Consent to my participation in experimental research or clinical trials, unless specifically authorized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Consent to sterilization, abortion, or psychosurgery, unless specifically authorized below.</w:t>
      </w:r>
    </w:p>
    <w:p>
      <w:pPr>
        <w:spacing w:line="276" w:lineRule="auto"/>
      </w:pPr>
      <w:r>
        <w:rPr>
          <w:rFonts w:ascii="Times New Roman" w:hAnsi="Times New Roman" w:eastAsia="Times New Roman" w:cs="Times New Roman"/>
          <w:sz w:val="22"/>
          <w:szCs w:val="22"/>
          <w:b w:val="0"/>
          <w:bCs w:val="0"/>
        </w:rPr>
        <w:t xml:space="preserve">5.5 Specific Authorizations: My Agent is specifically authorized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ANY ADDITIONAL AUTHORIZATIONS OR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 OF PRIOR DOCUMENTS</w:t>
      </w:r>
    </w:p>
    <w:p>
      <w:pPr>
        <w:spacing w:line="276" w:lineRule="auto"/>
      </w:pPr>
      <w:r>
        <w:rPr>
          <w:rFonts w:ascii="Times New Roman" w:hAnsi="Times New Roman" w:eastAsia="Times New Roman" w:cs="Times New Roman"/>
          <w:sz w:val="22"/>
          <w:szCs w:val="22"/>
          <w:b w:val="0"/>
          <w:bCs w:val="0"/>
        </w:rPr>
        <w:t xml:space="preserve">6.1 Revocation: I hereby revoke any and all prior Medical Powers of Attorney, Health Care Powers of Attorney, Advance Directives, Living Wills, and similar documents previously executed by me.</w:t>
      </w:r>
    </w:p>
    <w:p>
      <w:pPr>
        <w:spacing w:line="276" w:lineRule="auto"/>
      </w:pPr>
      <w:r>
        <w:rPr>
          <w:rFonts w:ascii="Times New Roman" w:hAnsi="Times New Roman" w:eastAsia="Times New Roman" w:cs="Times New Roman"/>
          <w:sz w:val="22"/>
          <w:szCs w:val="22"/>
          <w:b w:val="0"/>
          <w:bCs w:val="0"/>
        </w:rPr>
        <w:t xml:space="preserve">6.2 Exception: This revocation shall not affect any prior document that I specifically state shall remain in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ANY PRIOR DOCUMENTS THAT REMAIN IN EFFECT,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 OF THIS DOCUMENT</w:t>
      </w:r>
    </w:p>
    <w:p>
      <w:pPr>
        <w:spacing w:line="276" w:lineRule="auto"/>
      </w:pPr>
      <w:r>
        <w:rPr>
          <w:rFonts w:ascii="Times New Roman" w:hAnsi="Times New Roman" w:eastAsia="Times New Roman" w:cs="Times New Roman"/>
          <w:sz w:val="22"/>
          <w:szCs w:val="22"/>
          <w:b w:val="0"/>
          <w:bCs w:val="0"/>
        </w:rPr>
        <w:t xml:space="preserve">7.1 Right to Revoke: I reserve the right to revoke this Medical Power of Attorney at any time while I have the capacity to do so.</w:t>
      </w:r>
    </w:p>
    <w:p>
      <w:pPr>
        <w:spacing w:line="276" w:lineRule="auto"/>
      </w:pPr>
      <w:r>
        <w:rPr>
          <w:rFonts w:ascii="Times New Roman" w:hAnsi="Times New Roman" w:eastAsia="Times New Roman" w:cs="Times New Roman"/>
          <w:sz w:val="22"/>
          <w:szCs w:val="22"/>
          <w:b w:val="0"/>
          <w:bCs w:val="0"/>
        </w:rPr>
        <w:t xml:space="preserve">7.2 Method of Revocation: This Medical Power of Attorney may be revoked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 written revocation signed by me and dated.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My oral revocation communicated to my Agent or to a health care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execution of a new Medical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My divorce or annulment from my Agent, if my Agent is my spouse.</w:t>
      </w:r>
    </w:p>
    <w:p>
      <w:pPr>
        <w:spacing w:line="276" w:lineRule="auto"/>
      </w:pPr>
      <w:r>
        <w:rPr>
          <w:rFonts w:ascii="Times New Roman" w:hAnsi="Times New Roman" w:eastAsia="Times New Roman" w:cs="Times New Roman"/>
          <w:sz w:val="22"/>
          <w:szCs w:val="22"/>
          <w:b w:val="0"/>
          <w:bCs w:val="0"/>
        </w:rPr>
        <w:t xml:space="preserve">7.3 Effect of Revocation: Upon revocation, my Agent's authority shall terminate immediately, and I shall notify my health care providers of the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AGENT'S ACCEPTANCE</w:t>
      </w:r>
    </w:p>
    <w:p>
      <w:pPr>
        <w:spacing w:line="276" w:lineRule="auto"/>
      </w:pPr>
      <w:r>
        <w:rPr>
          <w:rFonts w:ascii="Times New Roman" w:hAnsi="Times New Roman" w:eastAsia="Times New Roman" w:cs="Times New Roman"/>
          <w:sz w:val="22"/>
          <w:szCs w:val="22"/>
          <w:b w:val="0"/>
          <w:bCs w:val="0"/>
        </w:rPr>
        <w:t xml:space="preserve">8.1 Acceptance by Agent: By signing below, my Agent accepts the appointment and agrees to act in accordance with my wishes as expressed in this document.</w:t>
      </w:r>
    </w:p>
    <w:p>
      <w:pPr>
        <w:spacing w:line="276" w:lineRule="auto"/>
      </w:pPr>
      <w:r>
        <w:rPr>
          <w:rFonts w:ascii="Times New Roman" w:hAnsi="Times New Roman" w:eastAsia="Times New Roman" w:cs="Times New Roman"/>
          <w:sz w:val="22"/>
          <w:szCs w:val="22"/>
          <w:b w:val="0"/>
          <w:bCs w:val="0"/>
        </w:rPr>
        <w:t xml:space="preserve">8.2 Agent's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spacing w:line="276" w:lineRule="auto"/>
      </w:pPr>
      <w:r>
        <w:rPr>
          <w:rFonts w:ascii="Times New Roman" w:hAnsi="Times New Roman" w:eastAsia="Times New Roman" w:cs="Times New Roman"/>
          <w:sz w:val="22"/>
          <w:szCs w:val="22"/>
          <w:b w:val="0"/>
          <w:bCs w:val="0"/>
        </w:rPr>
        <w:t xml:space="preserve">8.3 First Alternate Agent's Signature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spacing w:line="276" w:lineRule="auto"/>
      </w:pPr>
      <w:r>
        <w:rPr>
          <w:rFonts w:ascii="Times New Roman" w:hAnsi="Times New Roman" w:eastAsia="Times New Roman" w:cs="Times New Roman"/>
          <w:sz w:val="22"/>
          <w:szCs w:val="22"/>
          <w:b w:val="0"/>
          <w:bCs w:val="0"/>
        </w:rPr>
        <w:t xml:space="preserve">8.4 Second Alternate Agent's Signature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WITNESSES</w:t>
      </w:r>
    </w:p>
    <w:p>
      <w:pPr>
        <w:spacing w:line="276" w:lineRule="auto"/>
      </w:pPr>
      <w:r>
        <w:rPr>
          <w:rFonts w:ascii="Times New Roman" w:hAnsi="Times New Roman" w:eastAsia="Times New Roman" w:cs="Times New Roman"/>
          <w:sz w:val="22"/>
          <w:szCs w:val="22"/>
          <w:b w:val="0"/>
          <w:bCs w:val="0"/>
        </w:rPr>
        <w:t xml:space="preserve">9.1 Witness Requirement: This Medical Power of Attorney must be witnessed by at least two (2) adult witnesses who are not related to me by blood, marriage, or adoption, and who are not my Agent or my health care providers.</w:t>
      </w:r>
    </w:p>
    <w:p>
      <w:pPr>
        <w:spacing w:line="276" w:lineRule="auto"/>
      </w:pPr>
      <w:r>
        <w:rPr>
          <w:rFonts w:ascii="Times New Roman" w:hAnsi="Times New Roman" w:eastAsia="Times New Roman" w:cs="Times New Roman"/>
          <w:sz w:val="22"/>
          <w:szCs w:val="22"/>
          <w:b w:val="0"/>
          <w:bCs w:val="0"/>
        </w:rPr>
        <w:t xml:space="preserve">9.2 Witness Acknowledgment: Each witness must sign below and attest that I appear to be of sound mind and not under duress, fraud, or undue influence.</w:t>
      </w:r>
    </w:p>
    <w:p>
      <w:pPr>
        <w:spacing w:line="276" w:lineRule="auto"/>
      </w:pPr>
      <w:r>
        <w:rPr>
          <w:rFonts w:ascii="Times New Roman" w:hAnsi="Times New Roman" w:eastAsia="Times New Roman" w:cs="Times New Roman"/>
          <w:sz w:val="22"/>
          <w:szCs w:val="22"/>
          <w:b w:val="0"/>
          <w:bCs w:val="0"/>
        </w:rPr>
        <w:t xml:space="preserve">9.3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spacing w:line="276" w:lineRule="auto"/>
      </w:pPr>
      <w:r>
        <w:rPr>
          <w:rFonts w:ascii="Times New Roman" w:hAnsi="Times New Roman" w:eastAsia="Times New Roman" w:cs="Times New Roman"/>
          <w:sz w:val="22"/>
          <w:szCs w:val="22"/>
          <w:b w:val="0"/>
          <w:bCs w:val="0"/>
        </w:rPr>
        <w:t xml:space="preserve">9.4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NOTARIZATION</w:t>
      </w:r>
    </w:p>
    <w:p>
      <w:pPr>
        <w:spacing w:line="276" w:lineRule="auto"/>
      </w:pPr>
      <w:r>
        <w:rPr>
          <w:rFonts w:ascii="Times New Roman" w:hAnsi="Times New Roman" w:eastAsia="Times New Roman" w:cs="Times New Roman"/>
          <w:sz w:val="22"/>
          <w:szCs w:val="22"/>
          <w:b w:val="0"/>
          <w:bCs w:val="0"/>
        </w:rPr>
        <w:t xml:space="preserve">10.1 Notary Acknowledgment: This Medical Power of Attorney may be acknowledged before a notary public. Notarization is optional but recommended.</w:t>
      </w:r>
    </w:p>
    <w:p>
      <w:pPr>
        <w:spacing w:line="276" w:lineRule="auto"/>
      </w:pPr>
      <w:r>
        <w:rPr>
          <w:rFonts w:ascii="Times New Roman" w:hAnsi="Times New Roman" w:eastAsia="Times New Roman" w:cs="Times New Roman"/>
          <w:sz w:val="22"/>
          <w:szCs w:val="22"/>
          <w:b w:val="0"/>
          <w:bCs w:val="0"/>
        </w:rPr>
        <w:t xml:space="preserve">10.2 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Nevada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[PRINCIPAL FULL LEGAL NAME], known to me or proved to me on the basis of satisfactory evidence to be the person whose name is subscribed to this instrument, and acknowledged to me that he/she executed the same in his/her authorized capacity, and that by his/her signature on this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 PROVISIONS</w:t>
      </w:r>
    </w:p>
    <w:p>
      <w:pPr>
        <w:spacing w:line="276" w:lineRule="auto"/>
      </w:pPr>
      <w:r>
        <w:rPr>
          <w:rFonts w:ascii="Times New Roman" w:hAnsi="Times New Roman" w:eastAsia="Times New Roman" w:cs="Times New Roman"/>
          <w:sz w:val="22"/>
          <w:szCs w:val="22"/>
          <w:b w:val="0"/>
          <w:bCs w:val="0"/>
        </w:rPr>
        <w:t xml:space="preserve">11.1 Severability: If any provision of this Medical Power of Attorney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11.2 Governing Law: This Medical Power of Attorney shall be governed by and construed in accordance with the laws of the State of Nevada.</w:t>
      </w:r>
    </w:p>
    <w:p>
      <w:pPr>
        <w:spacing w:line="276" w:lineRule="auto"/>
      </w:pPr>
      <w:r>
        <w:rPr>
          <w:rFonts w:ascii="Times New Roman" w:hAnsi="Times New Roman" w:eastAsia="Times New Roman" w:cs="Times New Roman"/>
          <w:sz w:val="22"/>
          <w:szCs w:val="22"/>
          <w:b w:val="0"/>
          <w:bCs w:val="0"/>
        </w:rPr>
        <w:t xml:space="preserve">11.3 Copies: A photocopy or electronic copy of this executed document shall have the same force and effect as the original.</w:t>
      </w:r>
    </w:p>
    <w:p>
      <w:pPr>
        <w:spacing w:line="276" w:lineRule="auto"/>
      </w:pPr>
      <w:r>
        <w:rPr>
          <w:rFonts w:ascii="Times New Roman" w:hAnsi="Times New Roman" w:eastAsia="Times New Roman" w:cs="Times New Roman"/>
          <w:sz w:val="22"/>
          <w:szCs w:val="22"/>
          <w:b w:val="0"/>
          <w:bCs w:val="0"/>
        </w:rPr>
        <w:t xml:space="preserve">11.4 Reliance: Any health care provider, health care facility, or other person who relies in good faith on this Medical Power of Attorney shall be protected from liability to the same extent as if I had made the decision myself.</w:t>
      </w:r>
    </w:p>
    <w:p>
      <w:pPr>
        <w:spacing w:line="276" w:lineRule="auto"/>
      </w:pPr>
      <w:r>
        <w:rPr>
          <w:rFonts w:ascii="Times New Roman" w:hAnsi="Times New Roman" w:eastAsia="Times New Roman" w:cs="Times New Roman"/>
          <w:sz w:val="22"/>
          <w:szCs w:val="22"/>
          <w:b w:val="0"/>
          <w:bCs w:val="0"/>
        </w:rPr>
        <w:t xml:space="preserve">11.5 Conflict Resolution: If there is any conflict between my Agent's decisions and the decisions of my family members or health care providers, my Agent's decisions shall prevail.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PRINCIPAL'S SIGNATURE</w:t>
      </w:r>
    </w:p>
    <w:p>
      <w:pPr>
        <w:spacing w:line="276" w:lineRule="auto"/>
      </w:pPr>
      <w:r>
        <w:rPr>
          <w:rFonts w:ascii="Times New Roman" w:hAnsi="Times New Roman" w:eastAsia="Times New Roman" w:cs="Times New Roman"/>
          <w:sz w:val="22"/>
          <w:szCs w:val="22"/>
          <w:b w:val="0"/>
          <w:bCs w:val="0"/>
        </w:rPr>
        <w:t xml:space="preserve">12.1 Execution: I have read this Medical Power of Attorney, understand its contents, and execute it voluntarily and without duress.</w:t>
      </w:r>
    </w:p>
    <w:p>
      <w:pPr>
        <w:spacing w:line="276" w:lineRule="auto"/>
      </w:pPr>
      <w:r>
        <w:rPr>
          <w:rFonts w:ascii="Times New Roman" w:hAnsi="Times New Roman" w:eastAsia="Times New Roman" w:cs="Times New Roman"/>
          <w:sz w:val="22"/>
          <w:szCs w:val="22"/>
          <w:b w:val="0"/>
          <w:bCs w:val="0"/>
        </w:rPr>
        <w:t xml:space="preserve">12.2 Principal's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ADDITIONAL INSTRUCTIONS OR COMMENTS</w:t>
      </w:r>
    </w:p>
    <w:p>
      <w:pPr>
        <w:spacing w:line="276" w:lineRule="auto"/>
      </w:pPr>
      <w:r>
        <w:rPr>
          <w:rFonts w:ascii="Times New Roman" w:hAnsi="Times New Roman" w:eastAsia="Times New Roman" w:cs="Times New Roman"/>
          <w:sz w:val="22"/>
          <w:szCs w:val="22"/>
          <w:b w:val="0"/>
          <w:bCs w:val="0"/>
        </w:rPr>
        <w:t xml:space="preserve">13.1 Additional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INSTRUCTIONS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ATTACHMENTS</w:t>
      </w:r>
    </w:p>
    <w:p>
      <w:pPr>
        <w:spacing w:line="276" w:lineRule="auto"/>
      </w:pPr>
      <w:r>
        <w:rPr>
          <w:rFonts w:ascii="Times New Roman" w:hAnsi="Times New Roman" w:eastAsia="Times New Roman" w:cs="Times New Roman"/>
          <w:sz w:val="22"/>
          <w:szCs w:val="22"/>
          <w:b w:val="0"/>
          <w:bCs w:val="0"/>
        </w:rPr>
        <w:t xml:space="preserve">14.1 The following documents are attached to and incorporated into this Medical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ATTACHMENTS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DOCUMENT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2026-10-14T18:27:13+00:00</dcterms:created>
  <dcterms:modified xsi:type="dcterms:W3CDTF">2026-10-14T18:27:13+00:00</dcterms:modified>
</cp:coreProperties>
</file>

<file path=docProps/custom.xml><?xml version="1.0" encoding="utf-8"?>
<Properties xmlns="http://schemas.openxmlformats.org/officeDocument/2006/custom-properties" xmlns:vt="http://schemas.openxmlformats.org/officeDocument/2006/docPropsVTypes"/>
</file>