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line="276" w:lineRule="auto"/>
      </w:pPr>
      <w:r>
        <w:rPr>
          <w:rFonts w:ascii="Times New Roman" w:hAnsi="Times New Roman" w:eastAsia="Times New Roman" w:cs="Times New Roman"/>
          <w:sz w:val="24"/>
          <w:szCs w:val="24"/>
          <w:b w:val="1"/>
          <w:bCs w:val="1"/>
        </w:rPr>
        <w:t xml:space="preserve">NON-DISCLOSURE AGREEMENT FOR SOFTWARE DEVELOPMENT</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This Non-Disclosure Agreement (the "Agreement") is entered into as of [EFFECTIVE DATE] (the "Effective Date"), by and between:</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[DISCLOSING PARTY NAME], a [DISCLOSING PARTY ENTITY TYPE] organized under the laws of [DISCLOSING PARTY JURISDICTION], with its principal place of business at [DISCLOSING PARTY ADDRESS] (the "Disclosing Party"), and</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[RECEIVING PARTY NAME], a [RECEIVING PARTY ENTITY TYPE] organized under the laws of [RECEIVING PARTY JURISDICTION], with its principal place of business at [RECEIVING PARTY ADDRESS] (the "Receiving Party").</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The Disclosing Party and the Receiving Party may be referred to individually as a "Party" and collectively as the "Parties."</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RE: Disclosure of confidential information in connection with [DESCRIPTION OF SOFTWARE DEVELOPMENT PROJECT OR PURPOSE]</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4"/>
          <w:szCs w:val="24"/>
          <w:b w:val="1"/>
          <w:bCs w:val="1"/>
        </w:rPr>
        <w:t xml:space="preserve">1. DEFINITIONS</w:t>
      </w:r>
    </w:p>
    <w:p>
      <w:pPr>
        <w:spacing w:line="276" w:lineRule="auto"/>
      </w:pPr>
      <w:r>
        <w:rPr>
          <w:rFonts w:ascii="Times New Roman" w:hAnsi="Times New Roman" w:eastAsia="Times New Roman" w:cs="Times New Roman"/>
          <w:sz w:val="22"/>
          <w:szCs w:val="22"/>
          <w:b w:val="0"/>
          <w:bCs w:val="0"/>
        </w:rPr>
        <w:t xml:space="preserve">1.1 "Confidential Information" means any and all information disclosed by or on behalf of the Disclosing Party to the Receiving Party, whether orally, in writing, electronically, or in any other form, that is designated as confidential or that reasonably should be understood to be confidential given the nature of the information and the circumstances of disclosure, including without limitation: source code, object code, algorithms, software architecture, technical designs, specifications, requirements documents, data models, databases, APIs, development tools, trade secrets, know-how, inventions, processes, business plans, financial information, pricing, customer and supplier lists, marketing strategies, and any other proprietary information relating to the software development project described above.</w:t>
      </w:r>
    </w:p>
    <w:p>
      <w:pPr>
        <w:spacing w:line="276" w:lineRule="auto"/>
      </w:pPr>
      <w:r>
        <w:rPr>
          <w:rFonts w:ascii="Times New Roman" w:hAnsi="Times New Roman" w:eastAsia="Times New Roman" w:cs="Times New Roman"/>
          <w:sz w:val="22"/>
          <w:szCs w:val="22"/>
          <w:b w:val="0"/>
          <w:bCs w:val="0"/>
        </w:rPr>
        <w:t xml:space="preserve">1.2 "Representatives" means the Receiving Party's employees, officers, directors, agents, contractors, subcontractors, and professional advisors who have a need to know the Confidential Information for the Purpose.</w:t>
      </w:r>
    </w:p>
    <w:p>
      <w:pPr>
        <w:spacing w:line="276" w:lineRule="auto"/>
      </w:pPr>
      <w:r>
        <w:rPr>
          <w:rFonts w:ascii="Times New Roman" w:hAnsi="Times New Roman" w:eastAsia="Times New Roman" w:cs="Times New Roman"/>
          <w:sz w:val="22"/>
          <w:szCs w:val="22"/>
          <w:b w:val="0"/>
          <w:bCs w:val="0"/>
        </w:rPr>
        <w:t xml:space="preserve">1.3 "Purpose" means the evaluation, negotiation, and performance of the software development project described in the RE line above, including [SPECIFIC SCOPE OF SOFTWARE DEVELOPMENT WORK].</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4"/>
          <w:szCs w:val="24"/>
          <w:b w:val="1"/>
          <w:bCs w:val="1"/>
        </w:rPr>
        <w:t xml:space="preserve">2. OBLIGATIONS OF THE RECEIVING PARTY</w:t>
      </w:r>
    </w:p>
    <w:p>
      <w:pPr>
        <w:spacing w:line="276" w:lineRule="auto"/>
      </w:pPr>
      <w:r>
        <w:rPr>
          <w:rFonts w:ascii="Times New Roman" w:hAnsi="Times New Roman" w:eastAsia="Times New Roman" w:cs="Times New Roman"/>
          <w:sz w:val="22"/>
          <w:szCs w:val="22"/>
          <w:b w:val="0"/>
          <w:bCs w:val="0"/>
        </w:rPr>
        <w:t xml:space="preserve">2.1 The Receiving Party shall hold all Confidential Information in strict confidence and shall not disclose it to any third party without the prior written consent of the Disclosing Party.</w:t>
      </w:r>
    </w:p>
    <w:p>
      <w:pPr>
        <w:spacing w:line="276" w:lineRule="auto"/>
      </w:pPr>
      <w:r>
        <w:rPr>
          <w:rFonts w:ascii="Times New Roman" w:hAnsi="Times New Roman" w:eastAsia="Times New Roman" w:cs="Times New Roman"/>
          <w:sz w:val="22"/>
          <w:szCs w:val="22"/>
          <w:b w:val="0"/>
          <w:bCs w:val="0"/>
        </w:rPr>
        <w:t xml:space="preserve">2.2 The Receiving Party shall use the Confidential Information solely for the Purpose and for no other purpose whatsoever.</w:t>
      </w:r>
    </w:p>
    <w:p>
      <w:pPr>
        <w:spacing w:line="276" w:lineRule="auto"/>
      </w:pPr>
      <w:r>
        <w:rPr>
          <w:rFonts w:ascii="Times New Roman" w:hAnsi="Times New Roman" w:eastAsia="Times New Roman" w:cs="Times New Roman"/>
          <w:sz w:val="22"/>
          <w:szCs w:val="22"/>
          <w:b w:val="0"/>
          <w:bCs w:val="0"/>
        </w:rPr>
        <w:t xml:space="preserve">2.3 The Receiving Party shall protect the Confidential Information using at least the same degree of care it uses to protect its own confidential information of like importance, and in no event less than reasonable care.</w:t>
      </w:r>
    </w:p>
    <w:p>
      <w:pPr>
        <w:spacing w:line="276" w:lineRule="auto"/>
      </w:pPr>
      <w:r>
        <w:rPr>
          <w:rFonts w:ascii="Times New Roman" w:hAnsi="Times New Roman" w:eastAsia="Times New Roman" w:cs="Times New Roman"/>
          <w:sz w:val="22"/>
          <w:szCs w:val="22"/>
          <w:b w:val="0"/>
          <w:bCs w:val="0"/>
        </w:rPr>
        <w:t xml:space="preserve">2.4 The Receiving Party shall limit access to the Confidential Information to those Representatives who have a need to know it for the Purpose and who are bound by confidentiality obligations at least as protective as those contained in this Agreement.</w:t>
      </w:r>
    </w:p>
    <w:p>
      <w:pPr>
        <w:spacing w:line="276" w:lineRule="auto"/>
      </w:pPr>
      <w:r>
        <w:rPr>
          <w:rFonts w:ascii="Times New Roman" w:hAnsi="Times New Roman" w:eastAsia="Times New Roman" w:cs="Times New Roman"/>
          <w:sz w:val="22"/>
          <w:szCs w:val="22"/>
          <w:b w:val="0"/>
          <w:bCs w:val="0"/>
        </w:rPr>
        <w:t xml:space="preserve">2.5 The Receiving Party shall promptly notify the Disclosing Party in writing upon discovery of any unauthorized use or disclosure of the Confidential Information and shall cooperate with the Disclosing Party to remedy such unauthorized use or disclosure.</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4"/>
          <w:szCs w:val="24"/>
          <w:b w:val="1"/>
          <w:bCs w:val="1"/>
        </w:rPr>
        <w:t xml:space="preserve">3. EXCLUSIONS</w:t>
      </w:r>
    </w:p>
    <w:p>
      <w:pPr>
        <w:spacing w:line="276" w:lineRule="auto"/>
      </w:pPr>
      <w:r>
        <w:rPr>
          <w:rFonts w:ascii="Times New Roman" w:hAnsi="Times New Roman" w:eastAsia="Times New Roman" w:cs="Times New Roman"/>
          <w:sz w:val="22"/>
          <w:szCs w:val="22"/>
          <w:b w:val="0"/>
          <w:bCs w:val="0"/>
        </w:rPr>
        <w:t xml:space="preserve">3.1 Confidential Information does not include information that: (a) is or becomes generally available to the public through no fault of the Receiving Party; (b) was lawfully in the Receiving Party's possession prior to disclosure by the Disclosing Party without an obligation of confidentiality; (c) is lawfully obtained by the Receiving Party from a third party without an obligation of confidentiality; or (d) is independently developed by the Receiving Party without use of or reference to the Confidential Information.</w:t>
      </w:r>
    </w:p>
    <w:p>
      <w:pPr>
        <w:spacing w:line="276" w:lineRule="auto"/>
      </w:pPr>
      <w:r>
        <w:rPr>
          <w:rFonts w:ascii="Times New Roman" w:hAnsi="Times New Roman" w:eastAsia="Times New Roman" w:cs="Times New Roman"/>
          <w:sz w:val="22"/>
          <w:szCs w:val="22"/>
          <w:b w:val="0"/>
          <w:bCs w:val="0"/>
        </w:rPr>
        <w:t xml:space="preserve">3.2 The Receiving Party bears the burden of proving that any information falls within an exclusion set forth in Section 3.1.</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4"/>
          <w:szCs w:val="24"/>
          <w:b w:val="1"/>
          <w:bCs w:val="1"/>
        </w:rPr>
        <w:t xml:space="preserve">4. COMPELLED DISCLOSURE</w:t>
      </w:r>
    </w:p>
    <w:p>
      <w:pPr>
        <w:spacing w:line="276" w:lineRule="auto"/>
      </w:pPr>
      <w:r>
        <w:rPr>
          <w:rFonts w:ascii="Times New Roman" w:hAnsi="Times New Roman" w:eastAsia="Times New Roman" w:cs="Times New Roman"/>
          <w:sz w:val="22"/>
          <w:szCs w:val="22"/>
          <w:b w:val="0"/>
          <w:bCs w:val="0"/>
        </w:rPr>
        <w:t xml:space="preserve">4.1 If the Receiving Party is required by law, regulation, court order, or other legal process to disclose any Confidential Information, it shall, to the extent legally permitted, provide the Disclosing Party with prompt written notice so that the Disclosing Party may seek a protective order or other appropriate remedy.</w:t>
      </w:r>
    </w:p>
    <w:p>
      <w:pPr>
        <w:spacing w:line="276" w:lineRule="auto"/>
      </w:pPr>
      <w:r>
        <w:rPr>
          <w:rFonts w:ascii="Times New Roman" w:hAnsi="Times New Roman" w:eastAsia="Times New Roman" w:cs="Times New Roman"/>
          <w:sz w:val="22"/>
          <w:szCs w:val="22"/>
          <w:b w:val="0"/>
          <w:bCs w:val="0"/>
        </w:rPr>
        <w:t xml:space="preserve">4.2 The Receiving Party shall disclose only that portion of the Confidential Information that is legally required and shall use reasonable efforts to obtain confidential treatment of such information.</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4"/>
          <w:szCs w:val="24"/>
          <w:b w:val="1"/>
          <w:bCs w:val="1"/>
        </w:rPr>
        <w:t xml:space="preserve">5. OWNERSHIP AND NO LICENSE</w:t>
      </w:r>
    </w:p>
    <w:p>
      <w:pPr>
        <w:spacing w:line="276" w:lineRule="auto"/>
      </w:pPr>
      <w:r>
        <w:rPr>
          <w:rFonts w:ascii="Times New Roman" w:hAnsi="Times New Roman" w:eastAsia="Times New Roman" w:cs="Times New Roman"/>
          <w:sz w:val="22"/>
          <w:szCs w:val="22"/>
          <w:b w:val="0"/>
          <w:bCs w:val="0"/>
        </w:rPr>
        <w:t xml:space="preserve">5.1 All Confidential Information remains the sole and exclusive property of the Disclosing Party.</w:t>
      </w:r>
    </w:p>
    <w:p>
      <w:pPr>
        <w:spacing w:line="276" w:lineRule="auto"/>
      </w:pPr>
      <w:r>
        <w:rPr>
          <w:rFonts w:ascii="Times New Roman" w:hAnsi="Times New Roman" w:eastAsia="Times New Roman" w:cs="Times New Roman"/>
          <w:sz w:val="22"/>
          <w:szCs w:val="22"/>
          <w:b w:val="0"/>
          <w:bCs w:val="0"/>
        </w:rPr>
        <w:t xml:space="preserve">5.2 Nothing in this Agreement grants the Receiving Party any license, right, title, or interest in or to the Confidential Information or any intellectual property of the Disclosing Party, whether by implication, estoppel, or otherwise.</w:t>
      </w:r>
    </w:p>
    <w:p>
      <w:pPr>
        <w:spacing w:line="276" w:lineRule="auto"/>
      </w:pPr>
      <w:r>
        <w:rPr>
          <w:rFonts w:ascii="Times New Roman" w:hAnsi="Times New Roman" w:eastAsia="Times New Roman" w:cs="Times New Roman"/>
          <w:sz w:val="22"/>
          <w:szCs w:val="22"/>
          <w:b w:val="0"/>
          <w:bCs w:val="0"/>
        </w:rPr>
        <w:t xml:space="preserve">5.3 All intellectual property developed under the software development project shall be owned as set forth in [SEPARATE DEVELOPMENT AGREEMENT OR WORK ORDER REFERENCE], if any.</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4"/>
          <w:szCs w:val="24"/>
          <w:b w:val="1"/>
          <w:bCs w:val="1"/>
        </w:rPr>
        <w:t xml:space="preserve">6. RETURN OR DESTRUCTION OF MATERIALS</w:t>
      </w:r>
    </w:p>
    <w:p>
      <w:pPr>
        <w:spacing w:line="276" w:lineRule="auto"/>
      </w:pPr>
      <w:r>
        <w:rPr>
          <w:rFonts w:ascii="Times New Roman" w:hAnsi="Times New Roman" w:eastAsia="Times New Roman" w:cs="Times New Roman"/>
          <w:sz w:val="22"/>
          <w:szCs w:val="22"/>
          <w:b w:val="0"/>
          <w:bCs w:val="0"/>
        </w:rPr>
        <w:t xml:space="preserve">6.1 Upon the Disclosing Party's written request or upon termination of this Agreement, the Receiving Party shall promptly return or destroy all Confidential Information and all copies, notes, and derivatives thereof, and shall certify such return or destruction in writing within [NUMBER] days of the request.</w:t>
      </w:r>
    </w:p>
    <w:p>
      <w:pPr>
        <w:spacing w:line="276" w:lineRule="auto"/>
      </w:pPr>
      <w:r>
        <w:rPr>
          <w:rFonts w:ascii="Times New Roman" w:hAnsi="Times New Roman" w:eastAsia="Times New Roman" w:cs="Times New Roman"/>
          <w:sz w:val="22"/>
          <w:szCs w:val="22"/>
          <w:b w:val="0"/>
          <w:bCs w:val="0"/>
        </w:rPr>
        <w:t xml:space="preserve">6.2 The Receiving Party may retain copies of Confidential Information solely to the extent required by applicable law or by its bona fide document retention policies, provided such retained information remains subject to the confidentiality obligations of this Agreement.</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4"/>
          <w:szCs w:val="24"/>
          <w:b w:val="1"/>
          <w:bCs w:val="1"/>
        </w:rPr>
        <w:t xml:space="preserve">7. TERM AND SURVIVAL</w:t>
      </w:r>
    </w:p>
    <w:p>
      <w:pPr>
        <w:spacing w:line="276" w:lineRule="auto"/>
      </w:pPr>
      <w:r>
        <w:rPr>
          <w:rFonts w:ascii="Times New Roman" w:hAnsi="Times New Roman" w:eastAsia="Times New Roman" w:cs="Times New Roman"/>
          <w:sz w:val="22"/>
          <w:szCs w:val="22"/>
          <w:b w:val="0"/>
          <w:bCs w:val="0"/>
        </w:rPr>
        <w:t xml:space="preserve">7.1 This Agreement shall commence on the Effective Date and shall continue for a period of [TERM LENGTH] unless earlier terminated by either Party upon [NOTICE PERIOD] written notice to the other Party.</w:t>
      </w:r>
    </w:p>
    <w:p>
      <w:pPr>
        <w:spacing w:line="276" w:lineRule="auto"/>
      </w:pPr>
      <w:r>
        <w:rPr>
          <w:rFonts w:ascii="Times New Roman" w:hAnsi="Times New Roman" w:eastAsia="Times New Roman" w:cs="Times New Roman"/>
          <w:sz w:val="22"/>
          <w:szCs w:val="22"/>
          <w:b w:val="0"/>
          <w:bCs w:val="0"/>
        </w:rPr>
        <w:t xml:space="preserve">7.2 The confidentiality obligations contained in this Agreement shall survive termination or expiration of this Agreement for a period of [SURVIVAL PERIOD] years.</w:t>
      </w:r>
    </w:p>
    <w:p>
      <w:pPr>
        <w:spacing w:line="276" w:lineRule="auto"/>
      </w:pPr>
      <w:r>
        <w:rPr>
          <w:rFonts w:ascii="Times New Roman" w:hAnsi="Times New Roman" w:eastAsia="Times New Roman" w:cs="Times New Roman"/>
          <w:sz w:val="22"/>
          <w:szCs w:val="22"/>
          <w:b w:val="0"/>
          <w:bCs w:val="0"/>
        </w:rPr>
        <w:t xml:space="preserve">7.3 The obligations with respect to trade secrets shall survive for as long as such information remains a trade secret under applicable law.</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4"/>
          <w:szCs w:val="24"/>
          <w:b w:val="1"/>
          <w:bCs w:val="1"/>
        </w:rPr>
        <w:t xml:space="preserve">8. NO WARRANTY</w:t>
      </w:r>
    </w:p>
    <w:p>
      <w:pPr>
        <w:spacing w:line="276" w:lineRule="auto"/>
      </w:pPr>
      <w:r>
        <w:rPr>
          <w:rFonts w:ascii="Times New Roman" w:hAnsi="Times New Roman" w:eastAsia="Times New Roman" w:cs="Times New Roman"/>
          <w:sz w:val="22"/>
          <w:szCs w:val="22"/>
          <w:b w:val="0"/>
          <w:bCs w:val="0"/>
        </w:rPr>
        <w:t xml:space="preserve">8.1 All Confidential Information is provided "AS IS," without any warranty, express or implied, regarding its accuracy, completeness, or fitness for any particular purpose.</w:t>
      </w:r>
    </w:p>
    <w:p>
      <w:pPr>
        <w:spacing w:line="276" w:lineRule="auto"/>
      </w:pPr>
      <w:r>
        <w:rPr>
          <w:rFonts w:ascii="Times New Roman" w:hAnsi="Times New Roman" w:eastAsia="Times New Roman" w:cs="Times New Roman"/>
          <w:sz w:val="22"/>
          <w:szCs w:val="22"/>
          <w:b w:val="0"/>
          <w:bCs w:val="0"/>
        </w:rPr>
        <w:t xml:space="preserve">8.2 The Disclosing Party shall not be liable for any damages arising out of the Receiving Party's use of the Confidential Information.</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4"/>
          <w:szCs w:val="24"/>
          <w:b w:val="1"/>
          <w:bCs w:val="1"/>
        </w:rPr>
        <w:t xml:space="preserve">9. REMEDIES</w:t>
      </w:r>
    </w:p>
    <w:p>
      <w:pPr>
        <w:spacing w:line="276" w:lineRule="auto"/>
      </w:pPr>
      <w:r>
        <w:rPr>
          <w:rFonts w:ascii="Times New Roman" w:hAnsi="Times New Roman" w:eastAsia="Times New Roman" w:cs="Times New Roman"/>
          <w:sz w:val="22"/>
          <w:szCs w:val="22"/>
          <w:b w:val="0"/>
          <w:bCs w:val="0"/>
        </w:rPr>
        <w:t xml:space="preserve">9.1 The Receiving Party acknowledges that any breach or threatened breach of this Agreement may cause the Disclosing Party irreparable harm for which monetary damages would be an inadequate remedy.</w:t>
      </w:r>
    </w:p>
    <w:p>
      <w:pPr>
        <w:spacing w:line="276" w:lineRule="auto"/>
      </w:pPr>
      <w:r>
        <w:rPr>
          <w:rFonts w:ascii="Times New Roman" w:hAnsi="Times New Roman" w:eastAsia="Times New Roman" w:cs="Times New Roman"/>
          <w:sz w:val="22"/>
          <w:szCs w:val="22"/>
          <w:b w:val="0"/>
          <w:bCs w:val="0"/>
        </w:rPr>
        <w:t xml:space="preserve">9.2 In the event of any breach or threatened breach, the Disclosing Party shall be entitled to seek injunctive relief and other equitable remedies, in addition to all other remedies available at law or in equity, without the requirement of posting a bond.</w:t>
      </w:r>
    </w:p>
    <w:p>
      <w:pPr>
        <w:spacing w:line="276" w:lineRule="auto"/>
      </w:pPr>
      <w:r>
        <w:rPr>
          <w:rFonts w:ascii="Times New Roman" w:hAnsi="Times New Roman" w:eastAsia="Times New Roman" w:cs="Times New Roman"/>
          <w:sz w:val="22"/>
          <w:szCs w:val="22"/>
          <w:b w:val="0"/>
          <w:bCs w:val="0"/>
        </w:rPr>
        <w:t xml:space="preserve">9.3 The prevailing Party in any action to enforce this Agreement shall be entitled to recover its reasonable attorneys' fees and costs.</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4"/>
          <w:szCs w:val="24"/>
          <w:b w:val="1"/>
          <w:bCs w:val="1"/>
        </w:rPr>
        <w:t xml:space="preserve">10. GOVERNING LAW AND DISPUTE RESOLUTION</w:t>
      </w:r>
    </w:p>
    <w:p>
      <w:pPr>
        <w:spacing w:line="276" w:lineRule="auto"/>
      </w:pPr>
      <w:r>
        <w:rPr>
          <w:rFonts w:ascii="Times New Roman" w:hAnsi="Times New Roman" w:eastAsia="Times New Roman" w:cs="Times New Roman"/>
          <w:sz w:val="22"/>
          <w:szCs w:val="22"/>
          <w:b w:val="0"/>
          <w:bCs w:val="0"/>
        </w:rPr>
        <w:t xml:space="preserve">10.1 This Agreement shall be governed by and construed in accordance with the laws of [GOVERNING LAW JURISDICTION], without regard to its conflict of laws principles.</w:t>
      </w:r>
    </w:p>
    <w:p>
      <w:pPr>
        <w:spacing w:line="276" w:lineRule="auto"/>
      </w:pPr>
      <w:r>
        <w:rPr>
          <w:rFonts w:ascii="Times New Roman" w:hAnsi="Times New Roman" w:eastAsia="Times New Roman" w:cs="Times New Roman"/>
          <w:sz w:val="22"/>
          <w:szCs w:val="22"/>
          <w:b w:val="0"/>
          <w:bCs w:val="0"/>
        </w:rPr>
        <w:t xml:space="preserve">10.2 Any dispute arising out of or relating to this Agreement shall be resolved in the courts located in [VENUE], and the Parties consent to the exclusive jurisdiction of such courts.</w:t>
      </w:r>
    </w:p>
    <w:p>
      <w:pPr>
        <w:spacing w:line="276" w:lineRule="auto"/>
      </w:pPr>
      <w:r>
        <w:rPr>
          <w:rFonts w:ascii="Times New Roman" w:hAnsi="Times New Roman" w:eastAsia="Times New Roman" w:cs="Times New Roman"/>
          <w:sz w:val="22"/>
          <w:szCs w:val="22"/>
          <w:b w:val="0"/>
          <w:bCs w:val="0"/>
        </w:rPr>
        <w:t xml:space="preserve">10.3 [OPTIONAL: ALTERNATIVE DISPUTE RESOLUTION PROVISION, INCLUDING ARBITRATION OR MEDIATION REQUIREMENTS]</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4"/>
          <w:szCs w:val="24"/>
          <w:b w:val="1"/>
          <w:bCs w:val="1"/>
        </w:rPr>
        <w:t xml:space="preserve">11. GENERAL PROVISIONS</w:t>
      </w:r>
    </w:p>
    <w:p>
      <w:pPr>
        <w:spacing w:line="276" w:lineRule="auto"/>
      </w:pPr>
      <w:r>
        <w:rPr>
          <w:rFonts w:ascii="Times New Roman" w:hAnsi="Times New Roman" w:eastAsia="Times New Roman" w:cs="Times New Roman"/>
          <w:sz w:val="22"/>
          <w:szCs w:val="22"/>
          <w:b w:val="0"/>
          <w:bCs w:val="0"/>
        </w:rPr>
        <w:t xml:space="preserve">11.1 Entire Agreement: This Agreement constitutes the entire agreement between the Parties with respect to its subject matter and supersedes all prior and contemporaneous agreements, understandings, and representations.</w:t>
      </w:r>
    </w:p>
    <w:p>
      <w:pPr>
        <w:spacing w:line="276" w:lineRule="auto"/>
      </w:pPr>
      <w:r>
        <w:rPr>
          <w:rFonts w:ascii="Times New Roman" w:hAnsi="Times New Roman" w:eastAsia="Times New Roman" w:cs="Times New Roman"/>
          <w:sz w:val="22"/>
          <w:szCs w:val="22"/>
          <w:b w:val="0"/>
          <w:bCs w:val="0"/>
        </w:rPr>
        <w:t xml:space="preserve">11.2 Amendment: This Agreement may not be amended or modified except by a written instrument signed by both Parties.</w:t>
      </w:r>
    </w:p>
    <w:p>
      <w:pPr>
        <w:spacing w:line="276" w:lineRule="auto"/>
      </w:pPr>
      <w:r>
        <w:rPr>
          <w:rFonts w:ascii="Times New Roman" w:hAnsi="Times New Roman" w:eastAsia="Times New Roman" w:cs="Times New Roman"/>
          <w:sz w:val="22"/>
          <w:szCs w:val="22"/>
          <w:b w:val="0"/>
          <w:bCs w:val="0"/>
        </w:rPr>
        <w:t xml:space="preserve">11.3 Waiver: No waiver of any provision of this Agreement shall be effective unless in writing and signed by the waiving Party, and no waiver shall be deemed a waiver of any other provision or of any subsequent breach.</w:t>
      </w:r>
    </w:p>
    <w:p>
      <w:pPr>
        <w:spacing w:line="276" w:lineRule="auto"/>
      </w:pPr>
      <w:r>
        <w:rPr>
          <w:rFonts w:ascii="Times New Roman" w:hAnsi="Times New Roman" w:eastAsia="Times New Roman" w:cs="Times New Roman"/>
          <w:sz w:val="22"/>
          <w:szCs w:val="22"/>
          <w:b w:val="0"/>
          <w:bCs w:val="0"/>
        </w:rPr>
        <w:t xml:space="preserve">11.4 Severability: If any provision of this Agreement is held to be invalid or unenforceable, the remaining provisions shall remain in full force and effect.</w:t>
      </w:r>
    </w:p>
    <w:p>
      <w:pPr>
        <w:spacing w:line="276" w:lineRule="auto"/>
      </w:pPr>
      <w:r>
        <w:rPr>
          <w:rFonts w:ascii="Times New Roman" w:hAnsi="Times New Roman" w:eastAsia="Times New Roman" w:cs="Times New Roman"/>
          <w:sz w:val="22"/>
          <w:szCs w:val="22"/>
          <w:b w:val="0"/>
          <w:bCs w:val="0"/>
        </w:rPr>
        <w:t xml:space="preserve">11.5 Assignment: The Receiving Party may not assign or transfer this Agreement, in whole or in part, without the prior written consent of the Disclosing Party.</w:t>
      </w:r>
    </w:p>
    <w:p>
      <w:pPr>
        <w:spacing w:line="276" w:lineRule="auto"/>
      </w:pPr>
      <w:r>
        <w:rPr>
          <w:rFonts w:ascii="Times New Roman" w:hAnsi="Times New Roman" w:eastAsia="Times New Roman" w:cs="Times New Roman"/>
          <w:sz w:val="22"/>
          <w:szCs w:val="22"/>
          <w:b w:val="0"/>
          <w:bCs w:val="0"/>
        </w:rPr>
        <w:t xml:space="preserve">11.6 No Third-Party Beneficiaries: Nothing in this Agreement shall confer any rights or remedies on any third party.</w:t>
      </w:r>
    </w:p>
    <w:p>
      <w:pPr>
        <w:spacing w:line="276" w:lineRule="auto"/>
      </w:pPr>
      <w:r>
        <w:rPr>
          <w:rFonts w:ascii="Times New Roman" w:hAnsi="Times New Roman" w:eastAsia="Times New Roman" w:cs="Times New Roman"/>
          <w:sz w:val="22"/>
          <w:szCs w:val="22"/>
          <w:b w:val="0"/>
          <w:bCs w:val="0"/>
        </w:rPr>
        <w:t xml:space="preserve">11.7 Counterparts: This Agreement may be executed in counterparts, each of which shall be deemed an original and all of which together shall constitute one and the same instrument.</w:t>
      </w:r>
    </w:p>
    <w:p>
      <w:pPr>
        <w:spacing w:line="276" w:lineRule="auto"/>
      </w:pPr>
      <w:r>
        <w:rPr>
          <w:rFonts w:ascii="Times New Roman" w:hAnsi="Times New Roman" w:eastAsia="Times New Roman" w:cs="Times New Roman"/>
          <w:sz w:val="22"/>
          <w:szCs w:val="22"/>
          <w:b w:val="0"/>
          <w:bCs w:val="0"/>
        </w:rPr>
        <w:t xml:space="preserve">11.8 Notices: All notices under this Agreement shall be in writing and delivered to the addresses set forth above or to such other address as a Party may designate in writing.</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4"/>
          <w:szCs w:val="24"/>
          <w:b w:val="1"/>
          <w:bCs w:val="1"/>
        </w:rPr>
        <w:t xml:space="preserve">12. SIGNATURES</w:t>
      </w:r>
    </w:p>
    <w:p>
      <w:pPr>
        <w:spacing w:line="276" w:lineRule="auto"/>
      </w:pPr>
      <w:r>
        <w:rPr>
          <w:rFonts w:ascii="Times New Roman" w:hAnsi="Times New Roman" w:eastAsia="Times New Roman" w:cs="Times New Roman"/>
          <w:sz w:val="22"/>
          <w:szCs w:val="22"/>
          <w:b w:val="0"/>
          <w:bCs w:val="0"/>
        </w:rPr>
        <w:t xml:space="preserve">12.1 IN WITNESS WHEREOF, the Parties have executed this Agreement as of the Effective Date.</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DISCLOSING PARTY:</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Signature: ______________________________</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Name: [DISCLOSING PARTY SIGNATORY NAME]</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Title: [DISCLOSING PARTY SIGNATORY TITLE]</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Date: [DISCLOSING PARTY SIGNATURE DATE]</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RECEIVING PARTY:</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Signature: ______________________________</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Name: [RECEIVING PARTY SIGNATORY NAME]</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Title: [RECEIVING PARTY SIGNATORY TITLE]</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Date: [RECEIVING PARTY SIGNATURE DATE]</w:t>
      </w:r>
    </w:p>
    <w:p>
      <w:pPr>
        <w:rPr>
          <w:rFonts w:ascii="Times New Roman" w:hAnsi="Times New Roman" w:eastAsia="Times New Roman" w:cs="Times New Roman"/>
          <w:sz w:val="22"/>
          <w:szCs w:val="22"/>
        </w:rPr>
      </w:pPr>
    </w:p>
    <w:p>
      <w:pPr>
        <w:rPr>
          <w:rFonts w:ascii="Times New Roman" w:hAnsi="Times New Roman" w:eastAsia="Times New Roman" w:cs="Times New Roman"/>
          <w:sz w:val="22"/>
          <w:szCs w:val="22"/>
        </w:rPr>
      </w:pPr>
    </w:p>
    <w:p>
      <w:pPr/>
      <w:r>
        <w:rPr>
          <w:rFonts w:ascii="Times New Roman" w:hAnsi="Times New Roman" w:eastAsia="Times New Roman" w:cs="Times New Roman"/>
          <w:color w:val="64748B"/>
          <w:sz w:val="18"/>
          <w:szCs w:val="18"/>
          <w:i w:val="1"/>
          <w:iCs w:val="1"/>
        </w:rPr>
        <w:t xml:space="preserve">Downloaded from www.printablelegaldoc.com</w:t>
      </w:r>
    </w:p>
    <w:p>
      <w:hyperlink r:id="rId7" w:history="1">
        <w:r>
          <w:rPr>
            <w:rFonts w:ascii="Times New Roman" w:hAnsi="Times New Roman" w:eastAsia="Times New Roman" w:cs="Times New Roman"/>
            <w:color w:val="0563C1"/>
            <w:sz w:val="18"/>
            <w:szCs w:val="18"/>
            <w:u w:val="single"/>
          </w:rPr>
          <w:t xml:space="preserve">https://www.printablelegaldoc.com/</w:t>
        </w:r>
      </w:hyperlink>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printablelegaldoc.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2026-10-29T06:08:45+00:00</dcterms:created>
  <dcterms:modified xsi:type="dcterms:W3CDTF">2026-10-29T06:08:45+00:00</dcterms:modified>
</cp:coreProperties>
</file>

<file path=docProps/custom.xml><?xml version="1.0" encoding="utf-8"?>
<Properties xmlns="http://schemas.openxmlformats.org/officeDocument/2006/custom-properties" xmlns:vt="http://schemas.openxmlformats.org/officeDocument/2006/docPropsVTypes"/>
</file>