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NONSOLICITATION AGREEMENT FOR CONSULTING FIRMS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Nonsolicitation Agreement (the "Agreement") is made and entered into as of [EFFECTIVE DATE] (the "Effective Date"), by and between: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[CONSULTING FIRM NAME], a [STATE OF INCORPORATION/ORGANIZATION]</w:t>
      </w:r>
    </w:p>
    <w:p>
      <w:pPr>
        <w:spacing w:line="276" w:lineRule="auto"/>
      </w:pPr>
      <w:r>
        <w:rPr>
          <w:rFonts w:ascii="Times New Roman" w:hAnsi="Times New Roman" w:eastAsia="Times New Roman" w:cs="Times New Roman"/>
          <w:sz w:val="22"/>
          <w:szCs w:val="22"/>
          <w:b w:val="0"/>
          <w:bCs w:val="0"/>
        </w:rPr>
        <w:t xml:space="preserve">[ENTITY TYPE] with its principal place of business at [CONSULTING FIRM ADDRESS] (the "Company"),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NAME], a [STATE OF INCORPORATION/ORGANIZATION]</w:t>
      </w:r>
    </w:p>
    <w:p>
      <w:pPr>
        <w:spacing w:line="276" w:lineRule="auto"/>
      </w:pPr>
      <w:r>
        <w:rPr>
          <w:rFonts w:ascii="Times New Roman" w:hAnsi="Times New Roman" w:eastAsia="Times New Roman" w:cs="Times New Roman"/>
          <w:sz w:val="22"/>
          <w:szCs w:val="22"/>
          <w:b w:val="0"/>
          <w:bCs w:val="0"/>
        </w:rPr>
        <w:t xml:space="preserve">[ENTITY TYPE] with its principal place of business at [CLIENT ADDRESS] (the "Client").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The Company and the Client may be referred to individually as a "Party" and collectively as the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Nonsolicitation of employees, consultants, and clients in connection with consulting services provided by the Company to the Client.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RECITALS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WHEREAS, the Company is engaged in the business of providing [DESCRIPTION OF CONSULTING SERVICES] (the "Consulting Services");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WHEREAS, the Client desires to engage the Company to provide the Consulting Services pursuant to the terms of a separate consulting agreement or statement of work dated [CONSULTING AGREEMENT DATE] (the "Consulting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WHEREAS, in the course of providing the Consulting Services, the Company may have access to the Client's employees, consultants, contractors, clients, customers, and prospective clients, and may receive confidential and proprietary information regarding the same;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WHEREAS, the Client has a legitimate business interest in protecting its relationships with its employees, consultants, contractors, clients, customers, and prospective clients from unauthorized solicitation;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WHEREAS, the Parties desire to set forth their mutual understanding and agreement regarding nonsolicitation obligations;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NOW, THEREFORE, in consideration of the mutual covenants and promises contained herein, and other good and valuable consideration, the receipt and sufficiency of which are hereby acknowledged, the Parties agree as follows: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DEFINITIONS</w:t>
      </w:r>
    </w:p>
    <w:p>
      <w:pPr>
        <w:spacing w:line="276" w:lineRule="auto"/>
      </w:pPr>
      <w:r>
        <w:rPr>
          <w:rFonts w:ascii="Times New Roman" w:hAnsi="Times New Roman" w:eastAsia="Times New Roman" w:cs="Times New Roman"/>
          <w:sz w:val="22"/>
          <w:szCs w:val="22"/>
          <w:b w:val="0"/>
          <w:bCs w:val="0"/>
        </w:rPr>
        <w:t xml:space="preserve">1.1 "Confidential Information" means all non-public information disclosed by one Party to the other Party, whether orally, in writing, or in any other form, including but not limited to business plans, client lists, pricing information, financial data, trade secrets, technical data, and personnel information.</w:t>
      </w:r>
    </w:p>
    <w:p>
      <w:pPr>
        <w:spacing w:line="276" w:lineRule="auto"/>
      </w:pPr>
      <w:r>
        <w:rPr>
          <w:rFonts w:ascii="Times New Roman" w:hAnsi="Times New Roman" w:eastAsia="Times New Roman" w:cs="Times New Roman"/>
          <w:sz w:val="22"/>
          <w:szCs w:val="22"/>
          <w:b w:val="0"/>
          <w:bCs w:val="0"/>
        </w:rPr>
        <w:t xml:space="preserve">1.2 "Restricted Period" means the period commencing on the Effective Date and continuing for [RESTRICTED PERIOD LENGTH] thereafter, unless earlier terminated in accordance with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w:t>
      </w:r>
    </w:p>
    <w:p>
      <w:pPr>
        <w:spacing w:line="276" w:lineRule="auto"/>
      </w:pPr>
      <w:r>
        <w:rPr>
          <w:rFonts w:ascii="Times New Roman" w:hAnsi="Times New Roman" w:eastAsia="Times New Roman" w:cs="Times New Roman"/>
          <w:sz w:val="22"/>
          <w:szCs w:val="22"/>
          <w:b w:val="0"/>
          <w:bCs w:val="0"/>
        </w:rPr>
        <w:t xml:space="preserve">1.3 "Restricted Territory" means [DESCRIBE GEOGRAPHIC</w:t>
      </w:r>
    </w:p>
    <w:p>
      <w:pPr>
        <w:spacing w:line="276" w:lineRule="auto"/>
      </w:pPr>
      <w:r>
        <w:rPr>
          <w:rFonts w:ascii="Times New Roman" w:hAnsi="Times New Roman" w:eastAsia="Times New Roman" w:cs="Times New Roman"/>
          <w:sz w:val="22"/>
          <w:szCs w:val="22"/>
          <w:b w:val="0"/>
          <w:bCs w:val="0"/>
        </w:rPr>
        <w:t xml:space="preserve">TERRITORY, E.G., THE UNITED STATES, NORTH AMERICA, WORLDWIDE, OR SPECIFIC STATES/COUNTRIES].</w:t>
      </w:r>
    </w:p>
    <w:p>
      <w:pPr>
        <w:spacing w:line="276" w:lineRule="auto"/>
      </w:pPr>
      <w:r>
        <w:rPr>
          <w:rFonts w:ascii="Times New Roman" w:hAnsi="Times New Roman" w:eastAsia="Times New Roman" w:cs="Times New Roman"/>
          <w:sz w:val="22"/>
          <w:szCs w:val="22"/>
          <w:b w:val="0"/>
          <w:bCs w:val="0"/>
        </w:rPr>
        <w:t xml:space="preserve">1.4 "Client Employees" means any person who is or was an employee, consultant, contractor, or agent of the Client at any time during the [LOOKBACK PERIOD, E.G., TWELVE (12)] months preceding the date of the alleged solicitation.</w:t>
      </w:r>
    </w:p>
    <w:p>
      <w:pPr>
        <w:spacing w:line="276" w:lineRule="auto"/>
      </w:pPr>
      <w:r>
        <w:rPr>
          <w:rFonts w:ascii="Times New Roman" w:hAnsi="Times New Roman" w:eastAsia="Times New Roman" w:cs="Times New Roman"/>
          <w:sz w:val="22"/>
          <w:szCs w:val="22"/>
          <w:b w:val="0"/>
          <w:bCs w:val="0"/>
        </w:rPr>
        <w:t xml:space="preserve">1.5 "Client Clients" means any person or entity that is or was a client, customer, or prospective client of the Client at any time during the [LOOKBACK PERIOD, E.G., TWELVE (12)] months preceding the date of the alleged solicitation.</w:t>
      </w:r>
    </w:p>
    <w:p>
      <w:pPr>
        <w:spacing w:line="276" w:lineRule="auto"/>
      </w:pPr>
      <w:r>
        <w:rPr>
          <w:rFonts w:ascii="Times New Roman" w:hAnsi="Times New Roman" w:eastAsia="Times New Roman" w:cs="Times New Roman"/>
          <w:sz w:val="22"/>
          <w:szCs w:val="22"/>
          <w:b w:val="0"/>
          <w:bCs w:val="0"/>
        </w:rPr>
        <w:t xml:space="preserve">1.6 "Solicit" means to directly or indirectly, whether personally or through any other person or entity, (a) request, induce, encourage, or attempt to induce or encourage any person or entity to terminate, reduce, or alter their relationship with the Client; or (b) communicate in any manner for the purpose of initiating or maintaining a business relationship that competes with the Client.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NONSOLICITATION OF CLIENT EMPLOYEES</w:t>
      </w:r>
    </w:p>
    <w:p>
      <w:pPr>
        <w:spacing w:line="276" w:lineRule="auto"/>
      </w:pPr>
      <w:r>
        <w:rPr>
          <w:rFonts w:ascii="Times New Roman" w:hAnsi="Times New Roman" w:eastAsia="Times New Roman" w:cs="Times New Roman"/>
          <w:sz w:val="22"/>
          <w:szCs w:val="22"/>
          <w:b w:val="0"/>
          <w:bCs w:val="0"/>
        </w:rPr>
        <w:t xml:space="preserve">2.1 During the Restricted Period, the Company shall not, and shall cause its affiliates, subsidiaries, officers, directors, employees, consultants, contractors, and agents not to, directly or indirectly, Solicit, recruit, hire, or engage any Client Employee within the Restricted Territory, without the prior written consent of the Client.</w:t>
      </w:r>
    </w:p>
    <w:p>
      <w:pPr>
        <w:spacing w:line="276" w:lineRule="auto"/>
      </w:pPr>
      <w:r>
        <w:rPr>
          <w:rFonts w:ascii="Times New Roman" w:hAnsi="Times New Roman" w:eastAsia="Times New Roman" w:cs="Times New Roman"/>
          <w:sz w:val="22"/>
          <w:szCs w:val="22"/>
          <w:b w:val="0"/>
          <w:bCs w:val="0"/>
        </w:rPr>
        <w:t xml:space="preserve">2.2 This Section 2 shall not prohibit the Company from (a) hiring any Client Employee who responds to a general public advertisement or job posting not specifically targeted at Client Employees; or (b) hiring any Client Employee whose employment with the Client was terminated by the Client at least [NUMBER] months prior to the date of hire by the Company.</w:t>
      </w:r>
    </w:p>
    <w:p>
      <w:pPr>
        <w:spacing w:line="276" w:lineRule="auto"/>
      </w:pPr>
      <w:r>
        <w:rPr>
          <w:rFonts w:ascii="Times New Roman" w:hAnsi="Times New Roman" w:eastAsia="Times New Roman" w:cs="Times New Roman"/>
          <w:sz w:val="22"/>
          <w:szCs w:val="22"/>
          <w:b w:val="0"/>
          <w:bCs w:val="0"/>
        </w:rPr>
        <w:t xml:space="preserve">2.3 The Company shall not be deemed in breach of this Section 2 if a Client Employee initiates contact with the Company without any Solicitation by the Company, provided that the Company can demonstrate by written evidence that such contact was unsolicited.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NONSOLICITATION OF CLIENT CLIENTS</w:t>
      </w:r>
    </w:p>
    <w:p>
      <w:pPr>
        <w:spacing w:line="276" w:lineRule="auto"/>
      </w:pPr>
      <w:r>
        <w:rPr>
          <w:rFonts w:ascii="Times New Roman" w:hAnsi="Times New Roman" w:eastAsia="Times New Roman" w:cs="Times New Roman"/>
          <w:sz w:val="22"/>
          <w:szCs w:val="22"/>
          <w:b w:val="0"/>
          <w:bCs w:val="0"/>
        </w:rPr>
        <w:t xml:space="preserve">3.1 During the Restricted Period, the Company shall not, and shall cause its affiliates, subsidiaries, officers, directors, employees, consultants, contractors, and agents not to, directly or indirectly, Solicit, divert, or attempt to divert any Client Client within the Restricted Territory for the purpose of providing services or products that compete with the Client's business, without the prior written consent of the Client.</w:t>
      </w:r>
    </w:p>
    <w:p>
      <w:pPr>
        <w:spacing w:line="276" w:lineRule="auto"/>
      </w:pPr>
      <w:r>
        <w:rPr>
          <w:rFonts w:ascii="Times New Roman" w:hAnsi="Times New Roman" w:eastAsia="Times New Roman" w:cs="Times New Roman"/>
          <w:sz w:val="22"/>
          <w:szCs w:val="22"/>
          <w:b w:val="0"/>
          <w:bCs w:val="0"/>
        </w:rPr>
        <w:t xml:space="preserve">3.2 This Section 3 shall not prohibit the Company from (a) responding to unsolicited inquiries from Client Clients; or (b) engaging in general advertising or marketing not specifically targeted at Client Clients.</w:t>
      </w:r>
    </w:p>
    <w:p>
      <w:pPr>
        <w:spacing w:line="276" w:lineRule="auto"/>
      </w:pPr>
      <w:r>
        <w:rPr>
          <w:rFonts w:ascii="Times New Roman" w:hAnsi="Times New Roman" w:eastAsia="Times New Roman" w:cs="Times New Roman"/>
          <w:sz w:val="22"/>
          <w:szCs w:val="22"/>
          <w:b w:val="0"/>
          <w:bCs w:val="0"/>
        </w:rPr>
        <w:t xml:space="preserve">3.3 The Company shall not be deemed in breach of this Section 3 if a Client Client initiates contact with the Company without any Solicitation by the Company, provided that the Company can demonstrate by written evidence that such contact was unsolicited.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NONSOLICITATION OF CONSULTANTS AND CONTRACTORS</w:t>
      </w:r>
    </w:p>
    <w:p>
      <w:pPr>
        <w:spacing w:line="276" w:lineRule="auto"/>
      </w:pPr>
      <w:r>
        <w:rPr>
          <w:rFonts w:ascii="Times New Roman" w:hAnsi="Times New Roman" w:eastAsia="Times New Roman" w:cs="Times New Roman"/>
          <w:sz w:val="22"/>
          <w:szCs w:val="22"/>
          <w:b w:val="0"/>
          <w:bCs w:val="0"/>
        </w:rPr>
        <w:t xml:space="preserve">4.1 During the Restricted Period, the Company shall not, and shall cause its affiliates, subsidiaries, officers, directors, employees, consultants, contractors, and agents not to, directly or indirectly, Solicit, recruit, hire, or engage any consultant or contractor of the Client within the Restricted Territory, without the prior written consent of the Client.</w:t>
      </w:r>
    </w:p>
    <w:p>
      <w:pPr>
        <w:spacing w:line="276" w:lineRule="auto"/>
      </w:pPr>
      <w:r>
        <w:rPr>
          <w:rFonts w:ascii="Times New Roman" w:hAnsi="Times New Roman" w:eastAsia="Times New Roman" w:cs="Times New Roman"/>
          <w:sz w:val="22"/>
          <w:szCs w:val="22"/>
          <w:b w:val="0"/>
          <w:bCs w:val="0"/>
        </w:rPr>
        <w:t xml:space="preserve">4.2 This Section 4 shall not prohibit the Company from (a) hiring any consultant or contractor who responds to a general public advertisement or posting not specifically targeted at Client consultants or contractors; or (b) hiring any consultant or contractor whose relationship with the Client was terminated at least [NUMBER] months prior to the date of engagement by the Company.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EXCEPTIONS AND PERMITTED ACTIVITIES</w:t>
      </w:r>
    </w:p>
    <w:p>
      <w:pPr>
        <w:spacing w:line="276" w:lineRule="auto"/>
      </w:pPr>
      <w:r>
        <w:rPr>
          <w:rFonts w:ascii="Times New Roman" w:hAnsi="Times New Roman" w:eastAsia="Times New Roman" w:cs="Times New Roman"/>
          <w:sz w:val="22"/>
          <w:szCs w:val="22"/>
          <w:b w:val="0"/>
          <w:bCs w:val="0"/>
        </w:rPr>
        <w:t xml:space="preserve">5.1 Nothing in this Agreement shall prohibit the Company from: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 Providing services to any person or entity that is not a Client Client, Client Employee, or Client consultant or contractor;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 Engaging in any activity that does not constitute Solicitation as defined in Section 1.6;</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 Responding to unsolicited requests for proposals or bids from Client Clients, provided that such response is not the result of any Solicitation by the Company;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 Hiring any person who is not a Client Employee, Client consultant, or Client contractor; 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 Engaging in any activity expressly permitted under the Consulting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CONFIDENTIALITY</w:t>
      </w:r>
    </w:p>
    <w:p>
      <w:pPr>
        <w:spacing w:line="276" w:lineRule="auto"/>
      </w:pPr>
      <w:r>
        <w:rPr>
          <w:rFonts w:ascii="Times New Roman" w:hAnsi="Times New Roman" w:eastAsia="Times New Roman" w:cs="Times New Roman"/>
          <w:sz w:val="22"/>
          <w:szCs w:val="22"/>
          <w:b w:val="0"/>
          <w:bCs w:val="0"/>
        </w:rPr>
        <w:t xml:space="preserve">6.1 The Company acknowledges that in the course of providing the Consulting Services, it may receive or have access to Confidential Information of the Client. The Company agrees to hold all Confidential Information in strict confidence and not to disclose it to any third party or use it for any purpose other than providing the Consulting Services.</w:t>
      </w:r>
    </w:p>
    <w:p>
      <w:pPr>
        <w:spacing w:line="276" w:lineRule="auto"/>
      </w:pPr>
      <w:r>
        <w:rPr>
          <w:rFonts w:ascii="Times New Roman" w:hAnsi="Times New Roman" w:eastAsia="Times New Roman" w:cs="Times New Roman"/>
          <w:sz w:val="22"/>
          <w:szCs w:val="22"/>
          <w:b w:val="0"/>
          <w:bCs w:val="0"/>
        </w:rPr>
        <w:t xml:space="preserve">6.2 The obligations of confidentiality shall not apply to information that: (a) is or becomes publicly available through no fault of the Company; (b) was rightfully in the Company's possession prior to disclosure by the Client; (c) is independently developed by the Company without use of Confidential Information; or (d) is required to be disclosed by law or court order, provided that the Company gives the Client prompt written notice of such requirement.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CONSIDERATION</w:t>
      </w:r>
    </w:p>
    <w:p>
      <w:pPr>
        <w:spacing w:line="276" w:lineRule="auto"/>
      </w:pPr>
      <w:r>
        <w:rPr>
          <w:rFonts w:ascii="Times New Roman" w:hAnsi="Times New Roman" w:eastAsia="Times New Roman" w:cs="Times New Roman"/>
          <w:sz w:val="22"/>
          <w:szCs w:val="22"/>
          <w:b w:val="0"/>
          <w:bCs w:val="0"/>
        </w:rPr>
        <w:t xml:space="preserve">7.1 In consideration of the Company's obligations under this Agreement, the Client agrees to [DESCRIBE CONSIDERATION, E.G., PAY A FEE OF [AMOUNT], PROVIDE ACCESS TO CERTAIN RESOURCES, ENGAGE THE COMPANY FOR A MINIMUM PERIOD, ETC.].</w:t>
      </w:r>
    </w:p>
    <w:p>
      <w:pPr>
        <w:spacing w:line="276" w:lineRule="auto"/>
      </w:pPr>
      <w:r>
        <w:rPr>
          <w:rFonts w:ascii="Times New Roman" w:hAnsi="Times New Roman" w:eastAsia="Times New Roman" w:cs="Times New Roman"/>
          <w:sz w:val="22"/>
          <w:szCs w:val="22"/>
          <w:b w:val="0"/>
          <w:bCs w:val="0"/>
        </w:rPr>
        <w:t xml:space="preserve">7.2 The Parties acknowledge that the consideration provided herein is adequate and sufficient to support the obligations undertaken in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TERM AND TERMINATION</w:t>
      </w:r>
    </w:p>
    <w:p>
      <w:pPr>
        <w:spacing w:line="276" w:lineRule="auto"/>
      </w:pPr>
      <w:r>
        <w:rPr>
          <w:rFonts w:ascii="Times New Roman" w:hAnsi="Times New Roman" w:eastAsia="Times New Roman" w:cs="Times New Roman"/>
          <w:sz w:val="22"/>
          <w:szCs w:val="22"/>
          <w:b w:val="0"/>
          <w:bCs w:val="0"/>
        </w:rPr>
        <w:t xml:space="preserve">8.1 This Agreement shall commence on the Effective Date and continue until [EXPIRATION DATE] or until terminated in accordance with this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w:t>
      </w:r>
    </w:p>
    <w:p>
      <w:pPr>
        <w:spacing w:line="276" w:lineRule="auto"/>
      </w:pPr>
      <w:r>
        <w:rPr>
          <w:rFonts w:ascii="Times New Roman" w:hAnsi="Times New Roman" w:eastAsia="Times New Roman" w:cs="Times New Roman"/>
          <w:sz w:val="22"/>
          <w:szCs w:val="22"/>
          <w:b w:val="0"/>
          <w:bCs w:val="0"/>
        </w:rPr>
        <w:t xml:space="preserve">8.2 Either Party may terminate this Agreement upon [NUMBER]</w:t>
      </w:r>
    </w:p>
    <w:p>
      <w:pPr>
        <w:spacing w:line="276" w:lineRule="auto"/>
      </w:pPr>
      <w:r>
        <w:rPr>
          <w:rFonts w:ascii="Times New Roman" w:hAnsi="Times New Roman" w:eastAsia="Times New Roman" w:cs="Times New Roman"/>
          <w:sz w:val="22"/>
          <w:szCs w:val="22"/>
          <w:b w:val="0"/>
          <w:bCs w:val="0"/>
        </w:rPr>
        <w:t xml:space="preserve">days' prior written notice to the other Party.</w:t>
      </w:r>
    </w:p>
    <w:p>
      <w:pPr>
        <w:spacing w:line="276" w:lineRule="auto"/>
      </w:pPr>
      <w:r>
        <w:rPr>
          <w:rFonts w:ascii="Times New Roman" w:hAnsi="Times New Roman" w:eastAsia="Times New Roman" w:cs="Times New Roman"/>
          <w:sz w:val="22"/>
          <w:szCs w:val="22"/>
          <w:b w:val="0"/>
          <w:bCs w:val="0"/>
        </w:rPr>
        <w:t xml:space="preserve">8.3 Termination of this Agreement shall not relieve the Company of its obligations under Sections 2, 3, 4, and 6, which shall survive termination for the remainder of the Restricted Period.</w:t>
      </w:r>
    </w:p>
    <w:p>
      <w:pPr>
        <w:spacing w:line="276" w:lineRule="auto"/>
      </w:pPr>
      <w:r>
        <w:rPr>
          <w:rFonts w:ascii="Times New Roman" w:hAnsi="Times New Roman" w:eastAsia="Times New Roman" w:cs="Times New Roman"/>
          <w:sz w:val="22"/>
          <w:szCs w:val="22"/>
          <w:b w:val="0"/>
          <w:bCs w:val="0"/>
        </w:rPr>
        <w:t xml:space="preserve">8.4 The Restricted Period shall automatically be extended by the duration of any violation of Sections 2, 3, or 4 by the Company, to the extent permitted by applicable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REMEDIES</w:t>
      </w:r>
    </w:p>
    <w:p>
      <w:pPr>
        <w:spacing w:line="276" w:lineRule="auto"/>
      </w:pPr>
      <w:r>
        <w:rPr>
          <w:rFonts w:ascii="Times New Roman" w:hAnsi="Times New Roman" w:eastAsia="Times New Roman" w:cs="Times New Roman"/>
          <w:sz w:val="22"/>
          <w:szCs w:val="22"/>
          <w:b w:val="0"/>
          <w:bCs w:val="0"/>
        </w:rPr>
        <w:t xml:space="preserve">9.1 The Company acknowledges that a breach of this Agreement may cause irreparable harm to the Client for which monetary damages would be inadequate. Accordingly, the Client shall be entitled to seek injunctive relief, specific performance, and other equitable remedies, in addition to any other remedies available at law or in equity.</w:t>
      </w:r>
    </w:p>
    <w:p>
      <w:pPr>
        <w:spacing w:line="276" w:lineRule="auto"/>
      </w:pPr>
      <w:r>
        <w:rPr>
          <w:rFonts w:ascii="Times New Roman" w:hAnsi="Times New Roman" w:eastAsia="Times New Roman" w:cs="Times New Roman"/>
          <w:sz w:val="22"/>
          <w:szCs w:val="22"/>
          <w:b w:val="0"/>
          <w:bCs w:val="0"/>
        </w:rPr>
        <w:t xml:space="preserve">9.2 The prevailing Party in any action to enforce this Agreement shall be entitled to recover its reasonable attorneys' fees and costs.</w:t>
      </w:r>
    </w:p>
    <w:p>
      <w:pPr>
        <w:spacing w:line="276" w:lineRule="auto"/>
      </w:pPr>
      <w:r>
        <w:rPr>
          <w:rFonts w:ascii="Times New Roman" w:hAnsi="Times New Roman" w:eastAsia="Times New Roman" w:cs="Times New Roman"/>
          <w:sz w:val="22"/>
          <w:szCs w:val="22"/>
          <w:b w:val="0"/>
          <w:bCs w:val="0"/>
        </w:rPr>
        <w:t xml:space="preserve">9.3 The Company agrees that the restrictions contained in this Agreement are reasonable and necessary to protect the legitimate business interests of the Client.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REPRESENTATIONS AND WARRANTIES</w:t>
      </w:r>
    </w:p>
    <w:p>
      <w:pPr>
        <w:spacing w:line="276" w:lineRule="auto"/>
      </w:pPr>
      <w:r>
        <w:rPr>
          <w:rFonts w:ascii="Times New Roman" w:hAnsi="Times New Roman" w:eastAsia="Times New Roman" w:cs="Times New Roman"/>
          <w:sz w:val="22"/>
          <w:szCs w:val="22"/>
          <w:b w:val="0"/>
          <w:bCs w:val="0"/>
        </w:rPr>
        <w:t xml:space="preserve">10.1 Each Party represents and warrants that it has the full right, power, and authority to enter into this Agreement and to perform its obligations hereunder.</w:t>
      </w:r>
    </w:p>
    <w:p>
      <w:pPr>
        <w:spacing w:line="276" w:lineRule="auto"/>
      </w:pPr>
      <w:r>
        <w:rPr>
          <w:rFonts w:ascii="Times New Roman" w:hAnsi="Times New Roman" w:eastAsia="Times New Roman" w:cs="Times New Roman"/>
          <w:sz w:val="22"/>
          <w:szCs w:val="22"/>
          <w:b w:val="0"/>
          <w:bCs w:val="0"/>
        </w:rPr>
        <w:t xml:space="preserve">10.2 The Company represents and warrants that its performance of this Agreement will not violate any other agreement to which it is a party.</w:t>
      </w:r>
    </w:p>
    <w:p>
      <w:pPr>
        <w:spacing w:line="276" w:lineRule="auto"/>
      </w:pPr>
      <w:r>
        <w:rPr>
          <w:rFonts w:ascii="Times New Roman" w:hAnsi="Times New Roman" w:eastAsia="Times New Roman" w:cs="Times New Roman"/>
          <w:sz w:val="22"/>
          <w:szCs w:val="22"/>
          <w:b w:val="0"/>
          <w:bCs w:val="0"/>
        </w:rPr>
        <w:t xml:space="preserve">10.3 The Client represents and warrants that it has provided the Company with all information necessary for the Company to comply with its obligations under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GOVERNING LAW AND DISPUTE RESOLUTION</w:t>
      </w:r>
    </w:p>
    <w:p>
      <w:pPr>
        <w:spacing w:line="276" w:lineRule="auto"/>
      </w:pPr>
      <w:r>
        <w:rPr>
          <w:rFonts w:ascii="Times New Roman" w:hAnsi="Times New Roman" w:eastAsia="Times New Roman" w:cs="Times New Roman"/>
          <w:sz w:val="22"/>
          <w:szCs w:val="22"/>
          <w:b w:val="0"/>
          <w:bCs w:val="0"/>
        </w:rPr>
        <w:t xml:space="preserve">11.1 This Agreement shall be governed by and construed in accordance with the laws of the State of [GOVERNING LAW STATE], without regard to its conflict of laws principles.</w:t>
      </w:r>
    </w:p>
    <w:p>
      <w:pPr>
        <w:spacing w:line="276" w:lineRule="auto"/>
      </w:pPr>
      <w:r>
        <w:rPr>
          <w:rFonts w:ascii="Times New Roman" w:hAnsi="Times New Roman" w:eastAsia="Times New Roman" w:cs="Times New Roman"/>
          <w:sz w:val="22"/>
          <w:szCs w:val="22"/>
          <w:b w:val="0"/>
          <w:bCs w:val="0"/>
        </w:rPr>
        <w:t xml:space="preserve">11.2 Any dispute arising out of or relating to this Agreement shall be resolved by [DISPUTE RESOLUTION METHOD, E.G., BINDING ARBITRATION, LITIGATION IN THE COURTS OF [COUNTY, STATE], MEDIATION FOLLOWED BY ARBITRATION].</w:t>
      </w:r>
    </w:p>
    <w:p>
      <w:pPr>
        <w:spacing w:line="276" w:lineRule="auto"/>
      </w:pPr>
      <w:r>
        <w:rPr>
          <w:rFonts w:ascii="Times New Roman" w:hAnsi="Times New Roman" w:eastAsia="Times New Roman" w:cs="Times New Roman"/>
          <w:sz w:val="22"/>
          <w:szCs w:val="22"/>
          <w:b w:val="0"/>
          <w:bCs w:val="0"/>
        </w:rPr>
        <w:t xml:space="preserve">11.3 The Parties consent to the exclusive jurisdiction and venue of the courts located in [COUNTY, STATE] for any litigation arising out of or relating to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GENERAL PROVISIONS</w:t>
      </w:r>
    </w:p>
    <w:p>
      <w:pPr>
        <w:spacing w:line="276" w:lineRule="auto"/>
      </w:pPr>
      <w:r>
        <w:rPr>
          <w:rFonts w:ascii="Times New Roman" w:hAnsi="Times New Roman" w:eastAsia="Times New Roman" w:cs="Times New Roman"/>
          <w:sz w:val="22"/>
          <w:szCs w:val="22"/>
          <w:b w:val="0"/>
          <w:bCs w:val="0"/>
        </w:rPr>
        <w:t xml:space="preserve">12.1 Entire Agreement: This Agreement constitutes the entire agreement between the Parties with respect to the subject matter hereof and supersedes all prior and contemporaneous agreements, understandings, and representations, whether written or oral.</w:t>
      </w:r>
    </w:p>
    <w:p>
      <w:pPr>
        <w:spacing w:line="276" w:lineRule="auto"/>
      </w:pPr>
      <w:r>
        <w:rPr>
          <w:rFonts w:ascii="Times New Roman" w:hAnsi="Times New Roman" w:eastAsia="Times New Roman" w:cs="Times New Roman"/>
          <w:sz w:val="22"/>
          <w:szCs w:val="22"/>
          <w:b w:val="0"/>
          <w:bCs w:val="0"/>
        </w:rPr>
        <w:t xml:space="preserve">12.2 Amendment: This Agreement may not be amended or modified except by a written instrument signed by both Parties.</w:t>
      </w:r>
    </w:p>
    <w:p>
      <w:pPr>
        <w:spacing w:line="276" w:lineRule="auto"/>
      </w:pPr>
      <w:r>
        <w:rPr>
          <w:rFonts w:ascii="Times New Roman" w:hAnsi="Times New Roman" w:eastAsia="Times New Roman" w:cs="Times New Roman"/>
          <w:sz w:val="22"/>
          <w:szCs w:val="22"/>
          <w:b w:val="0"/>
          <w:bCs w:val="0"/>
        </w:rPr>
        <w:t xml:space="preserve">12.3 Waiver: No waiver of any provision of this Agreement shall be effective unless in writing and signed by the waiving Party. No waiver of any breach shall constitute a waiver of any subsequent breach.</w:t>
      </w:r>
    </w:p>
    <w:p>
      <w:pPr>
        <w:spacing w:line="276" w:lineRule="auto"/>
      </w:pPr>
      <w:r>
        <w:rPr>
          <w:rFonts w:ascii="Times New Roman" w:hAnsi="Times New Roman" w:eastAsia="Times New Roman" w:cs="Times New Roman"/>
          <w:sz w:val="22"/>
          <w:szCs w:val="22"/>
          <w:b w:val="0"/>
          <w:bCs w:val="0"/>
        </w:rPr>
        <w:t xml:space="preserve">12.4 Severability: If any provision of this Agreement is held to be invalid, illegal, or unenforceable, the remaining provisions shall continue in full force and effect. If any provision is held to be unenforceable due to its scope or duration, such provision shall be reformed to the maximum scope and duration permitted by applicable law.</w:t>
      </w:r>
    </w:p>
    <w:p>
      <w:pPr>
        <w:spacing w:line="276" w:lineRule="auto"/>
      </w:pPr>
      <w:r>
        <w:rPr>
          <w:rFonts w:ascii="Times New Roman" w:hAnsi="Times New Roman" w:eastAsia="Times New Roman" w:cs="Times New Roman"/>
          <w:sz w:val="22"/>
          <w:szCs w:val="22"/>
          <w:b w:val="0"/>
          <w:bCs w:val="0"/>
        </w:rPr>
        <w:t xml:space="preserve">12.5 Assignment: The Company may not assign this Agreement or any of its rights or obligations hereunder without the prior written consent of the Client. The Client may assign this Agreement to any successor or affiliate without the Company's consent.</w:t>
      </w:r>
    </w:p>
    <w:p>
      <w:pPr>
        <w:spacing w:line="276" w:lineRule="auto"/>
      </w:pPr>
      <w:r>
        <w:rPr>
          <w:rFonts w:ascii="Times New Roman" w:hAnsi="Times New Roman" w:eastAsia="Times New Roman" w:cs="Times New Roman"/>
          <w:sz w:val="22"/>
          <w:szCs w:val="22"/>
          <w:b w:val="0"/>
          <w:bCs w:val="0"/>
        </w:rPr>
        <w:t xml:space="preserve">12.6 Notices: All notices under this Agreement shall be in writing and shall be deemed given when delivered personally, sent by certified mail (return receipt requested), or sent by nationally recognized overnight courier to the addresses set forth above or to such other address as a Party may designate by written notice.</w:t>
      </w:r>
    </w:p>
    <w:p>
      <w:pPr>
        <w:spacing w:line="276" w:lineRule="auto"/>
      </w:pPr>
      <w:r>
        <w:rPr>
          <w:rFonts w:ascii="Times New Roman" w:hAnsi="Times New Roman" w:eastAsia="Times New Roman" w:cs="Times New Roman"/>
          <w:sz w:val="22"/>
          <w:szCs w:val="22"/>
          <w:b w:val="0"/>
          <w:bCs w:val="0"/>
        </w:rPr>
        <w:t xml:space="preserve">12.7 Counterparts: This Agreement may be executed in counterparts, each of which shall be deemed an original, and all of which together shall constitute one and the same instrument.</w:t>
      </w:r>
    </w:p>
    <w:p>
      <w:pPr>
        <w:spacing w:line="276" w:lineRule="auto"/>
      </w:pPr>
      <w:r>
        <w:rPr>
          <w:rFonts w:ascii="Times New Roman" w:hAnsi="Times New Roman" w:eastAsia="Times New Roman" w:cs="Times New Roman"/>
          <w:sz w:val="22"/>
          <w:szCs w:val="22"/>
          <w:b w:val="0"/>
          <w:bCs w:val="0"/>
        </w:rPr>
        <w:t xml:space="preserve">12.8 Headings: The headings in this Agreement are for convenience only and shall not affect the interpretation of any provision.</w:t>
      </w:r>
    </w:p>
    <w:p>
      <w:pPr>
        <w:spacing w:line="276" w:lineRule="auto"/>
      </w:pPr>
      <w:r>
        <w:rPr>
          <w:rFonts w:ascii="Times New Roman" w:hAnsi="Times New Roman" w:eastAsia="Times New Roman" w:cs="Times New Roman"/>
          <w:sz w:val="22"/>
          <w:szCs w:val="22"/>
          <w:b w:val="0"/>
          <w:bCs w:val="0"/>
        </w:rPr>
        <w:t xml:space="preserve">12.9 Survival: The provisions of Sections 2, 3, 4, 6, 9, 11, and 12 shall survive the termination or expiration of this Agreement.</w:t>
      </w:r>
    </w:p>
    <w:p>
      <w:pPr>
        <w:spacing w:line="276" w:lineRule="auto"/>
      </w:pPr>
      <w:r>
        <w:rPr>
          <w:rFonts w:ascii="Times New Roman" w:hAnsi="Times New Roman" w:eastAsia="Times New Roman" w:cs="Times New Roman"/>
          <w:sz w:val="22"/>
          <w:szCs w:val="22"/>
          <w:b w:val="0"/>
          <w:bCs w:val="0"/>
        </w:rPr>
        <w:t xml:space="preserve">12.10 Independent Contractors: Nothing in this Agreement shall be construed to create a partnership, joint venture, agency, or employment relationship between the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 WITNESS WHEREOF, the Parties have executed this Agreement as of the Effective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COMPANY: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[CONSULTING FIRM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_______________________________________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[AUTHORIZED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[AUTHORIZED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_______________________________________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[AUTHORIZED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[AUTHORIZED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[SIGNATURE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2026-10-09T09:53:29+00:00</dcterms:created>
  <dcterms:modified xsi:type="dcterms:W3CDTF">2026-10-09T09:53:29+00:00</dcterms:modified>
</cp:coreProperties>
</file>

<file path=docProps/custom.xml><?xml version="1.0" encoding="utf-8"?>
<Properties xmlns="http://schemas.openxmlformats.org/officeDocument/2006/custom-properties" xmlns:vt="http://schemas.openxmlformats.org/officeDocument/2006/docPropsVTypes"/>
</file>