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WITH COLLATERAL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With Collateral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With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Principal Amount: Lender agrees to lend Borrower the principal sum of [LOAN AMOUNT] ("Principal").</w:t>
      </w:r>
    </w:p>
    <w:p>
      <w:pPr>
        <w:spacing w:line="276" w:lineRule="auto"/>
      </w:pPr>
      <w:r>
        <w:rPr>
          <w:rFonts w:ascii="Times New Roman" w:hAnsi="Times New Roman" w:eastAsia="Times New Roman" w:cs="Times New Roman"/>
          <w:sz w:val="22"/>
          <w:szCs w:val="22"/>
          <w:b w:val="0"/>
          <w:bCs w:val="0"/>
        </w:rPr>
        <w:t xml:space="preserve">1.2 Interest Rate: The Principal shall bear interest at the rate of [INTEREST RATE]% per annum, calculated on the unpaid balance.</w:t>
      </w:r>
    </w:p>
    <w:p>
      <w:pPr>
        <w:spacing w:line="276" w:lineRule="auto"/>
      </w:pPr>
      <w:r>
        <w:rPr>
          <w:rFonts w:ascii="Times New Roman" w:hAnsi="Times New Roman" w:eastAsia="Times New Roman" w:cs="Times New Roman"/>
          <w:sz w:val="22"/>
          <w:szCs w:val="22"/>
          <w:b w:val="0"/>
          <w:bCs w:val="0"/>
        </w:rPr>
        <w:t xml:space="preserve">1.3 Loan Term: The loan term shall be [LOAN TERM], beginning on [LOAN START DATE] and ending on [LOAN MATURITY DATE].</w:t>
      </w:r>
    </w:p>
    <w:p>
      <w:pPr>
        <w:spacing w:line="276" w:lineRule="auto"/>
      </w:pPr>
      <w:r>
        <w:rPr>
          <w:rFonts w:ascii="Times New Roman" w:hAnsi="Times New Roman" w:eastAsia="Times New Roman" w:cs="Times New Roman"/>
          <w:sz w:val="22"/>
          <w:szCs w:val="22"/>
          <w:b w:val="0"/>
          <w:bCs w:val="0"/>
        </w:rPr>
        <w:t xml:space="preserve">1.4 Payment Schedule: Borrower shall repay the Principal and interest in [NUMBER OF PAYMENTS] payments of [PAYMENT AMOUNT] each, due on the [PAYMENT DUE DATE] of each [PAYMENT FREQUENCY], beginning on [FIRST PAYMENT DATE].</w:t>
      </w:r>
    </w:p>
    <w:p>
      <w:pPr>
        <w:spacing w:line="276" w:lineRule="auto"/>
      </w:pPr>
      <w:r>
        <w:rPr>
          <w:rFonts w:ascii="Times New Roman" w:hAnsi="Times New Roman" w:eastAsia="Times New Roman" w:cs="Times New Roman"/>
          <w:sz w:val="22"/>
          <w:szCs w:val="22"/>
          <w:b w:val="0"/>
          <w:bCs w:val="0"/>
        </w:rPr>
        <w:t xml:space="preserve">1.5 Method of Payment: Payments shall be made by [PAYMENT METHOD] to Lender at [PAYMENT ADDRESS] or by [ELECTRONIC PAYMENT DETAILS].</w:t>
      </w:r>
    </w:p>
    <w:p>
      <w:pPr>
        <w:spacing w:line="276" w:lineRule="auto"/>
      </w:pPr>
      <w:r>
        <w:rPr>
          <w:rFonts w:ascii="Times New Roman" w:hAnsi="Times New Roman" w:eastAsia="Times New Roman" w:cs="Times New Roman"/>
          <w:sz w:val="22"/>
          <w:szCs w:val="22"/>
          <w:b w:val="0"/>
          <w:bCs w:val="0"/>
        </w:rPr>
        <w:t xml:space="preserve">1.6 Prepayment: Borrower may prepay the loan in whole or in part at any time without penalty, provided that prepayment shall not relieve Borrower of any accrued interest or other amounts due.</w:t>
      </w:r>
    </w:p>
    <w:p>
      <w:pPr>
        <w:spacing w:line="276" w:lineRule="auto"/>
      </w:pPr>
      <w:r>
        <w:rPr>
          <w:rFonts w:ascii="Times New Roman" w:hAnsi="Times New Roman" w:eastAsia="Times New Roman" w:cs="Times New Roman"/>
          <w:sz w:val="22"/>
          <w:szCs w:val="22"/>
          <w:b w:val="0"/>
          <w:bCs w:val="0"/>
        </w:rPr>
        <w:t xml:space="preserve">1.7 Late Payment: If any payment is not received within [GRACE PERIOD] days after its due date,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1.8 Default Interest: Upon default, the outstanding Principal shall bear interest at [DEFAULT INTEREST RATE]% per annum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COLLATERAL</w:t>
      </w:r>
    </w:p>
    <w:p>
      <w:pPr>
        <w:spacing w:line="276" w:lineRule="auto"/>
      </w:pPr>
      <w:r>
        <w:rPr>
          <w:rFonts w:ascii="Times New Roman" w:hAnsi="Times New Roman" w:eastAsia="Times New Roman" w:cs="Times New Roman"/>
          <w:sz w:val="22"/>
          <w:szCs w:val="22"/>
          <w:b w:val="0"/>
          <w:bCs w:val="0"/>
        </w:rPr>
        <w:t xml:space="preserve">2.1 Description of Collateral: Borrower grants Lender a security interest in the following property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SERIAL OR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[COLLATERAL LOCATION]</w:t>
      </w:r>
    </w:p>
    <w:p>
      <w:pPr>
        <w:spacing w:line="276" w:lineRule="auto"/>
      </w:pPr>
      <w:r>
        <w:rPr>
          <w:rFonts w:ascii="Times New Roman" w:hAnsi="Times New Roman" w:eastAsia="Times New Roman" w:cs="Times New Roman"/>
          <w:sz w:val="22"/>
          <w:szCs w:val="22"/>
          <w:b w:val="0"/>
          <w:bCs w:val="0"/>
        </w:rPr>
        <w:t xml:space="preserve">2.2 Ownership: Borrower represents and warrants that Borrower owns the Collateral free and clear of all liens, encumbrances, and security interests, except as disclosed in writing to Lender.</w:t>
      </w:r>
    </w:p>
    <w:p>
      <w:pPr>
        <w:spacing w:line="276" w:lineRule="auto"/>
      </w:pPr>
      <w:r>
        <w:rPr>
          <w:rFonts w:ascii="Times New Roman" w:hAnsi="Times New Roman" w:eastAsia="Times New Roman" w:cs="Times New Roman"/>
          <w:sz w:val="22"/>
          <w:szCs w:val="22"/>
          <w:b w:val="0"/>
          <w:bCs w:val="0"/>
        </w:rPr>
        <w:t xml:space="preserve">2.3 Value of Collateral: The parties agree that the fair market value of the Collateral is [COLLATERAL VALUE].</w:t>
      </w:r>
    </w:p>
    <w:p>
      <w:pPr>
        <w:spacing w:line="276" w:lineRule="auto"/>
      </w:pPr>
      <w:r>
        <w:rPr>
          <w:rFonts w:ascii="Times New Roman" w:hAnsi="Times New Roman" w:eastAsia="Times New Roman" w:cs="Times New Roman"/>
          <w:sz w:val="22"/>
          <w:szCs w:val="22"/>
          <w:b w:val="0"/>
          <w:bCs w:val="0"/>
        </w:rPr>
        <w:t xml:space="preserve">2.4 Perfection of Security Interest: Borrower shall cooperate with Lender to perfect Lender's security interest in the Collateral, including by executing and filing any financing statements, title transfers, or other documents required by applicable law.</w:t>
      </w:r>
    </w:p>
    <w:p>
      <w:pPr>
        <w:spacing w:line="276" w:lineRule="auto"/>
      </w:pPr>
      <w:r>
        <w:rPr>
          <w:rFonts w:ascii="Times New Roman" w:hAnsi="Times New Roman" w:eastAsia="Times New Roman" w:cs="Times New Roman"/>
          <w:sz w:val="22"/>
          <w:szCs w:val="22"/>
          <w:b w:val="0"/>
          <w:bCs w:val="0"/>
        </w:rPr>
        <w:t xml:space="preserve">2.5 Insurance: Borrower shall maintain insurance on the Collateral in the amount of [INSURANCE AMOUNT] with Lender named as loss payee. Borrower shall provide proof of insurance upon request.</w:t>
      </w:r>
    </w:p>
    <w:p>
      <w:pPr>
        <w:spacing w:line="276" w:lineRule="auto"/>
      </w:pPr>
      <w:r>
        <w:rPr>
          <w:rFonts w:ascii="Times New Roman" w:hAnsi="Times New Roman" w:eastAsia="Times New Roman" w:cs="Times New Roman"/>
          <w:sz w:val="22"/>
          <w:szCs w:val="22"/>
          <w:b w:val="0"/>
          <w:bCs w:val="0"/>
        </w:rPr>
        <w:t xml:space="preserve">2.6 Care and Maintenance: Borrower shall keep the Collateral in good condition and repair, shall not remove the Collateral from [COLLATERAL LOCATION] without Lender's prior written consent, and shall not sell, transfer, or encumber the Collateral without Lender's prior written consent.</w:t>
      </w:r>
    </w:p>
    <w:p>
      <w:pPr>
        <w:spacing w:line="276" w:lineRule="auto"/>
      </w:pPr>
      <w:r>
        <w:rPr>
          <w:rFonts w:ascii="Times New Roman" w:hAnsi="Times New Roman" w:eastAsia="Times New Roman" w:cs="Times New Roman"/>
          <w:sz w:val="22"/>
          <w:szCs w:val="22"/>
          <w:b w:val="0"/>
          <w:bCs w:val="0"/>
        </w:rPr>
        <w:t xml:space="preserve">2.7 Inspection: Lender or its agent may inspect the Collateral at reasonable times upon [NOTICE PERIOD] advance notice to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DEFAULT</w:t>
      </w:r>
    </w:p>
    <w:p>
      <w:pPr>
        <w:spacing w:line="276" w:lineRule="auto"/>
      </w:pPr>
      <w:r>
        <w:rPr>
          <w:rFonts w:ascii="Times New Roman" w:hAnsi="Times New Roman" w:eastAsia="Times New Roman" w:cs="Times New Roman"/>
          <w:sz w:val="22"/>
          <w:szCs w:val="22"/>
          <w:b w:val="0"/>
          <w:bCs w:val="0"/>
        </w:rPr>
        <w:t xml:space="preserve">3.1 Events of Default: Borrower shall be in default if any of the following occurs: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Borrower fails to make any payment when due and such failure continues for [DEFAULT CURE PERIOD] days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Borrower breaches any other term of this Agreement and fails to cure within [DEFAULT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Borrower becomes insolvent, files for bankruptcy, or has a receiver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representation or warranty made by Borrower proves to be false or misleading in any material respect.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Collateral is damaged, destroyed, lost, or materially impaired in value.</w:t>
      </w:r>
    </w:p>
    <w:p>
      <w:pPr>
        <w:spacing w:line="276" w:lineRule="auto"/>
      </w:pPr>
      <w:r>
        <w:rPr>
          <w:rFonts w:ascii="Times New Roman" w:hAnsi="Times New Roman" w:eastAsia="Times New Roman" w:cs="Times New Roman"/>
          <w:sz w:val="22"/>
          <w:szCs w:val="22"/>
          <w:b w:val="0"/>
          <w:bCs w:val="0"/>
        </w:rPr>
        <w:t xml:space="preserve">3.2 Remedies Upon Default: Upon default, Lender may, at its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Declare the entire unpaid Principal and accrued interest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Take possession of the Collateral, with or without legal process, and sell, lease, or otherwise dispose of the Collateral in a commercially reasonable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Apply the proceeds of any sale or disposition to the outstanding balance, including reasonable attorneys' fees and costs of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3.3 Notice of Sale: Lender shall provide Borrower with [NOTICE PERIOD] days' written notice of any public or private sale of the Collateral.</w:t>
      </w:r>
    </w:p>
    <w:p>
      <w:pPr>
        <w:spacing w:line="276" w:lineRule="auto"/>
      </w:pPr>
      <w:r>
        <w:rPr>
          <w:rFonts w:ascii="Times New Roman" w:hAnsi="Times New Roman" w:eastAsia="Times New Roman" w:cs="Times New Roman"/>
          <w:sz w:val="22"/>
          <w:szCs w:val="22"/>
          <w:b w:val="0"/>
          <w:bCs w:val="0"/>
        </w:rPr>
        <w:t xml:space="preserve">3.4 Surrender of Collateral: Upon demand, Borrower shall promptly surrender the Collateral to Lender in the condition required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Borrower Representations: Borrower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Borrower has the legal capacity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Borrower is not in default under any other loan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All information provided to Lender is true, complete,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Borrower has good and marketable title to the Collateral.</w:t>
      </w:r>
    </w:p>
    <w:p>
      <w:pPr>
        <w:spacing w:line="276" w:lineRule="auto"/>
      </w:pPr>
      <w:r>
        <w:rPr>
          <w:rFonts w:ascii="Times New Roman" w:hAnsi="Times New Roman" w:eastAsia="Times New Roman" w:cs="Times New Roman"/>
          <w:sz w:val="22"/>
          <w:szCs w:val="22"/>
          <w:b w:val="0"/>
          <w:bCs w:val="0"/>
        </w:rPr>
        <w:t xml:space="preserve">4.2 Lender Representations: Lender represents and warrants that it has the authority to make the loan and that the funds are legally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COVENANTS</w:t>
      </w:r>
    </w:p>
    <w:p>
      <w:pPr>
        <w:spacing w:line="276" w:lineRule="auto"/>
      </w:pPr>
      <w:r>
        <w:rPr>
          <w:rFonts w:ascii="Times New Roman" w:hAnsi="Times New Roman" w:eastAsia="Times New Roman" w:cs="Times New Roman"/>
          <w:sz w:val="22"/>
          <w:szCs w:val="22"/>
          <w:b w:val="0"/>
          <w:bCs w:val="0"/>
        </w:rPr>
        <w:t xml:space="preserve">5.1 Borrower Covenants: Borrower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Make all payments when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Maintain the Collateral in good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Maintain insurance on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Notify Lender of any change in Borrower's address, employment, or financial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Notify Lender of any damage, loss, or theft of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Comply with all applicable laws regarding the Collateral.</w:t>
      </w:r>
    </w:p>
    <w:p>
      <w:pPr>
        <w:spacing w:line="276" w:lineRule="auto"/>
      </w:pPr>
      <w:r>
        <w:rPr>
          <w:rFonts w:ascii="Times New Roman" w:hAnsi="Times New Roman" w:eastAsia="Times New Roman" w:cs="Times New Roman"/>
          <w:sz w:val="22"/>
          <w:szCs w:val="22"/>
          <w:b w:val="0"/>
          <w:bCs w:val="0"/>
        </w:rPr>
        <w:t xml:space="preserve">5.2 Lender Covenants: Lender shall: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Disburse the loan proceeds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Provide Borrower with a written statement of account upon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Release its security interest in the Collateral upon full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GENERAL PROVISIONS</w:t>
      </w:r>
    </w:p>
    <w:p>
      <w:pPr>
        <w:spacing w:line="276" w:lineRule="auto"/>
      </w:pPr>
      <w:r>
        <w:rPr>
          <w:rFonts w:ascii="Times New Roman" w:hAnsi="Times New Roman" w:eastAsia="Times New Roman" w:cs="Times New Roman"/>
          <w:sz w:val="22"/>
          <w:szCs w:val="22"/>
          <w:b w:val="0"/>
          <w:bCs w:val="0"/>
        </w:rPr>
        <w:t xml:space="preserve">6.1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6.2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6.3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6.4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6.5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6.6 Assignment: Borrower may not assign this Agreement without Lender's prior written consent. Lender may assign this Agreement without Borrower's consent.</w:t>
      </w:r>
    </w:p>
    <w:p>
      <w:pPr>
        <w:spacing w:line="276" w:lineRule="auto"/>
      </w:pPr>
      <w:r>
        <w:rPr>
          <w:rFonts w:ascii="Times New Roman" w:hAnsi="Times New Roman" w:eastAsia="Times New Roman" w:cs="Times New Roman"/>
          <w:sz w:val="22"/>
          <w:szCs w:val="22"/>
          <w:b w:val="0"/>
          <w:bCs w:val="0"/>
        </w:rPr>
        <w:t xml:space="preserve">6.7 Notices: All notices shall be in writing and sent to the addresses listed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6.8 Attorneys' Fees: In any action to enforce this Agreement, the prevailing party shall be entitled to recover reasonable attorneys' fees and costs.</w:t>
      </w:r>
    </w:p>
    <w:p>
      <w:pPr>
        <w:spacing w:line="276" w:lineRule="auto"/>
      </w:pPr>
      <w:r>
        <w:rPr>
          <w:rFonts w:ascii="Times New Roman" w:hAnsi="Times New Roman" w:eastAsia="Times New Roman" w:cs="Times New Roman"/>
          <w:sz w:val="22"/>
          <w:szCs w:val="22"/>
          <w:b w:val="0"/>
          <w:bCs w:val="0"/>
        </w:rPr>
        <w:t xml:space="preserve">6.9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6.10 Headings: Section 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6.11 Time of Essence: Time is of the essence in this Agreement.</w:t>
      </w:r>
    </w:p>
    <w:p>
      <w:pPr>
        <w:spacing w:line="276" w:lineRule="auto"/>
      </w:pPr>
      <w:r>
        <w:rPr>
          <w:rFonts w:ascii="Times New Roman" w:hAnsi="Times New Roman" w:eastAsia="Times New Roman" w:cs="Times New Roman"/>
          <w:sz w:val="22"/>
          <w:szCs w:val="22"/>
          <w:b w:val="0"/>
          <w:bCs w:val="0"/>
        </w:rPr>
        <w:t xml:space="preserve">6.12 Survival: The representations, warranties, and covenants shall survive the execution and delivery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[LENDER NAME] and [BORROWER NAME], known to me or proved to me on the basis of satisfactory evidence to be the persons whose names are subscribed to this Agreement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2026-10-02T14:32:25+00:00</dcterms:created>
  <dcterms:modified xsi:type="dcterms:W3CDTF">2026-10-02T14:32:25+00:00</dcterms:modified>
</cp:coreProperties>
</file>

<file path=docProps/custom.xml><?xml version="1.0" encoding="utf-8"?>
<Properties xmlns="http://schemas.openxmlformats.org/officeDocument/2006/custom-properties" xmlns:vt="http://schemas.openxmlformats.org/officeDocument/2006/docPropsVTypes"/>
</file>