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LENDER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Private Lender Loan Agreement (this "Agreement") is made and entered into as of [LOAN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Private Lender Loan Agreement for the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 AND AMOUNT</w:t>
      </w:r>
    </w:p>
    <w:p>
      <w:pPr>
        <w:spacing w:line="276" w:lineRule="auto"/>
      </w:pPr>
      <w:r>
        <w:rPr>
          <w:rFonts w:ascii="Times New Roman" w:hAnsi="Times New Roman" w:eastAsia="Times New Roman" w:cs="Times New Roman"/>
          <w:sz w:val="22"/>
          <w:szCs w:val="22"/>
          <w:b w:val="0"/>
          <w:bCs w:val="0"/>
        </w:rPr>
        <w:t xml:space="preserve">1.1 Loan Amount: Lender agrees to lend Borrower the principal sum of [LOAN AMOUNT] (the "Loan").</w:t>
      </w:r>
    </w:p>
    <w:p>
      <w:pPr>
        <w:spacing w:line="276" w:lineRule="auto"/>
      </w:pPr>
      <w:r>
        <w:rPr>
          <w:rFonts w:ascii="Times New Roman" w:hAnsi="Times New Roman" w:eastAsia="Times New Roman" w:cs="Times New Roman"/>
          <w:sz w:val="22"/>
          <w:szCs w:val="22"/>
          <w:b w:val="0"/>
          <w:bCs w:val="0"/>
        </w:rPr>
        <w:t xml:space="preserve">1.2 Loan Disbursement Date: The Loan shall be funded on or before [LOAN FUNDING DATE].</w:t>
      </w:r>
    </w:p>
    <w:p>
      <w:pPr>
        <w:spacing w:line="276" w:lineRule="auto"/>
      </w:pPr>
      <w:r>
        <w:rPr>
          <w:rFonts w:ascii="Times New Roman" w:hAnsi="Times New Roman" w:eastAsia="Times New Roman" w:cs="Times New Roman"/>
          <w:sz w:val="22"/>
          <w:szCs w:val="22"/>
          <w:b w:val="0"/>
          <w:bCs w:val="0"/>
        </w:rPr>
        <w:t xml:space="preserve">1.3 Maturity Date: The entire outstanding principal balance, together with all accrued and unpaid interest and any other amounts due under this Agreement, shall be due and payable in full on [LOAN MATURITY DATE] (the "Maturity Date").</w:t>
      </w:r>
    </w:p>
    <w:p>
      <w:pPr>
        <w:spacing w:line="276" w:lineRule="auto"/>
      </w:pPr>
      <w:r>
        <w:rPr>
          <w:rFonts w:ascii="Times New Roman" w:hAnsi="Times New Roman" w:eastAsia="Times New Roman" w:cs="Times New Roman"/>
          <w:sz w:val="22"/>
          <w:szCs w:val="22"/>
          <w:b w:val="0"/>
          <w:bCs w:val="0"/>
        </w:rPr>
        <w:t xml:space="preserve">1.4 Interest Rate: The Loan shall bear interest at the rate of [INTEREST RATE]% per annum, calculated on the basis of a 365-day year and the actual number of days elapsed.</w:t>
      </w:r>
    </w:p>
    <w:p>
      <w:pPr>
        <w:spacing w:line="276" w:lineRule="auto"/>
      </w:pPr>
      <w:r>
        <w:rPr>
          <w:rFonts w:ascii="Times New Roman" w:hAnsi="Times New Roman" w:eastAsia="Times New Roman" w:cs="Times New Roman"/>
          <w:sz w:val="22"/>
          <w:szCs w:val="22"/>
          <w:b w:val="0"/>
          <w:bCs w:val="0"/>
        </w:rPr>
        <w:t xml:space="preserve">1.5 Payment Schedule: Borrower shall make payments of interest only, in the amount of [INTEREST PAYMENT AMOUNT], on the [PAYMENT FREQUENCY] day of each [PAYMENT PERIOD], beginning on [FIRST PAYMENT DATE], with a final balloon payment of all outstanding principal and accrued interest due on the Maturity Date.</w:t>
      </w:r>
    </w:p>
    <w:p>
      <w:pPr>
        <w:spacing w:line="276" w:lineRule="auto"/>
      </w:pPr>
      <w:r>
        <w:rPr>
          <w:rFonts w:ascii="Times New Roman" w:hAnsi="Times New Roman" w:eastAsia="Times New Roman" w:cs="Times New Roman"/>
          <w:sz w:val="22"/>
          <w:szCs w:val="22"/>
          <w:b w:val="0"/>
          <w:bCs w:val="0"/>
        </w:rPr>
        <w:t xml:space="preserve">1.6 Late Fee: If any payment is not received by Lender within [LATE FEE GRACE PERIOD] days after its due date, Borrower shall pay a late charge of [LATE FEE AMOUNT OR PERCENTAGE].</w:t>
      </w:r>
    </w:p>
    <w:p>
      <w:pPr>
        <w:spacing w:line="276" w:lineRule="auto"/>
      </w:pPr>
      <w:r>
        <w:rPr>
          <w:rFonts w:ascii="Times New Roman" w:hAnsi="Times New Roman" w:eastAsia="Times New Roman" w:cs="Times New Roman"/>
          <w:sz w:val="22"/>
          <w:szCs w:val="22"/>
          <w:b w:val="0"/>
          <w:bCs w:val="0"/>
        </w:rPr>
        <w:t xml:space="preserve">1.7 Prepayment: Borrower may prepay the Loan in whole or in part at any time without penalty, provided that any partial prepayment shall be applied first to accrued unpaid interest and then to principal.</w:t>
      </w:r>
    </w:p>
    <w:p>
      <w:pPr>
        <w:spacing w:line="276" w:lineRule="auto"/>
      </w:pPr>
      <w:r>
        <w:rPr>
          <w:rFonts w:ascii="Times New Roman" w:hAnsi="Times New Roman" w:eastAsia="Times New Roman" w:cs="Times New Roman"/>
          <w:sz w:val="22"/>
          <w:szCs w:val="22"/>
          <w:b w:val="0"/>
          <w:bCs w:val="0"/>
        </w:rPr>
        <w:t xml:space="preserve">1.8 Use of Proceeds: Borrower shall use the Loan proceeds solely for [PURPOSE OF LOAN] and for no other purpose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SECURITY AND COLLATERAL</w:t>
      </w:r>
    </w:p>
    <w:p>
      <w:pPr>
        <w:spacing w:line="276" w:lineRule="auto"/>
      </w:pPr>
      <w:r>
        <w:rPr>
          <w:rFonts w:ascii="Times New Roman" w:hAnsi="Times New Roman" w:eastAsia="Times New Roman" w:cs="Times New Roman"/>
          <w:sz w:val="22"/>
          <w:szCs w:val="22"/>
          <w:b w:val="0"/>
          <w:bCs w:val="0"/>
        </w:rPr>
        <w:t xml:space="preserve">2.1 Collateral: The Loan shall be secured by a [MORTGAGE/DEED OF TRUST/SECURITY AGREEMENT] on the real property located at [PROPERTY ADDRESS], legally described as [LEGAL DESCRIPTION], together with all improvements, fixtures, and personal property attached thereto (the "Collateral").</w:t>
      </w:r>
    </w:p>
    <w:p>
      <w:pPr>
        <w:spacing w:line="276" w:lineRule="auto"/>
      </w:pPr>
      <w:r>
        <w:rPr>
          <w:rFonts w:ascii="Times New Roman" w:hAnsi="Times New Roman" w:eastAsia="Times New Roman" w:cs="Times New Roman"/>
          <w:sz w:val="22"/>
          <w:szCs w:val="22"/>
          <w:b w:val="0"/>
          <w:bCs w:val="0"/>
        </w:rPr>
        <w:t xml:space="preserve">2.2 Perfection of Security Interest: Borrower shall execute and deliver all documents reasonably required by Lender to create, perfect, and maintain a valid first lien or security interest in the Collateral, including but not limited to a [MORTGAGE/DEED OF TRUST], promissory note, and any UCC-1 financing statements.</w:t>
      </w:r>
    </w:p>
    <w:p>
      <w:pPr>
        <w:spacing w:line="276" w:lineRule="auto"/>
      </w:pPr>
      <w:r>
        <w:rPr>
          <w:rFonts w:ascii="Times New Roman" w:hAnsi="Times New Roman" w:eastAsia="Times New Roman" w:cs="Times New Roman"/>
          <w:sz w:val="22"/>
          <w:szCs w:val="22"/>
          <w:b w:val="0"/>
          <w:bCs w:val="0"/>
        </w:rPr>
        <w:t xml:space="preserve">2.3 Priority: Borrower represents and warrants that the Collateral is free and clear of all liens and encumbrances except those disclosed in writing to Lender and approved by Lender in writing prior to the funding of the Loan.</w:t>
      </w:r>
    </w:p>
    <w:p>
      <w:pPr>
        <w:spacing w:line="276" w:lineRule="auto"/>
      </w:pPr>
      <w:r>
        <w:rPr>
          <w:rFonts w:ascii="Times New Roman" w:hAnsi="Times New Roman" w:eastAsia="Times New Roman" w:cs="Times New Roman"/>
          <w:sz w:val="22"/>
          <w:szCs w:val="22"/>
          <w:b w:val="0"/>
          <w:bCs w:val="0"/>
        </w:rPr>
        <w:t xml:space="preserve">2.4 Insurance: Borrower shall maintain insurance on the Collateral in an amount not less than [INSURANCE COVERAGE AMOUNT], naming Lender as mortgagee and loss payee, with evidence of such insurance delivered to Lender prior to funding and upon each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BORROWER</w:t>
      </w:r>
    </w:p>
    <w:p>
      <w:pPr>
        <w:spacing w:line="276" w:lineRule="auto"/>
      </w:pPr>
      <w:r>
        <w:rPr>
          <w:rFonts w:ascii="Times New Roman" w:hAnsi="Times New Roman" w:eastAsia="Times New Roman" w:cs="Times New Roman"/>
          <w:sz w:val="22"/>
          <w:szCs w:val="22"/>
          <w:b w:val="0"/>
          <w:bCs w:val="0"/>
        </w:rPr>
        <w:t xml:space="preserve">3.1 Authority: Borrower has full power and authority to enter into this Agreement and to execute and deliver all related documents.</w:t>
      </w:r>
    </w:p>
    <w:p>
      <w:pPr>
        <w:spacing w:line="276" w:lineRule="auto"/>
      </w:pPr>
      <w:r>
        <w:rPr>
          <w:rFonts w:ascii="Times New Roman" w:hAnsi="Times New Roman" w:eastAsia="Times New Roman" w:cs="Times New Roman"/>
          <w:sz w:val="22"/>
          <w:szCs w:val="22"/>
          <w:b w:val="0"/>
          <w:bCs w:val="0"/>
        </w:rPr>
        <w:t xml:space="preserve">3.2 No Conflicts: The execution and performance of this Agreement do not and will not violate any law, regulation, court order, or agreement to which Borrower is a party or by which Borrower is bound.</w:t>
      </w:r>
    </w:p>
    <w:p>
      <w:pPr>
        <w:spacing w:line="276" w:lineRule="auto"/>
      </w:pPr>
      <w:r>
        <w:rPr>
          <w:rFonts w:ascii="Times New Roman" w:hAnsi="Times New Roman" w:eastAsia="Times New Roman" w:cs="Times New Roman"/>
          <w:sz w:val="22"/>
          <w:szCs w:val="22"/>
          <w:b w:val="0"/>
          <w:bCs w:val="0"/>
        </w:rPr>
        <w:t xml:space="preserve">3.3 Accuracy of Information: All financial statements, tax returns, and other information provided by Borrower to Lender are true, correct, and complete in all material respects as of the date furnished.</w:t>
      </w:r>
    </w:p>
    <w:p>
      <w:pPr>
        <w:spacing w:line="276" w:lineRule="auto"/>
      </w:pPr>
      <w:r>
        <w:rPr>
          <w:rFonts w:ascii="Times New Roman" w:hAnsi="Times New Roman" w:eastAsia="Times New Roman" w:cs="Times New Roman"/>
          <w:sz w:val="22"/>
          <w:szCs w:val="22"/>
          <w:b w:val="0"/>
          <w:bCs w:val="0"/>
        </w:rPr>
        <w:t xml:space="preserve">3.4 No Litigation: There is no pending or threatened litigation, arbitration, or governmental proceeding that could materially adversely affect Borrower's ability to perform under this Agreement.</w:t>
      </w:r>
    </w:p>
    <w:p>
      <w:pPr>
        <w:spacing w:line="276" w:lineRule="auto"/>
      </w:pPr>
      <w:r>
        <w:rPr>
          <w:rFonts w:ascii="Times New Roman" w:hAnsi="Times New Roman" w:eastAsia="Times New Roman" w:cs="Times New Roman"/>
          <w:sz w:val="22"/>
          <w:szCs w:val="22"/>
          <w:b w:val="0"/>
          <w:bCs w:val="0"/>
        </w:rPr>
        <w:t xml:space="preserve">3.5 Title: Borrower holds good and marketable title to the Collateral, subject only to permitted encumbrances disclosed to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 OF BORROWER</w:t>
      </w:r>
    </w:p>
    <w:p>
      <w:pPr>
        <w:spacing w:line="276" w:lineRule="auto"/>
      </w:pPr>
      <w:r>
        <w:rPr>
          <w:rFonts w:ascii="Times New Roman" w:hAnsi="Times New Roman" w:eastAsia="Times New Roman" w:cs="Times New Roman"/>
          <w:sz w:val="22"/>
          <w:szCs w:val="22"/>
          <w:b w:val="0"/>
          <w:bCs w:val="0"/>
        </w:rPr>
        <w:t xml:space="preserve">4.1 Payment Obligations: Borrower shall timely pay all principal, interest, fees, and other amounts due under this Agreement.</w:t>
      </w:r>
    </w:p>
    <w:p>
      <w:pPr>
        <w:spacing w:line="276" w:lineRule="auto"/>
      </w:pPr>
      <w:r>
        <w:rPr>
          <w:rFonts w:ascii="Times New Roman" w:hAnsi="Times New Roman" w:eastAsia="Times New Roman" w:cs="Times New Roman"/>
          <w:sz w:val="22"/>
          <w:szCs w:val="22"/>
          <w:b w:val="0"/>
          <w:bCs w:val="0"/>
        </w:rPr>
        <w:t xml:space="preserve">4.2 Taxes and Assessments: Borrower shall pay all real property taxes, assessments, and governmental charges on the Collateral before they become delinquent.</w:t>
      </w:r>
    </w:p>
    <w:p>
      <w:pPr>
        <w:spacing w:line="276" w:lineRule="auto"/>
      </w:pPr>
      <w:r>
        <w:rPr>
          <w:rFonts w:ascii="Times New Roman" w:hAnsi="Times New Roman" w:eastAsia="Times New Roman" w:cs="Times New Roman"/>
          <w:sz w:val="22"/>
          <w:szCs w:val="22"/>
          <w:b w:val="0"/>
          <w:bCs w:val="0"/>
        </w:rPr>
        <w:t xml:space="preserve">4.3 Maintenance and Repair: Borrower shall keep the Collateral in good condition and repair, ordinary wear and tear excepted, and shall not commit waste.</w:t>
      </w:r>
    </w:p>
    <w:p>
      <w:pPr>
        <w:spacing w:line="276" w:lineRule="auto"/>
      </w:pPr>
      <w:r>
        <w:rPr>
          <w:rFonts w:ascii="Times New Roman" w:hAnsi="Times New Roman" w:eastAsia="Times New Roman" w:cs="Times New Roman"/>
          <w:sz w:val="22"/>
          <w:szCs w:val="22"/>
          <w:b w:val="0"/>
          <w:bCs w:val="0"/>
        </w:rPr>
        <w:t xml:space="preserve">4.4 Further Assurances: Borrower shall execute and deliver such further documents and take such further actions as Lender may reasonably request to carry out the purposes of this Agreement.</w:t>
      </w:r>
    </w:p>
    <w:p>
      <w:pPr>
        <w:spacing w:line="276" w:lineRule="auto"/>
      </w:pPr>
      <w:r>
        <w:rPr>
          <w:rFonts w:ascii="Times New Roman" w:hAnsi="Times New Roman" w:eastAsia="Times New Roman" w:cs="Times New Roman"/>
          <w:sz w:val="22"/>
          <w:szCs w:val="22"/>
          <w:b w:val="0"/>
          <w:bCs w:val="0"/>
        </w:rPr>
        <w:t xml:space="preserve">4.5 Financial Reporting: Borrower shall provide Lender with [FINANCIAL REPORTING REQUIREMENTS, E.G., QUARTERLY FINANCIAL STATEMENTS, ANNUAL TAX RETURNS] within [REPORTING DEADLINE] days after the end of each applicable period.</w:t>
      </w:r>
    </w:p>
    <w:p>
      <w:pPr>
        <w:spacing w:line="276" w:lineRule="auto"/>
      </w:pPr>
      <w:r>
        <w:rPr>
          <w:rFonts w:ascii="Times New Roman" w:hAnsi="Times New Roman" w:eastAsia="Times New Roman" w:cs="Times New Roman"/>
          <w:sz w:val="22"/>
          <w:szCs w:val="22"/>
          <w:b w:val="0"/>
          <w:bCs w:val="0"/>
        </w:rPr>
        <w:t xml:space="preserve">4.6 No Transfer: Borrower shall not sell, transfer, assign, or further encumber the Collateral without Lender's prior written consent, which consent may be withheld in Lender's sole discretion.</w:t>
      </w:r>
    </w:p>
    <w:p>
      <w:pPr>
        <w:spacing w:line="276" w:lineRule="auto"/>
      </w:pPr>
      <w:r>
        <w:rPr>
          <w:rFonts w:ascii="Times New Roman" w:hAnsi="Times New Roman" w:eastAsia="Times New Roman" w:cs="Times New Roman"/>
          <w:sz w:val="22"/>
          <w:szCs w:val="22"/>
          <w:b w:val="0"/>
          <w:bCs w:val="0"/>
        </w:rPr>
        <w:t xml:space="preserve">4.7 Compliance with Laws: Borrower shall comply with all applicable laws, ordinances, and regulations relating to the Collateral and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EVENTS OF DEFAULT</w:t>
      </w:r>
    </w:p>
    <w:p>
      <w:pPr>
        <w:spacing w:line="276" w:lineRule="auto"/>
      </w:pPr>
      <w:r>
        <w:rPr>
          <w:rFonts w:ascii="Times New Roman" w:hAnsi="Times New Roman" w:eastAsia="Times New Roman" w:cs="Times New Roman"/>
          <w:sz w:val="22"/>
          <w:szCs w:val="22"/>
          <w:b w:val="0"/>
          <w:bCs w:val="0"/>
        </w:rPr>
        <w:t xml:space="preserve">5.1 Payment Default: Borrower fails to make any payment of principal, interest, or other amount when due and such failure continues for [PAYMENT DEFAULT CURE PERIOD] days after written notice from Lender.</w:t>
      </w:r>
    </w:p>
    <w:p>
      <w:pPr>
        <w:spacing w:line="276" w:lineRule="auto"/>
      </w:pPr>
      <w:r>
        <w:rPr>
          <w:rFonts w:ascii="Times New Roman" w:hAnsi="Times New Roman" w:eastAsia="Times New Roman" w:cs="Times New Roman"/>
          <w:sz w:val="22"/>
          <w:szCs w:val="22"/>
          <w:b w:val="0"/>
          <w:bCs w:val="0"/>
        </w:rPr>
        <w:t xml:space="preserve">5.2 Non-Payment Default: Borrower fails to perform or observe any other covenant, condition, or agreement contained in this Agreement and such failure continues for [NON-PAYMENT DEFAULT CURE PERIOD] days after written notice from Lender.</w:t>
      </w:r>
    </w:p>
    <w:p>
      <w:pPr>
        <w:spacing w:line="276" w:lineRule="auto"/>
      </w:pPr>
      <w:r>
        <w:rPr>
          <w:rFonts w:ascii="Times New Roman" w:hAnsi="Times New Roman" w:eastAsia="Times New Roman" w:cs="Times New Roman"/>
          <w:sz w:val="22"/>
          <w:szCs w:val="22"/>
          <w:b w:val="0"/>
          <w:bCs w:val="0"/>
        </w:rPr>
        <w:t xml:space="preserve">5.3 Bankruptcy: Borrower files or has filed against it any petition in bankruptcy, for reorganization, or for the appointment of a receiver or trustee, and such petition is not dismissed within [BANKRUPTCY DISMISSAL PERIOD] days.</w:t>
      </w:r>
    </w:p>
    <w:p>
      <w:pPr>
        <w:spacing w:line="276" w:lineRule="auto"/>
      </w:pPr>
      <w:r>
        <w:rPr>
          <w:rFonts w:ascii="Times New Roman" w:hAnsi="Times New Roman" w:eastAsia="Times New Roman" w:cs="Times New Roman"/>
          <w:sz w:val="22"/>
          <w:szCs w:val="22"/>
          <w:b w:val="0"/>
          <w:bCs w:val="0"/>
        </w:rPr>
        <w:t xml:space="preserve">5.4 False Representations: Any representation or warranty made by Borrower in this Agreement or in any related document proves to have been false or misleading in any material respect when made.</w:t>
      </w:r>
    </w:p>
    <w:p>
      <w:pPr>
        <w:spacing w:line="276" w:lineRule="auto"/>
      </w:pPr>
      <w:r>
        <w:rPr>
          <w:rFonts w:ascii="Times New Roman" w:hAnsi="Times New Roman" w:eastAsia="Times New Roman" w:cs="Times New Roman"/>
          <w:sz w:val="22"/>
          <w:szCs w:val="22"/>
          <w:b w:val="0"/>
          <w:bCs w:val="0"/>
        </w:rPr>
        <w:t xml:space="preserve">5.5 Cross-Default: Borrower defaults under any other agreement with Lender or under any other loan or obligation secured by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REMEDIES UPON DEFAULT</w:t>
      </w:r>
    </w:p>
    <w:p>
      <w:pPr>
        <w:spacing w:line="276" w:lineRule="auto"/>
      </w:pPr>
      <w:r>
        <w:rPr>
          <w:rFonts w:ascii="Times New Roman" w:hAnsi="Times New Roman" w:eastAsia="Times New Roman" w:cs="Times New Roman"/>
          <w:sz w:val="22"/>
          <w:szCs w:val="22"/>
          <w:b w:val="0"/>
          <w:bCs w:val="0"/>
        </w:rPr>
        <w:t xml:space="preserve">6.1 Acceleration: Upon the occurrence of an Event of Default, Lender may declare the entire unpaid principal balance, together with all accrued interest and other amounts due, immediately due and payable.</w:t>
      </w:r>
    </w:p>
    <w:p>
      <w:pPr>
        <w:spacing w:line="276" w:lineRule="auto"/>
      </w:pPr>
      <w:r>
        <w:rPr>
          <w:rFonts w:ascii="Times New Roman" w:hAnsi="Times New Roman" w:eastAsia="Times New Roman" w:cs="Times New Roman"/>
          <w:sz w:val="22"/>
          <w:szCs w:val="22"/>
          <w:b w:val="0"/>
          <w:bCs w:val="0"/>
        </w:rPr>
        <w:t xml:space="preserve">6.2 Foreclosure: Lender may foreclose on the Collateral in accordance with applicable law and exercise all rights and remedies available to a secured lender.</w:t>
      </w:r>
    </w:p>
    <w:p>
      <w:pPr>
        <w:spacing w:line="276" w:lineRule="auto"/>
      </w:pPr>
      <w:r>
        <w:rPr>
          <w:rFonts w:ascii="Times New Roman" w:hAnsi="Times New Roman" w:eastAsia="Times New Roman" w:cs="Times New Roman"/>
          <w:sz w:val="22"/>
          <w:szCs w:val="22"/>
          <w:b w:val="0"/>
          <w:bCs w:val="0"/>
        </w:rPr>
        <w:t xml:space="preserve">6.3 Cumulative Remedies: All rights and remedies of Lender under this Agreement are cumulative and not exclusive of any rights or remedies otherwise available at law or in equity.</w:t>
      </w:r>
    </w:p>
    <w:p>
      <w:pPr>
        <w:spacing w:line="276" w:lineRule="auto"/>
      </w:pPr>
      <w:r>
        <w:rPr>
          <w:rFonts w:ascii="Times New Roman" w:hAnsi="Times New Roman" w:eastAsia="Times New Roman" w:cs="Times New Roman"/>
          <w:sz w:val="22"/>
          <w:szCs w:val="22"/>
          <w:b w:val="0"/>
          <w:bCs w:val="0"/>
        </w:rPr>
        <w:t xml:space="preserve">6.4 Costs of Enforcement: Borrower shall pay all costs and expenses, including reasonable attorneys' fees, incurred by Lender in enforcing this Agreement or collecting any amounts due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 PROVISIONS</w:t>
      </w:r>
    </w:p>
    <w:p>
      <w:pPr>
        <w:spacing w:line="276" w:lineRule="auto"/>
      </w:pPr>
      <w:r>
        <w:rPr>
          <w:rFonts w:ascii="Times New Roman" w:hAnsi="Times New Roman" w:eastAsia="Times New Roman" w:cs="Times New Roman"/>
          <w:sz w:val="22"/>
          <w:szCs w:val="22"/>
          <w:b w:val="0"/>
          <w:bCs w:val="0"/>
        </w:rPr>
        <w:t xml:space="preserve">7.1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7.2 Entire Agreement: This Agreement constitutes the entire agreement between the parties with respect to the subject matter hereof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7.3 Amendments: This Agreement may not be amended or modified except by a written instrument signed by both Lender and Borrower.</w:t>
      </w:r>
    </w:p>
    <w:p>
      <w:pPr>
        <w:spacing w:line="276" w:lineRule="auto"/>
      </w:pPr>
      <w:r>
        <w:rPr>
          <w:rFonts w:ascii="Times New Roman" w:hAnsi="Times New Roman" w:eastAsia="Times New Roman" w:cs="Times New Roman"/>
          <w:sz w:val="22"/>
          <w:szCs w:val="22"/>
          <w:b w:val="0"/>
          <w:bCs w:val="0"/>
        </w:rPr>
        <w:t xml:space="preserve">7.4 Notices: All notices under this Agreement shall be in writing and shall be deemed given when delivered personally, sent by certified mail (return receipt requested), or sent by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7.5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7.6 Waiver: No waiver of any provision of this Agreement shall be effective unless in writing and signed by the waiving party, and no waiver shall constitute a continuing waiver.</w:t>
      </w:r>
    </w:p>
    <w:p>
      <w:pPr>
        <w:spacing w:line="276" w:lineRule="auto"/>
      </w:pPr>
      <w:r>
        <w:rPr>
          <w:rFonts w:ascii="Times New Roman" w:hAnsi="Times New Roman" w:eastAsia="Times New Roman" w:cs="Times New Roman"/>
          <w:sz w:val="22"/>
          <w:szCs w:val="22"/>
          <w:b w:val="0"/>
          <w:bCs w:val="0"/>
        </w:rPr>
        <w:t xml:space="preserve">7.7 Assignment: Borrower may not assign this Agreement or any rights hereunder without Lender's prior written consent. Lender may assign this Agreement without Borrower's consent.</w:t>
      </w:r>
    </w:p>
    <w:p>
      <w:pPr>
        <w:spacing w:line="276" w:lineRule="auto"/>
      </w:pPr>
      <w:r>
        <w:rPr>
          <w:rFonts w:ascii="Times New Roman" w:hAnsi="Times New Roman" w:eastAsia="Times New Roman" w:cs="Times New Roman"/>
          <w:sz w:val="22"/>
          <w:szCs w:val="22"/>
          <w:b w:val="0"/>
          <w:bCs w:val="0"/>
        </w:rPr>
        <w:t xml:space="preserve">7.8 Successors and Assigns: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7.9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7.10 Time of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Private Lender Loan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[LENDER NAME] and [BORROWER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2026-10-02T16:40:36+00:00</dcterms:created>
  <dcterms:modified xsi:type="dcterms:W3CDTF">2026-10-02T16:40:36+00:00</dcterms:modified>
</cp:coreProperties>
</file>

<file path=docProps/custom.xml><?xml version="1.0" encoding="utf-8"?>
<Properties xmlns="http://schemas.openxmlformats.org/officeDocument/2006/custom-properties" xmlns:vt="http://schemas.openxmlformats.org/officeDocument/2006/docPropsVTypes"/>
</file>