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PROMISSORY NOTE SERIES ASSIGNMENT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STREET ADDRESS]</w:t>
      </w:r>
    </w:p>
    <w:p>
      <w:pPr>
        <w:spacing w:line="276" w:lineRule="auto"/>
      </w:pPr>
      <w:r>
        <w:rPr>
          <w:rFonts w:ascii="Times New Roman" w:hAnsi="Times New Roman" w:eastAsia="Times New Roman" w:cs="Times New Roman"/>
          <w:sz w:val="22"/>
          <w:szCs w:val="22"/>
          <w:b w:val="0"/>
          <w:bCs w:val="0"/>
        </w:rPr>
        <w:t xml:space="preserve">[ASSIGNOR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PHONE NUMBER]</w:t>
      </w:r>
    </w:p>
    <w:p>
      <w:pPr>
        <w:spacing w:line="276" w:lineRule="auto"/>
      </w:pPr>
      <w:r>
        <w:rPr>
          <w:rFonts w:ascii="Times New Roman" w:hAnsi="Times New Roman" w:eastAsia="Times New Roman" w:cs="Times New Roman"/>
          <w:sz w:val="22"/>
          <w:szCs w:val="22"/>
          <w:b w:val="0"/>
          <w:bCs w:val="0"/>
        </w:rPr>
        <w:t xml:space="preserve">[ASSIGNOR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NAME]</w:t>
      </w:r>
    </w:p>
    <w:p>
      <w:pPr>
        <w:spacing w:line="276" w:lineRule="auto"/>
      </w:pPr>
      <w:r>
        <w:rPr>
          <w:rFonts w:ascii="Times New Roman" w:hAnsi="Times New Roman" w:eastAsia="Times New Roman" w:cs="Times New Roman"/>
          <w:sz w:val="22"/>
          <w:szCs w:val="22"/>
          <w:b w:val="0"/>
          <w:bCs w:val="0"/>
        </w:rPr>
        <w:t xml:space="preserve">[ASSIGNEE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CITY, STATE, ZIP]</w:t>
      </w:r>
    </w:p>
    <w:p>
      <w:pPr>
        <w:spacing w:line="276" w:lineRule="auto"/>
      </w:pPr>
      <w:r>
        <w:rPr>
          <w:rFonts w:ascii="Times New Roman" w:hAnsi="Times New Roman" w:eastAsia="Times New Roman" w:cs="Times New Roman"/>
          <w:sz w:val="22"/>
          <w:szCs w:val="22"/>
          <w:b w:val="0"/>
          <w:bCs w:val="0"/>
        </w:rPr>
        <w:t xml:space="preserve">[ASSIGNEE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 OF ASSIGNMENT]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ASSIGNMENT OF PROMISSORY NOTE SERIES IDENTIFIED AS [NOTE SERIES IDENTIFICATION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IDENTIFICATION OF THE NOTE SERIES</w:t>
      </w:r>
    </w:p>
    <w:p>
      <w:pPr>
        <w:spacing w:line="276" w:lineRule="auto"/>
      </w:pPr>
      <w:r>
        <w:rPr>
          <w:rFonts w:ascii="Times New Roman" w:hAnsi="Times New Roman" w:eastAsia="Times New Roman" w:cs="Times New Roman"/>
          <w:sz w:val="22"/>
          <w:szCs w:val="22"/>
          <w:b w:val="0"/>
          <w:bCs w:val="0"/>
        </w:rPr>
        <w:t xml:space="preserve">1.1 Note Series Title: [NOTE SERIES TITLE]</w:t>
      </w:r>
    </w:p>
    <w:p>
      <w:pPr>
        <w:spacing w:line="276" w:lineRule="auto"/>
      </w:pPr>
      <w:r>
        <w:rPr>
          <w:rFonts w:ascii="Times New Roman" w:hAnsi="Times New Roman" w:eastAsia="Times New Roman" w:cs="Times New Roman"/>
          <w:sz w:val="22"/>
          <w:szCs w:val="22"/>
          <w:b w:val="0"/>
          <w:bCs w:val="0"/>
        </w:rPr>
        <w:t xml:space="preserve">1.2 Note Series Identification Number: [NOTE SERIES IDENTIFICATION NUMBER]</w:t>
      </w:r>
    </w:p>
    <w:p>
      <w:pPr>
        <w:spacing w:line="276" w:lineRule="auto"/>
      </w:pPr>
      <w:r>
        <w:rPr>
          <w:rFonts w:ascii="Times New Roman" w:hAnsi="Times New Roman" w:eastAsia="Times New Roman" w:cs="Times New Roman"/>
          <w:sz w:val="22"/>
          <w:szCs w:val="22"/>
          <w:b w:val="0"/>
          <w:bCs w:val="0"/>
        </w:rPr>
        <w:t xml:space="preserve">1.3 Original Issue Date of Note Series: [ORIGINAL ISSUE DATE]</w:t>
      </w:r>
    </w:p>
    <w:p>
      <w:pPr>
        <w:spacing w:line="276" w:lineRule="auto"/>
      </w:pPr>
      <w:r>
        <w:rPr>
          <w:rFonts w:ascii="Times New Roman" w:hAnsi="Times New Roman" w:eastAsia="Times New Roman" w:cs="Times New Roman"/>
          <w:sz w:val="22"/>
          <w:szCs w:val="22"/>
          <w:b w:val="0"/>
          <w:bCs w:val="0"/>
        </w:rPr>
        <w:t xml:space="preserve">1.4 Original Principal Amount of Note Series: [ORIGINAL PRINCIPAL AMOUNT]</w:t>
      </w:r>
    </w:p>
    <w:p>
      <w:pPr>
        <w:spacing w:line="276" w:lineRule="auto"/>
      </w:pPr>
      <w:r>
        <w:rPr>
          <w:rFonts w:ascii="Times New Roman" w:hAnsi="Times New Roman" w:eastAsia="Times New Roman" w:cs="Times New Roman"/>
          <w:sz w:val="22"/>
          <w:szCs w:val="22"/>
          <w:b w:val="0"/>
          <w:bCs w:val="0"/>
        </w:rPr>
        <w:t xml:space="preserve">1.5 Outstanding Principal Balance as of Effective Date: [OUTSTANDING PRINCIPAL BALANCE]</w:t>
      </w:r>
    </w:p>
    <w:p>
      <w:pPr>
        <w:spacing w:line="276" w:lineRule="auto"/>
      </w:pPr>
      <w:r>
        <w:rPr>
          <w:rFonts w:ascii="Times New Roman" w:hAnsi="Times New Roman" w:eastAsia="Times New Roman" w:cs="Times New Roman"/>
          <w:sz w:val="22"/>
          <w:szCs w:val="22"/>
          <w:b w:val="0"/>
          <w:bCs w:val="0"/>
        </w:rPr>
        <w:t xml:space="preserve">1.6 Accrued and Unpaid Interest as of Effective Date: [ACCRUED INTEREST AMOUNT]</w:t>
      </w:r>
    </w:p>
    <w:p>
      <w:pPr>
        <w:spacing w:line="276" w:lineRule="auto"/>
      </w:pPr>
      <w:r>
        <w:rPr>
          <w:rFonts w:ascii="Times New Roman" w:hAnsi="Times New Roman" w:eastAsia="Times New Roman" w:cs="Times New Roman"/>
          <w:sz w:val="22"/>
          <w:szCs w:val="22"/>
          <w:b w:val="0"/>
          <w:bCs w:val="0"/>
        </w:rPr>
        <w:t xml:space="preserve">1.7 Interest Rate: [INTEREST RATE]</w:t>
      </w:r>
    </w:p>
    <w:p>
      <w:pPr>
        <w:spacing w:line="276" w:lineRule="auto"/>
      </w:pPr>
      <w:r>
        <w:rPr>
          <w:rFonts w:ascii="Times New Roman" w:hAnsi="Times New Roman" w:eastAsia="Times New Roman" w:cs="Times New Roman"/>
          <w:sz w:val="22"/>
          <w:szCs w:val="22"/>
          <w:b w:val="0"/>
          <w:bCs w:val="0"/>
        </w:rPr>
        <w:t xml:space="preserve">1.8 Maturity Date: [MATURITY DATE]</w:t>
      </w:r>
    </w:p>
    <w:p>
      <w:pPr>
        <w:spacing w:line="276" w:lineRule="auto"/>
      </w:pPr>
      <w:r>
        <w:rPr>
          <w:rFonts w:ascii="Times New Roman" w:hAnsi="Times New Roman" w:eastAsia="Times New Roman" w:cs="Times New Roman"/>
          <w:sz w:val="22"/>
          <w:szCs w:val="22"/>
          <w:b w:val="0"/>
          <w:bCs w:val="0"/>
        </w:rPr>
        <w:t xml:space="preserve">1.9 Payment Schedule: [PAYMENT SCHEDULE DESCRIPTION]</w:t>
      </w:r>
    </w:p>
    <w:p>
      <w:pPr>
        <w:spacing w:line="276" w:lineRule="auto"/>
      </w:pPr>
      <w:r>
        <w:rPr>
          <w:rFonts w:ascii="Times New Roman" w:hAnsi="Times New Roman" w:eastAsia="Times New Roman" w:cs="Times New Roman"/>
          <w:sz w:val="22"/>
          <w:szCs w:val="22"/>
          <w:b w:val="0"/>
          <w:bCs w:val="0"/>
        </w:rPr>
        <w:t xml:space="preserve">1.10 Governing Note Documents: [LIST OF NOTE DOCUMENTS, INCLUDING PROMISSORY NOTES, LOAN AGREEMENTS, AND SECURITY INSTRUMENTS]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IDENTIFICATION OF THE PARTIES</w:t>
      </w:r>
    </w:p>
    <w:p>
      <w:pPr>
        <w:spacing w:line="276" w:lineRule="auto"/>
      </w:pPr>
      <w:r>
        <w:rPr>
          <w:rFonts w:ascii="Times New Roman" w:hAnsi="Times New Roman" w:eastAsia="Times New Roman" w:cs="Times New Roman"/>
          <w:sz w:val="22"/>
          <w:szCs w:val="22"/>
          <w:b w:val="0"/>
          <w:bCs w:val="0"/>
        </w:rPr>
        <w:t xml:space="preserve">2.1 Assignor: [ASSIGNOR NAME], whose address is [ASSIGNOR STREET ADDRESS], [ASSIGNOR CITY, STATE, ZIP].</w:t>
      </w:r>
    </w:p>
    <w:p>
      <w:pPr>
        <w:spacing w:line="276" w:lineRule="auto"/>
      </w:pPr>
      <w:r>
        <w:rPr>
          <w:rFonts w:ascii="Times New Roman" w:hAnsi="Times New Roman" w:eastAsia="Times New Roman" w:cs="Times New Roman"/>
          <w:sz w:val="22"/>
          <w:szCs w:val="22"/>
          <w:b w:val="0"/>
          <w:bCs w:val="0"/>
        </w:rPr>
        <w:t xml:space="preserve">2.2 Assignee: [ASSIGNEE NAME], whose address is [ASSIGNEE STREET ADDRESS], [ASSIGNEE CITY, STATE, ZIP].</w:t>
      </w:r>
    </w:p>
    <w:p>
      <w:pPr>
        <w:spacing w:line="276" w:lineRule="auto"/>
      </w:pPr>
      <w:r>
        <w:rPr>
          <w:rFonts w:ascii="Times New Roman" w:hAnsi="Times New Roman" w:eastAsia="Times New Roman" w:cs="Times New Roman"/>
          <w:sz w:val="22"/>
          <w:szCs w:val="22"/>
          <w:b w:val="0"/>
          <w:bCs w:val="0"/>
        </w:rPr>
        <w:t xml:space="preserve">2.3 Obligor(s): [OBLIGOR NAME(S)], whose address(es) is/are [OBLIGOR ADDRESS(ES)].</w:t>
      </w:r>
    </w:p>
    <w:p>
      <w:pPr>
        <w:spacing w:line="276" w:lineRule="auto"/>
      </w:pPr>
      <w:r>
        <w:rPr>
          <w:rFonts w:ascii="Times New Roman" w:hAnsi="Times New Roman" w:eastAsia="Times New Roman" w:cs="Times New Roman"/>
          <w:sz w:val="22"/>
          <w:szCs w:val="22"/>
          <w:b w:val="0"/>
          <w:bCs w:val="0"/>
        </w:rPr>
        <w:t xml:space="preserve">2.4 Guarantor(s), if any: [GUARANTOR NAME(S)], whose address(es) is/are [GUARANTOR ADDRESS(ES)].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ASSIGNMENT AND TRANSFER</w:t>
      </w:r>
    </w:p>
    <w:p>
      <w:pPr>
        <w:spacing w:line="276" w:lineRule="auto"/>
      </w:pPr>
      <w:r>
        <w:rPr>
          <w:rFonts w:ascii="Times New Roman" w:hAnsi="Times New Roman" w:eastAsia="Times New Roman" w:cs="Times New Roman"/>
          <w:sz w:val="22"/>
          <w:szCs w:val="22"/>
          <w:b w:val="0"/>
          <w:bCs w:val="0"/>
        </w:rPr>
        <w:t xml:space="preserve">3.1 Assignment: For good and valuable consideration of [CONSIDERATION AMOUNT], the receipt and sufficiency of which are hereby acknowledged, Assignor hereby sells, assigns, transfers, conveys, and delivers to Assignee all of Assignor's right, title, and interest in and to the Note Series described in Section 1, together with all promissory notes, instruments, agreements, security interests, collateral, guarantees, and other rights appurtenant thereto.</w:t>
      </w:r>
    </w:p>
    <w:p>
      <w:pPr>
        <w:spacing w:line="276" w:lineRule="auto"/>
      </w:pPr>
      <w:r>
        <w:rPr>
          <w:rFonts w:ascii="Times New Roman" w:hAnsi="Times New Roman" w:eastAsia="Times New Roman" w:cs="Times New Roman"/>
          <w:sz w:val="22"/>
          <w:szCs w:val="22"/>
          <w:b w:val="0"/>
          <w:bCs w:val="0"/>
        </w:rPr>
        <w:t xml:space="preserve">3.2 Assigned Interests: The assignment includes, without limitation, (a) all principal and accrued interest outstanding under the Note Series; (b) all rights to receive payments; (c) all security interests, liens, and collateral securing the Note Series; (d) all guarantees and suretyship obligations; and (e) all claims, causes of action, and remedies relating to the Note Series.</w:t>
      </w:r>
    </w:p>
    <w:p>
      <w:pPr>
        <w:spacing w:line="276" w:lineRule="auto"/>
      </w:pPr>
      <w:r>
        <w:rPr>
          <w:rFonts w:ascii="Times New Roman" w:hAnsi="Times New Roman" w:eastAsia="Times New Roman" w:cs="Times New Roman"/>
          <w:sz w:val="22"/>
          <w:szCs w:val="22"/>
          <w:b w:val="0"/>
          <w:bCs w:val="0"/>
        </w:rPr>
        <w:t xml:space="preserve">3.3 Delivery of Documents: Assignor shall deliver to Assignee on or before [DOCUMENT DELIVERY DATE] all original promissory notes, allonges, endorsements, assignments of security instruments, UCC financing statements, and other documents evidencing or securing the Note Series.</w:t>
      </w:r>
    </w:p>
    <w:p>
      <w:pPr>
        <w:spacing w:line="276" w:lineRule="auto"/>
      </w:pPr>
      <w:r>
        <w:rPr>
          <w:rFonts w:ascii="Times New Roman" w:hAnsi="Times New Roman" w:eastAsia="Times New Roman" w:cs="Times New Roman"/>
          <w:sz w:val="22"/>
          <w:szCs w:val="22"/>
          <w:b w:val="0"/>
          <w:bCs w:val="0"/>
        </w:rPr>
        <w:t xml:space="preserve">3.4 Endorsement: Assignor shall endorse the promissory notes comprising the Note Series to the order of Assignee in the form attached as 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REPRESENTATIONS AND WARRANTIES OF ASSIGNOR</w:t>
      </w:r>
    </w:p>
    <w:p>
      <w:pPr>
        <w:spacing w:line="276" w:lineRule="auto"/>
      </w:pPr>
      <w:r>
        <w:rPr>
          <w:rFonts w:ascii="Times New Roman" w:hAnsi="Times New Roman" w:eastAsia="Times New Roman" w:cs="Times New Roman"/>
          <w:sz w:val="22"/>
          <w:szCs w:val="22"/>
          <w:b w:val="0"/>
          <w:bCs w:val="0"/>
        </w:rPr>
        <w:t xml:space="preserve">4.1 Authority: Assignor has full power and authority to execute and perform this Assignment.</w:t>
      </w:r>
    </w:p>
    <w:p>
      <w:pPr>
        <w:spacing w:line="276" w:lineRule="auto"/>
      </w:pPr>
      <w:r>
        <w:rPr>
          <w:rFonts w:ascii="Times New Roman" w:hAnsi="Times New Roman" w:eastAsia="Times New Roman" w:cs="Times New Roman"/>
          <w:sz w:val="22"/>
          <w:szCs w:val="22"/>
          <w:b w:val="0"/>
          <w:bCs w:val="0"/>
        </w:rPr>
        <w:t xml:space="preserve">4.2 Ownership: Assignor is the sole legal and beneficial owner of the Note Series free and clear of all liens, pledges, and encumbrances, except as disclosed in Exhibit B.</w:t>
      </w:r>
    </w:p>
    <w:p>
      <w:pPr>
        <w:spacing w:line="276" w:lineRule="auto"/>
      </w:pPr>
      <w:r>
        <w:rPr>
          <w:rFonts w:ascii="Times New Roman" w:hAnsi="Times New Roman" w:eastAsia="Times New Roman" w:cs="Times New Roman"/>
          <w:sz w:val="22"/>
          <w:szCs w:val="22"/>
          <w:b w:val="0"/>
          <w:bCs w:val="0"/>
        </w:rPr>
        <w:t xml:space="preserve">4.3 Validity: The Note Series constitutes the legal, valid, and binding obligation of the Obligor(s), enforceable in accordance with its terms.</w:t>
      </w:r>
    </w:p>
    <w:p>
      <w:pPr>
        <w:spacing w:line="276" w:lineRule="auto"/>
      </w:pPr>
      <w:r>
        <w:rPr>
          <w:rFonts w:ascii="Times New Roman" w:hAnsi="Times New Roman" w:eastAsia="Times New Roman" w:cs="Times New Roman"/>
          <w:sz w:val="22"/>
          <w:szCs w:val="22"/>
          <w:b w:val="0"/>
          <w:bCs w:val="0"/>
        </w:rPr>
        <w:t xml:space="preserve">4.4 No Default: To the best of Assignor's knowledge, no event of default exists under the Note Series as of the Effective Date, except as disclosed in Exhibit B.</w:t>
      </w:r>
    </w:p>
    <w:p>
      <w:pPr>
        <w:spacing w:line="276" w:lineRule="auto"/>
      </w:pPr>
      <w:r>
        <w:rPr>
          <w:rFonts w:ascii="Times New Roman" w:hAnsi="Times New Roman" w:eastAsia="Times New Roman" w:cs="Times New Roman"/>
          <w:sz w:val="22"/>
          <w:szCs w:val="22"/>
          <w:b w:val="0"/>
          <w:bCs w:val="0"/>
        </w:rPr>
        <w:t xml:space="preserve">4.5 No Litigation: There is no pending or threatened litigation, claim, or proceeding affecting the Note Series, except as disclosed in Exhibit B.</w:t>
      </w:r>
    </w:p>
    <w:p>
      <w:pPr>
        <w:spacing w:line="276" w:lineRule="auto"/>
      </w:pPr>
      <w:r>
        <w:rPr>
          <w:rFonts w:ascii="Times New Roman" w:hAnsi="Times New Roman" w:eastAsia="Times New Roman" w:cs="Times New Roman"/>
          <w:sz w:val="22"/>
          <w:szCs w:val="22"/>
          <w:b w:val="0"/>
          <w:bCs w:val="0"/>
        </w:rPr>
        <w:t xml:space="preserve">4.6 Accuracy of Information: All information provided by Assignor regarding the Note Series is true, correct, and complete in all material respects.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 OF ASSIGNEE</w:t>
      </w:r>
    </w:p>
    <w:p>
      <w:pPr>
        <w:spacing w:line="276" w:lineRule="auto"/>
      </w:pPr>
      <w:r>
        <w:rPr>
          <w:rFonts w:ascii="Times New Roman" w:hAnsi="Times New Roman" w:eastAsia="Times New Roman" w:cs="Times New Roman"/>
          <w:sz w:val="22"/>
          <w:szCs w:val="22"/>
          <w:b w:val="0"/>
          <w:bCs w:val="0"/>
        </w:rPr>
        <w:t xml:space="preserve">5.1 Authority: Assignee has full power and authority to execute and perform this Assignment.</w:t>
      </w:r>
    </w:p>
    <w:p>
      <w:pPr>
        <w:spacing w:line="276" w:lineRule="auto"/>
      </w:pPr>
      <w:r>
        <w:rPr>
          <w:rFonts w:ascii="Times New Roman" w:hAnsi="Times New Roman" w:eastAsia="Times New Roman" w:cs="Times New Roman"/>
          <w:sz w:val="22"/>
          <w:szCs w:val="22"/>
          <w:b w:val="0"/>
          <w:bCs w:val="0"/>
        </w:rPr>
        <w:t xml:space="preserve">5.2 Independent Investigation: Assignee has conducted its own independent investigation of the Note Series and is not relying on any representation of Assignor except as expressly set forth herein.</w:t>
      </w:r>
    </w:p>
    <w:p>
      <w:pPr>
        <w:spacing w:line="276" w:lineRule="auto"/>
      </w:pPr>
      <w:r>
        <w:rPr>
          <w:rFonts w:ascii="Times New Roman" w:hAnsi="Times New Roman" w:eastAsia="Times New Roman" w:cs="Times New Roman"/>
          <w:sz w:val="22"/>
          <w:szCs w:val="22"/>
          <w:b w:val="0"/>
          <w:bCs w:val="0"/>
        </w:rPr>
        <w:t xml:space="preserve">5.3 Accredited Status: Assignee represents that it is [ACCREDITED INVESTOR STATUS OR OTHER QUALIFICATION].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CONSIDERATION AND PAYMENT</w:t>
      </w:r>
    </w:p>
    <w:p>
      <w:pPr>
        <w:spacing w:line="276" w:lineRule="auto"/>
      </w:pPr>
      <w:r>
        <w:rPr>
          <w:rFonts w:ascii="Times New Roman" w:hAnsi="Times New Roman" w:eastAsia="Times New Roman" w:cs="Times New Roman"/>
          <w:sz w:val="22"/>
          <w:szCs w:val="22"/>
          <w:b w:val="0"/>
          <w:bCs w:val="0"/>
        </w:rPr>
        <w:t xml:space="preserve">6.1 Purchase Price: The total purchase price for the assignment of the Note Series is [PURCHASE PRICE].</w:t>
      </w:r>
    </w:p>
    <w:p>
      <w:pPr>
        <w:spacing w:line="276" w:lineRule="auto"/>
      </w:pPr>
      <w:r>
        <w:rPr>
          <w:rFonts w:ascii="Times New Roman" w:hAnsi="Times New Roman" w:eastAsia="Times New Roman" w:cs="Times New Roman"/>
          <w:sz w:val="22"/>
          <w:szCs w:val="22"/>
          <w:b w:val="0"/>
          <w:bCs w:val="0"/>
        </w:rPr>
        <w:t xml:space="preserve">6.2 Payment Terms: The purchase price shall be paid as follows: [PAYMENT TERMS].</w:t>
      </w:r>
    </w:p>
    <w:p>
      <w:pPr>
        <w:spacing w:line="276" w:lineRule="auto"/>
      </w:pPr>
      <w:r>
        <w:rPr>
          <w:rFonts w:ascii="Times New Roman" w:hAnsi="Times New Roman" w:eastAsia="Times New Roman" w:cs="Times New Roman"/>
          <w:sz w:val="22"/>
          <w:szCs w:val="22"/>
          <w:b w:val="0"/>
          <w:bCs w:val="0"/>
        </w:rPr>
        <w:t xml:space="preserve">6.3 Closing Date: The closing of this Assignment shall occur on [CLOSING DATE].</w:t>
      </w:r>
    </w:p>
    <w:p>
      <w:pPr>
        <w:spacing w:line="276" w:lineRule="auto"/>
      </w:pPr>
      <w:r>
        <w:rPr>
          <w:rFonts w:ascii="Times New Roman" w:hAnsi="Times New Roman" w:eastAsia="Times New Roman" w:cs="Times New Roman"/>
          <w:sz w:val="22"/>
          <w:szCs w:val="22"/>
          <w:b w:val="0"/>
          <w:bCs w:val="0"/>
        </w:rPr>
        <w:t xml:space="preserve">6.4 Closing Conditions: Closing is conditioned upon [CLOSING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COVENANTS OF THE PARTIES</w:t>
      </w:r>
    </w:p>
    <w:p>
      <w:pPr>
        <w:spacing w:line="276" w:lineRule="auto"/>
      </w:pPr>
      <w:r>
        <w:rPr>
          <w:rFonts w:ascii="Times New Roman" w:hAnsi="Times New Roman" w:eastAsia="Times New Roman" w:cs="Times New Roman"/>
          <w:sz w:val="22"/>
          <w:szCs w:val="22"/>
          <w:b w:val="0"/>
          <w:bCs w:val="0"/>
        </w:rPr>
        <w:t xml:space="preserve">7.1 Further Assurances: Each party shall execute and deliver such further instruments and take such further actions as may be reasonably necessary to effectuate this Assignment.</w:t>
      </w:r>
    </w:p>
    <w:p>
      <w:pPr>
        <w:spacing w:line="276" w:lineRule="auto"/>
      </w:pPr>
      <w:r>
        <w:rPr>
          <w:rFonts w:ascii="Times New Roman" w:hAnsi="Times New Roman" w:eastAsia="Times New Roman" w:cs="Times New Roman"/>
          <w:sz w:val="22"/>
          <w:szCs w:val="22"/>
          <w:b w:val="0"/>
          <w:bCs w:val="0"/>
        </w:rPr>
        <w:t xml:space="preserve">7.2 Notice to Obligor: Assignor shall, within [NOTICE PERIOD] days of the Effective Date, deliver written notice of this Assignment to the Obligor(s) in the form attached as Exhibit C.</w:t>
      </w:r>
    </w:p>
    <w:p>
      <w:pPr>
        <w:spacing w:line="276" w:lineRule="auto"/>
      </w:pPr>
      <w:r>
        <w:rPr>
          <w:rFonts w:ascii="Times New Roman" w:hAnsi="Times New Roman" w:eastAsia="Times New Roman" w:cs="Times New Roman"/>
          <w:sz w:val="22"/>
          <w:szCs w:val="22"/>
          <w:b w:val="0"/>
          <w:bCs w:val="0"/>
        </w:rPr>
        <w:t xml:space="preserve">7.3 Recordation: Assignor shall cooperate in recording or filing any assignments of security instruments and UCC financing statement amendments required to perfect Assignee's interest.</w:t>
      </w:r>
    </w:p>
    <w:p>
      <w:pPr>
        <w:spacing w:line="276" w:lineRule="auto"/>
      </w:pPr>
      <w:r>
        <w:rPr>
          <w:rFonts w:ascii="Times New Roman" w:hAnsi="Times New Roman" w:eastAsia="Times New Roman" w:cs="Times New Roman"/>
          <w:sz w:val="22"/>
          <w:szCs w:val="22"/>
          <w:b w:val="0"/>
          <w:bCs w:val="0"/>
        </w:rPr>
        <w:t xml:space="preserve">7.4 Power of Attorney: Assignor hereby irrevocably appoints Assignee as its attorney-in-fact to execute any documents necessary to complete the transfer of the Note Series.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INDEMNIFICATION</w:t>
      </w:r>
    </w:p>
    <w:p>
      <w:pPr>
        <w:spacing w:line="276" w:lineRule="auto"/>
      </w:pPr>
      <w:r>
        <w:rPr>
          <w:rFonts w:ascii="Times New Roman" w:hAnsi="Times New Roman" w:eastAsia="Times New Roman" w:cs="Times New Roman"/>
          <w:sz w:val="22"/>
          <w:szCs w:val="22"/>
          <w:b w:val="0"/>
          <w:bCs w:val="0"/>
        </w:rPr>
        <w:t xml:space="preserve">8.1 By Assignor: Assignor shall indemnify, defend, and hold harmless Assignee from and against all losses, claims, damages, and expenses arising out of any breach of Assignor's representations, warranties, or covenants herein.</w:t>
      </w:r>
    </w:p>
    <w:p>
      <w:pPr>
        <w:spacing w:line="276" w:lineRule="auto"/>
      </w:pPr>
      <w:r>
        <w:rPr>
          <w:rFonts w:ascii="Times New Roman" w:hAnsi="Times New Roman" w:eastAsia="Times New Roman" w:cs="Times New Roman"/>
          <w:sz w:val="22"/>
          <w:szCs w:val="22"/>
          <w:b w:val="0"/>
          <w:bCs w:val="0"/>
        </w:rPr>
        <w:t xml:space="preserve">8.2 By Assignee: Assignee shall indemnify, defend, and hold harmless Assignor from and against all losses, claims, damages, and expenses arising out of any breach of Assignee's representations, warranties, or covenants herein.</w:t>
      </w:r>
    </w:p>
    <w:p>
      <w:pPr>
        <w:spacing w:line="276" w:lineRule="auto"/>
      </w:pPr>
      <w:r>
        <w:rPr>
          <w:rFonts w:ascii="Times New Roman" w:hAnsi="Times New Roman" w:eastAsia="Times New Roman" w:cs="Times New Roman"/>
          <w:sz w:val="22"/>
          <w:szCs w:val="22"/>
          <w:b w:val="0"/>
          <w:bCs w:val="0"/>
        </w:rPr>
        <w:t xml:space="preserve">8.3 Survival: The indemnification obligations shall survive the closing of this Assignment.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CONDITIONS PRECEDENT</w:t>
      </w:r>
    </w:p>
    <w:p>
      <w:pPr>
        <w:spacing w:line="276" w:lineRule="auto"/>
      </w:pPr>
      <w:r>
        <w:rPr>
          <w:rFonts w:ascii="Times New Roman" w:hAnsi="Times New Roman" w:eastAsia="Times New Roman" w:cs="Times New Roman"/>
          <w:sz w:val="22"/>
          <w:szCs w:val="22"/>
          <w:b w:val="0"/>
          <w:bCs w:val="0"/>
        </w:rPr>
        <w:t xml:space="preserve">9.1 Conditions to Assignee's Obligations: Assignee's obligations are subject to [CONDITIONS PRECEDENT TO ASSIGNEE].</w:t>
      </w:r>
    </w:p>
    <w:p>
      <w:pPr>
        <w:spacing w:line="276" w:lineRule="auto"/>
      </w:pPr>
      <w:r>
        <w:rPr>
          <w:rFonts w:ascii="Times New Roman" w:hAnsi="Times New Roman" w:eastAsia="Times New Roman" w:cs="Times New Roman"/>
          <w:sz w:val="22"/>
          <w:szCs w:val="22"/>
          <w:b w:val="0"/>
          <w:bCs w:val="0"/>
        </w:rPr>
        <w:t xml:space="preserve">9.2 Conditions to Assignor's Obligations: Assignor's obligations are subject to [CONDITIONS PRECEDENT TO ASSIGNOR].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DEFAULT AND REMEDIES</w:t>
      </w:r>
    </w:p>
    <w:p>
      <w:pPr>
        <w:spacing w:line="276" w:lineRule="auto"/>
      </w:pPr>
      <w:r>
        <w:rPr>
          <w:rFonts w:ascii="Times New Roman" w:hAnsi="Times New Roman" w:eastAsia="Times New Roman" w:cs="Times New Roman"/>
          <w:sz w:val="22"/>
          <w:szCs w:val="22"/>
          <w:b w:val="0"/>
          <w:bCs w:val="0"/>
        </w:rPr>
        <w:t xml:space="preserve">10.1 Event of Default: An event of default occurs if [EVENT OF DEFAULT DESCRIPTION].</w:t>
      </w:r>
    </w:p>
    <w:p>
      <w:pPr>
        <w:spacing w:line="276" w:lineRule="auto"/>
      </w:pPr>
      <w:r>
        <w:rPr>
          <w:rFonts w:ascii="Times New Roman" w:hAnsi="Times New Roman" w:eastAsia="Times New Roman" w:cs="Times New Roman"/>
          <w:sz w:val="22"/>
          <w:szCs w:val="22"/>
          <w:b w:val="0"/>
          <w:bCs w:val="0"/>
        </w:rPr>
        <w:t xml:space="preserve">10.2 Remedies: Upon an event of default, the non-defaulting party may pursue [REMEDIES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 AND DISPUTE RESOLUTION</w:t>
      </w:r>
    </w:p>
    <w:p>
      <w:pPr>
        <w:spacing w:line="276" w:lineRule="auto"/>
      </w:pPr>
      <w:r>
        <w:rPr>
          <w:rFonts w:ascii="Times New Roman" w:hAnsi="Times New Roman" w:eastAsia="Times New Roman" w:cs="Times New Roman"/>
          <w:sz w:val="22"/>
          <w:szCs w:val="22"/>
          <w:b w:val="0"/>
          <w:bCs w:val="0"/>
        </w:rPr>
        <w:t xml:space="preserve">11.1 Governing Law: This Assignment shall be governed by the laws of the State of [GOVERNING LAW STATE].</w:t>
      </w:r>
    </w:p>
    <w:p>
      <w:pPr>
        <w:spacing w:line="276" w:lineRule="auto"/>
      </w:pPr>
      <w:r>
        <w:rPr>
          <w:rFonts w:ascii="Times New Roman" w:hAnsi="Times New Roman" w:eastAsia="Times New Roman" w:cs="Times New Roman"/>
          <w:sz w:val="22"/>
          <w:szCs w:val="22"/>
          <w:b w:val="0"/>
          <w:bCs w:val="0"/>
        </w:rPr>
        <w:t xml:space="preserve">11.2 Dispute Resolution: Any dispute arising under this Assignment shall be resolved by [DISPUTE RESOLUTION METHOD].</w:t>
      </w:r>
    </w:p>
    <w:p>
      <w:pPr>
        <w:spacing w:line="276" w:lineRule="auto"/>
      </w:pPr>
      <w:r>
        <w:rPr>
          <w:rFonts w:ascii="Times New Roman" w:hAnsi="Times New Roman" w:eastAsia="Times New Roman" w:cs="Times New Roman"/>
          <w:sz w:val="22"/>
          <w:szCs w:val="22"/>
          <w:b w:val="0"/>
          <w:bCs w:val="0"/>
        </w:rPr>
        <w:t xml:space="preserve">11.3 Venue: The exclusive venue for any action shall be [VENUE].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MISCELLANEOUS</w:t>
      </w:r>
    </w:p>
    <w:p>
      <w:pPr>
        <w:spacing w:line="276" w:lineRule="auto"/>
      </w:pPr>
      <w:r>
        <w:rPr>
          <w:rFonts w:ascii="Times New Roman" w:hAnsi="Times New Roman" w:eastAsia="Times New Roman" w:cs="Times New Roman"/>
          <w:sz w:val="22"/>
          <w:szCs w:val="22"/>
          <w:b w:val="0"/>
          <w:bCs w:val="0"/>
        </w:rPr>
        <w:t xml:space="preserve">12.1 Entire Agreement: This Assignment, together with its exhibits, constitutes the entire agreement between the parties regarding its subject matter.</w:t>
      </w:r>
    </w:p>
    <w:p>
      <w:pPr>
        <w:spacing w:line="276" w:lineRule="auto"/>
      </w:pPr>
      <w:r>
        <w:rPr>
          <w:rFonts w:ascii="Times New Roman" w:hAnsi="Times New Roman" w:eastAsia="Times New Roman" w:cs="Times New Roman"/>
          <w:sz w:val="22"/>
          <w:szCs w:val="22"/>
          <w:b w:val="0"/>
          <w:bCs w:val="0"/>
        </w:rPr>
        <w:t xml:space="preserve">12.2 Amendment: This Assignment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12.3 Assignment: Neither party may assign this Assignment without the prior written consent of the other party.</w:t>
      </w:r>
    </w:p>
    <w:p>
      <w:pPr>
        <w:spacing w:line="276" w:lineRule="auto"/>
      </w:pPr>
      <w:r>
        <w:rPr>
          <w:rFonts w:ascii="Times New Roman" w:hAnsi="Times New Roman" w:eastAsia="Times New Roman" w:cs="Times New Roman"/>
          <w:sz w:val="22"/>
          <w:szCs w:val="22"/>
          <w:b w:val="0"/>
          <w:bCs w:val="0"/>
        </w:rPr>
        <w:t xml:space="preserve">12.4 Notices: All notices shall be in writing and delivered to the addresses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spacing w:line="276" w:lineRule="auto"/>
      </w:pPr>
      <w:r>
        <w:rPr>
          <w:rFonts w:ascii="Times New Roman" w:hAnsi="Times New Roman" w:eastAsia="Times New Roman" w:cs="Times New Roman"/>
          <w:sz w:val="22"/>
          <w:szCs w:val="22"/>
          <w:b w:val="0"/>
          <w:bCs w:val="0"/>
        </w:rPr>
        <w:t xml:space="preserve">12.5 Severability: If any provision is held invalid, the</w:t>
      </w:r>
    </w:p>
    <w:p>
      <w:pPr>
        <w:spacing w:line="276" w:lineRule="auto"/>
      </w:pPr>
      <w:r>
        <w:rPr>
          <w:rFonts w:ascii="Times New Roman" w:hAnsi="Times New Roman" w:eastAsia="Times New Roman" w:cs="Times New Roman"/>
          <w:sz w:val="22"/>
          <w:szCs w:val="22"/>
          <w:b w:val="0"/>
          <w:bCs w:val="0"/>
        </w:rPr>
        <w:t xml:space="preserve">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12.6 Counterparts: This Assignment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12.7 Survival: All representations, warranties, and covenants shall survive the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spacing w:line="276" w:lineRule="auto"/>
      </w:pPr>
      <w:r>
        <w:rPr>
          <w:rFonts w:ascii="Times New Roman" w:hAnsi="Times New Roman" w:eastAsia="Times New Roman" w:cs="Times New Roman"/>
          <w:sz w:val="22"/>
          <w:szCs w:val="22"/>
          <w:b w:val="0"/>
          <w:bCs w:val="0"/>
        </w:rPr>
        <w:t xml:space="preserve">13.1 Assignor Signature: [ASSIGNOR SIGNATURE]</w:t>
      </w:r>
    </w:p>
    <w:p>
      <w:pPr>
        <w:spacing w:line="276" w:lineRule="auto"/>
      </w:pPr>
      <w:r>
        <w:rPr>
          <w:rFonts w:ascii="Times New Roman" w:hAnsi="Times New Roman" w:eastAsia="Times New Roman" w:cs="Times New Roman"/>
          <w:sz w:val="22"/>
          <w:szCs w:val="22"/>
          <w:b w:val="0"/>
          <w:bCs w:val="0"/>
        </w:rPr>
        <w:t xml:space="preserve">13.2 Assignor Name: [ASSIGNOR NAME]</w:t>
      </w:r>
    </w:p>
    <w:p>
      <w:pPr>
        <w:spacing w:line="276" w:lineRule="auto"/>
      </w:pPr>
      <w:r>
        <w:rPr>
          <w:rFonts w:ascii="Times New Roman" w:hAnsi="Times New Roman" w:eastAsia="Times New Roman" w:cs="Times New Roman"/>
          <w:sz w:val="22"/>
          <w:szCs w:val="22"/>
          <w:b w:val="0"/>
          <w:bCs w:val="0"/>
        </w:rPr>
        <w:t xml:space="preserve">13.3 Assignor Title: [ASSIGNOR TITLE]</w:t>
      </w:r>
    </w:p>
    <w:p>
      <w:pPr>
        <w:spacing w:line="276" w:lineRule="auto"/>
      </w:pPr>
      <w:r>
        <w:rPr>
          <w:rFonts w:ascii="Times New Roman" w:hAnsi="Times New Roman" w:eastAsia="Times New Roman" w:cs="Times New Roman"/>
          <w:sz w:val="22"/>
          <w:szCs w:val="22"/>
          <w:b w:val="0"/>
          <w:bCs w:val="0"/>
        </w:rPr>
        <w:t xml:space="preserve">13.4 Assignor Date: [ASSIGNOR SIGNATURE DATE]</w:t>
      </w:r>
    </w:p>
    <w:p>
      <w:pPr>
        <w:spacing w:line="276" w:lineRule="auto"/>
      </w:pPr>
      <w:r>
        <w:rPr>
          <w:rFonts w:ascii="Times New Roman" w:hAnsi="Times New Roman" w:eastAsia="Times New Roman" w:cs="Times New Roman"/>
          <w:sz w:val="22"/>
          <w:szCs w:val="22"/>
          <w:b w:val="0"/>
          <w:bCs w:val="0"/>
        </w:rPr>
        <w:t xml:space="preserve">13.5 Assignee Signature: [ASSIGNEE SIGNATURE]</w:t>
      </w:r>
    </w:p>
    <w:p>
      <w:pPr>
        <w:spacing w:line="276" w:lineRule="auto"/>
      </w:pPr>
      <w:r>
        <w:rPr>
          <w:rFonts w:ascii="Times New Roman" w:hAnsi="Times New Roman" w:eastAsia="Times New Roman" w:cs="Times New Roman"/>
          <w:sz w:val="22"/>
          <w:szCs w:val="22"/>
          <w:b w:val="0"/>
          <w:bCs w:val="0"/>
        </w:rPr>
        <w:t xml:space="preserve">13.6 Assignee Name: [ASSIGNEE NAME]</w:t>
      </w:r>
    </w:p>
    <w:p>
      <w:pPr>
        <w:spacing w:line="276" w:lineRule="auto"/>
      </w:pPr>
      <w:r>
        <w:rPr>
          <w:rFonts w:ascii="Times New Roman" w:hAnsi="Times New Roman" w:eastAsia="Times New Roman" w:cs="Times New Roman"/>
          <w:sz w:val="22"/>
          <w:szCs w:val="22"/>
          <w:b w:val="0"/>
          <w:bCs w:val="0"/>
        </w:rPr>
        <w:t xml:space="preserve">13.7 Assignee Title: [ASSIGNEE TITLE]</w:t>
      </w:r>
    </w:p>
    <w:p>
      <w:pPr>
        <w:spacing w:line="276" w:lineRule="auto"/>
      </w:pPr>
      <w:r>
        <w:rPr>
          <w:rFonts w:ascii="Times New Roman" w:hAnsi="Times New Roman" w:eastAsia="Times New Roman" w:cs="Times New Roman"/>
          <w:sz w:val="22"/>
          <w:szCs w:val="22"/>
          <w:b w:val="0"/>
          <w:bCs w:val="0"/>
        </w:rPr>
        <w:t xml:space="preserve">13.8 Assignee Date: [ASSIGNEE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NOTARIZATION</w:t>
      </w:r>
    </w:p>
    <w:p>
      <w:pPr>
        <w:spacing w:line="276" w:lineRule="auto"/>
      </w:pPr>
      <w:r>
        <w:rPr>
          <w:rFonts w:ascii="Times New Roman" w:hAnsi="Times New Roman" w:eastAsia="Times New Roman" w:cs="Times New Roman"/>
          <w:sz w:val="22"/>
          <w:szCs w:val="22"/>
          <w:b w:val="0"/>
          <w:bCs w:val="0"/>
        </w:rPr>
        <w:t xml:space="preserve">14.1 State of: [NOTARY STATE]</w:t>
      </w:r>
    </w:p>
    <w:p>
      <w:pPr>
        <w:spacing w:line="276" w:lineRule="auto"/>
      </w:pPr>
      <w:r>
        <w:rPr>
          <w:rFonts w:ascii="Times New Roman" w:hAnsi="Times New Roman" w:eastAsia="Times New Roman" w:cs="Times New Roman"/>
          <w:sz w:val="22"/>
          <w:szCs w:val="22"/>
          <w:b w:val="0"/>
          <w:bCs w:val="0"/>
        </w:rPr>
        <w:t xml:space="preserve">14.2 County of: [NOTARY COUNTY]</w:t>
      </w:r>
    </w:p>
    <w:p>
      <w:pPr>
        <w:spacing w:line="276" w:lineRule="auto"/>
      </w:pPr>
      <w:r>
        <w:rPr>
          <w:rFonts w:ascii="Times New Roman" w:hAnsi="Times New Roman" w:eastAsia="Times New Roman" w:cs="Times New Roman"/>
          <w:sz w:val="22"/>
          <w:szCs w:val="22"/>
          <w:b w:val="0"/>
          <w:bCs w:val="0"/>
        </w:rPr>
        <w:t xml:space="preserve">14.3 Notary Public: [NOTARY NAME]</w:t>
      </w:r>
    </w:p>
    <w:p>
      <w:pPr>
        <w:spacing w:line="276" w:lineRule="auto"/>
      </w:pPr>
      <w:r>
        <w:rPr>
          <w:rFonts w:ascii="Times New Roman" w:hAnsi="Times New Roman" w:eastAsia="Times New Roman" w:cs="Times New Roman"/>
          <w:sz w:val="22"/>
          <w:szCs w:val="22"/>
          <w:b w:val="0"/>
          <w:bCs w:val="0"/>
        </w:rPr>
        <w:t xml:space="preserve">14.4 Notary Commission Expiration: [NOTARY COMMISSION EXPIRATION DATE]</w:t>
      </w:r>
    </w:p>
    <w:p>
      <w:pPr>
        <w:spacing w:line="276" w:lineRule="auto"/>
      </w:pPr>
      <w:r>
        <w:rPr>
          <w:rFonts w:ascii="Times New Roman" w:hAnsi="Times New Roman" w:eastAsia="Times New Roman" w:cs="Times New Roman"/>
          <w:sz w:val="22"/>
          <w:szCs w:val="22"/>
          <w:b w:val="0"/>
          <w:bCs w:val="0"/>
        </w:rPr>
        <w:t xml:space="preserve">14.5 Notary Signature: [NOTARY SIGNATURE]</w:t>
      </w:r>
    </w:p>
    <w:p>
      <w:pPr>
        <w:spacing w:line="276" w:lineRule="auto"/>
      </w:pPr>
      <w:r>
        <w:rPr>
          <w:rFonts w:ascii="Times New Roman" w:hAnsi="Times New Roman" w:eastAsia="Times New Roman" w:cs="Times New Roman"/>
          <w:sz w:val="22"/>
          <w:szCs w:val="22"/>
          <w:b w:val="0"/>
          <w:bCs w:val="0"/>
        </w:rPr>
        <w:t xml:space="preserve">14.6 Notary Date: [NOTARY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EXHIBITS</w:t>
      </w:r>
    </w:p>
    <w:p>
      <w:pPr>
        <w:spacing w:line="276" w:lineRule="auto"/>
      </w:pPr>
      <w:r>
        <w:rPr>
          <w:rFonts w:ascii="Times New Roman" w:hAnsi="Times New Roman" w:eastAsia="Times New Roman" w:cs="Times New Roman"/>
          <w:sz w:val="22"/>
          <w:szCs w:val="22"/>
          <w:b w:val="0"/>
          <w:bCs w:val="0"/>
        </w:rPr>
        <w:t xml:space="preserve">15.1 Exhibit A: Form of Endorsement</w:t>
      </w:r>
    </w:p>
    <w:p>
      <w:pPr>
        <w:spacing w:line="276" w:lineRule="auto"/>
      </w:pPr>
      <w:r>
        <w:rPr>
          <w:rFonts w:ascii="Times New Roman" w:hAnsi="Times New Roman" w:eastAsia="Times New Roman" w:cs="Times New Roman"/>
          <w:sz w:val="22"/>
          <w:szCs w:val="22"/>
          <w:b w:val="0"/>
          <w:bCs w:val="0"/>
        </w:rPr>
        <w:t xml:space="preserve">15.2 Exhibit B: Schedule of Disclosures</w:t>
      </w:r>
    </w:p>
    <w:p>
      <w:pPr>
        <w:spacing w:line="276" w:lineRule="auto"/>
      </w:pPr>
      <w:r>
        <w:rPr>
          <w:rFonts w:ascii="Times New Roman" w:hAnsi="Times New Roman" w:eastAsia="Times New Roman" w:cs="Times New Roman"/>
          <w:sz w:val="22"/>
          <w:szCs w:val="22"/>
          <w:b w:val="0"/>
          <w:bCs w:val="0"/>
        </w:rPr>
        <w:t xml:space="preserve">15.3 Exhibit C: Form of Notice to Obligor</w:t>
      </w:r>
    </w:p>
    <w:p>
      <w:pPr>
        <w:spacing w:line="276" w:lineRule="auto"/>
      </w:pPr>
      <w:r>
        <w:rPr>
          <w:rFonts w:ascii="Times New Roman" w:hAnsi="Times New Roman" w:eastAsia="Times New Roman" w:cs="Times New Roman"/>
          <w:sz w:val="22"/>
          <w:szCs w:val="22"/>
          <w:b w:val="0"/>
          <w:bCs w:val="0"/>
        </w:rPr>
        <w:t xml:space="preserve">15.4 Exhibit D: [ADDITIONAL EXHIBIT DESCRIPTION]</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2026-10-22T09:22:38+00:00</dcterms:created>
  <dcterms:modified xsi:type="dcterms:W3CDTF">2026-10-22T09:22:38+00:00</dcterms:modified>
</cp:coreProperties>
</file>

<file path=docProps/custom.xml><?xml version="1.0" encoding="utf-8"?>
<Properties xmlns="http://schemas.openxmlformats.org/officeDocument/2006/custom-properties" xmlns:vt="http://schemas.openxmlformats.org/officeDocument/2006/docPropsVTypes"/>
</file>