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PROMISSORY NOTE WITH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BORROWER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PROMISSORY NOTE WITH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PROMISE TO PAY</w:t>
      </w:r>
    </w:p>
    <w:p>
      <w:pPr>
        <w:spacing w:line="276" w:lineRule="auto"/>
      </w:pPr>
      <w:r>
        <w:rPr>
          <w:rFonts w:ascii="Times New Roman" w:hAnsi="Times New Roman" w:eastAsia="Times New Roman" w:cs="Times New Roman"/>
          <w:sz w:val="22"/>
          <w:szCs w:val="22"/>
          <w:b w:val="0"/>
          <w:bCs w:val="0"/>
        </w:rPr>
        <w:t xml:space="preserve">1.1 Promise to Pay: FOR VALUE RECEIVED, the undersigned Borrower, [BORROWER NAME], promises to pay to the order of Lender, [LENDER NAME], at [LENDER ADDRESS] or such other place as Lender may designate in writing, the principal sum of [LOAN AMOUNT] together with interest thereon as set forth below.</w:t>
      </w:r>
    </w:p>
    <w:p>
      <w:pPr>
        <w:spacing w:line="276" w:lineRule="auto"/>
      </w:pPr>
      <w:r>
        <w:rPr>
          <w:rFonts w:ascii="Times New Roman" w:hAnsi="Times New Roman" w:eastAsia="Times New Roman" w:cs="Times New Roman"/>
          <w:sz w:val="22"/>
          <w:szCs w:val="22"/>
          <w:b w:val="0"/>
          <w:bCs w:val="0"/>
        </w:rPr>
        <w:t xml:space="preserve">1.2 Principal Amount: The principal amount of this Note is [LOAN AMOUNT].</w:t>
      </w:r>
    </w:p>
    <w:p>
      <w:pPr>
        <w:spacing w:line="276" w:lineRule="auto"/>
      </w:pPr>
      <w:r>
        <w:rPr>
          <w:rFonts w:ascii="Times New Roman" w:hAnsi="Times New Roman" w:eastAsia="Times New Roman" w:cs="Times New Roman"/>
          <w:sz w:val="22"/>
          <w:szCs w:val="22"/>
          <w:b w:val="0"/>
          <w:bCs w:val="0"/>
        </w:rPr>
        <w:t xml:space="preserve">1.3 Interest Rate: Interest shall accrue on the unpaid principal balance at the rate of [INTEREST RATE]% per annum, simple interest, calculated on the basis of a [DAY COUNT BASIS, E.G., 365-DAY YEAR].</w:t>
      </w:r>
    </w:p>
    <w:p>
      <w:pPr>
        <w:spacing w:line="276" w:lineRule="auto"/>
      </w:pPr>
      <w:r>
        <w:rPr>
          <w:rFonts w:ascii="Times New Roman" w:hAnsi="Times New Roman" w:eastAsia="Times New Roman" w:cs="Times New Roman"/>
          <w:sz w:val="22"/>
          <w:szCs w:val="22"/>
          <w:b w:val="0"/>
          <w:bCs w:val="0"/>
        </w:rPr>
        <w:t xml:space="preserve">1.4 Maturity Date: The entire unpaid principal balance, together with all accrued and unpaid interest, shall be due and payable in full on [MATURITY DATE].</w:t>
      </w:r>
    </w:p>
    <w:p>
      <w:pPr>
        <w:spacing w:line="276" w:lineRule="auto"/>
      </w:pPr>
      <w:r>
        <w:rPr>
          <w:rFonts w:ascii="Times New Roman" w:hAnsi="Times New Roman" w:eastAsia="Times New Roman" w:cs="Times New Roman"/>
          <w:sz w:val="22"/>
          <w:szCs w:val="22"/>
          <w:b w:val="0"/>
          <w:bCs w:val="0"/>
        </w:rPr>
        <w:t xml:space="preserve">1.5 Payment Schedule: Borrower shall make payments of principal and interest in [NUMBER] consecutive [PAYMENT FREQUENCY, E.G., MONTHLY] installments of [INSTALLMENT AMOUNT] each, commencing on [FIRST PAYMENT DATE], and continuing on the [DAY OF EACH SUBSEQUENT PERIOD] of each [PERIOD] thereafter until [MATURITY DATE], at which time the entire remaining unpaid principal balance and all accrued interest shall be due and payable in full.</w:t>
      </w:r>
    </w:p>
    <w:p>
      <w:pPr>
        <w:spacing w:line="276" w:lineRule="auto"/>
      </w:pPr>
      <w:r>
        <w:rPr>
          <w:rFonts w:ascii="Times New Roman" w:hAnsi="Times New Roman" w:eastAsia="Times New Roman" w:cs="Times New Roman"/>
          <w:sz w:val="22"/>
          <w:szCs w:val="22"/>
          <w:b w:val="0"/>
          <w:bCs w:val="0"/>
        </w:rPr>
        <w:t xml:space="preserve">1.6 Application of Payments: All payments made under this Note shall be applied first to any late charges or other amounts due hereunder, then to accrued and unpaid interest, and then to the unpaid principal balance. Any excess shall be applied to the principal balance.</w:t>
      </w:r>
    </w:p>
    <w:p>
      <w:pPr>
        <w:spacing w:line="276" w:lineRule="auto"/>
      </w:pPr>
      <w:r>
        <w:rPr>
          <w:rFonts w:ascii="Times New Roman" w:hAnsi="Times New Roman" w:eastAsia="Times New Roman" w:cs="Times New Roman"/>
          <w:sz w:val="22"/>
          <w:szCs w:val="22"/>
          <w:b w:val="0"/>
          <w:bCs w:val="0"/>
        </w:rPr>
        <w:t xml:space="preserve">1.7 Prepayment: Borrower may prepay this Note in whole or in part at any time without penalty. Any partial prepayment shall be applied to the unpaid principal balance and shall not postpone the due date of any subsequent installment.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COLLATERAL</w:t>
      </w:r>
    </w:p>
    <w:p>
      <w:pPr>
        <w:spacing w:line="276" w:lineRule="auto"/>
      </w:pPr>
      <w:r>
        <w:rPr>
          <w:rFonts w:ascii="Times New Roman" w:hAnsi="Times New Roman" w:eastAsia="Times New Roman" w:cs="Times New Roman"/>
          <w:sz w:val="22"/>
          <w:szCs w:val="22"/>
          <w:b w:val="0"/>
          <w:bCs w:val="0"/>
        </w:rPr>
        <w:t xml:space="preserve">2.1 Grant of Security Interest: To secure the full and punctual payment and performance of all obligations under this Note, Borrower hereby grants to Lender a continuing security interest in the following property (the "Collateral"): [DESCRIPTION OF COLLATERAL].</w:t>
      </w:r>
    </w:p>
    <w:p>
      <w:pPr>
        <w:spacing w:line="276" w:lineRule="auto"/>
      </w:pPr>
      <w:r>
        <w:rPr>
          <w:rFonts w:ascii="Times New Roman" w:hAnsi="Times New Roman" w:eastAsia="Times New Roman" w:cs="Times New Roman"/>
          <w:sz w:val="22"/>
          <w:szCs w:val="22"/>
          <w:b w:val="0"/>
          <w:bCs w:val="0"/>
        </w:rPr>
        <w:t xml:space="preserve">2.2 Perfection: Borrower shall execute and deliver to Lender all financing statements, continuation statements, and other instruments and documents, and shall take all other actions, that Lender may reasonably request to perfect and maintain the perfection of Lender's security interest in the Collateral.</w:t>
      </w:r>
    </w:p>
    <w:p>
      <w:pPr>
        <w:spacing w:line="276" w:lineRule="auto"/>
      </w:pPr>
      <w:r>
        <w:rPr>
          <w:rFonts w:ascii="Times New Roman" w:hAnsi="Times New Roman" w:eastAsia="Times New Roman" w:cs="Times New Roman"/>
          <w:sz w:val="22"/>
          <w:szCs w:val="22"/>
          <w:b w:val="0"/>
          <w:bCs w:val="0"/>
        </w:rPr>
        <w:t xml:space="preserve">2.3 Location of Collateral: The Collateral is located at [COLLATERAL LOCATION].</w:t>
      </w:r>
    </w:p>
    <w:p>
      <w:pPr>
        <w:spacing w:line="276" w:lineRule="auto"/>
      </w:pPr>
      <w:r>
        <w:rPr>
          <w:rFonts w:ascii="Times New Roman" w:hAnsi="Times New Roman" w:eastAsia="Times New Roman" w:cs="Times New Roman"/>
          <w:sz w:val="22"/>
          <w:szCs w:val="22"/>
          <w:b w:val="0"/>
          <w:bCs w:val="0"/>
        </w:rPr>
        <w:t xml:space="preserve">2.4 No Transfer: Borrower shall not sell, transfer, assign, lease, encumber, or otherwise dispose of any of the Collateral without the prior written consent of Lender.</w:t>
      </w:r>
    </w:p>
    <w:p>
      <w:pPr>
        <w:spacing w:line="276" w:lineRule="auto"/>
      </w:pPr>
      <w:r>
        <w:rPr>
          <w:rFonts w:ascii="Times New Roman" w:hAnsi="Times New Roman" w:eastAsia="Times New Roman" w:cs="Times New Roman"/>
          <w:sz w:val="22"/>
          <w:szCs w:val="22"/>
          <w:b w:val="0"/>
          <w:bCs w:val="0"/>
        </w:rPr>
        <w:t xml:space="preserve">2.5 Insurance: Borrower shall maintain insurance on the Collateral in the amount of [INSURANCE AMOUNT] with Lender named as loss payee, and shall provide evidence of such insurance to Lender upon request.</w:t>
      </w:r>
    </w:p>
    <w:p>
      <w:pPr>
        <w:spacing w:line="276" w:lineRule="auto"/>
      </w:pPr>
      <w:r>
        <w:rPr>
          <w:rFonts w:ascii="Times New Roman" w:hAnsi="Times New Roman" w:eastAsia="Times New Roman" w:cs="Times New Roman"/>
          <w:sz w:val="22"/>
          <w:szCs w:val="22"/>
          <w:b w:val="0"/>
          <w:bCs w:val="0"/>
        </w:rPr>
        <w:t xml:space="preserve">2.6 Care of Collateral: Borrower shall keep the Collateral in good condition and repair, and shall not permit the Collateral to be used in violation of any law or regulation.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DEFAULT</w:t>
      </w:r>
    </w:p>
    <w:p>
      <w:pPr>
        <w:spacing w:line="276" w:lineRule="auto"/>
      </w:pPr>
      <w:r>
        <w:rPr>
          <w:rFonts w:ascii="Times New Roman" w:hAnsi="Times New Roman" w:eastAsia="Times New Roman" w:cs="Times New Roman"/>
          <w:sz w:val="22"/>
          <w:szCs w:val="22"/>
          <w:b w:val="0"/>
          <w:bCs w:val="0"/>
        </w:rPr>
        <w:t xml:space="preserve">3.1 Events of Default: The occurrence of any of the following shall constitute an event of default ("Event of Default") under this Note: (a) failure to pay any principal, interest, or other amount when due; (b) breach of any representation, warranty, or covenant in this Note; (c) the filing of any bankruptcy, insolvency, or similar proceeding by or against Borrower; (d) the levy of any attachment, execution, or other judicial process against the Collateral; or (e) the occurrence of any event that Lender reasonably determines materially impairs the value of the Collateral or Borrower's ability to repay this Note.</w:t>
      </w:r>
    </w:p>
    <w:p>
      <w:pPr>
        <w:spacing w:line="276" w:lineRule="auto"/>
      </w:pPr>
      <w:r>
        <w:rPr>
          <w:rFonts w:ascii="Times New Roman" w:hAnsi="Times New Roman" w:eastAsia="Times New Roman" w:cs="Times New Roman"/>
          <w:sz w:val="22"/>
          <w:szCs w:val="22"/>
          <w:b w:val="0"/>
          <w:bCs w:val="0"/>
        </w:rPr>
        <w:t xml:space="preserve">3.2 Acceleration: Upon the occurrence of an Event of Default, Lender may, at its option, declare the entire unpaid principal balance, together with all accrued and unpaid interest and all other amounts due hereunder, immediately due and payable, without notice or demand.</w:t>
      </w:r>
    </w:p>
    <w:p>
      <w:pPr>
        <w:spacing w:line="276" w:lineRule="auto"/>
      </w:pPr>
      <w:r>
        <w:rPr>
          <w:rFonts w:ascii="Times New Roman" w:hAnsi="Times New Roman" w:eastAsia="Times New Roman" w:cs="Times New Roman"/>
          <w:sz w:val="22"/>
          <w:szCs w:val="22"/>
          <w:b w:val="0"/>
          <w:bCs w:val="0"/>
        </w:rPr>
        <w:t xml:space="preserve">3.3 Remedies: Upon the occurrence of an Event of Default, Lender shall have all rights and remedies available under applicable law, including the Uniform Commercial Code, including the right to take possession of the Collateral, sell or dispose of the Collateral, and apply the proceeds to the obligations under this Note.</w:t>
      </w:r>
    </w:p>
    <w:p>
      <w:pPr>
        <w:spacing w:line="276" w:lineRule="auto"/>
      </w:pPr>
      <w:r>
        <w:rPr>
          <w:rFonts w:ascii="Times New Roman" w:hAnsi="Times New Roman" w:eastAsia="Times New Roman" w:cs="Times New Roman"/>
          <w:sz w:val="22"/>
          <w:szCs w:val="22"/>
          <w:b w:val="0"/>
          <w:bCs w:val="0"/>
        </w:rPr>
        <w:t xml:space="preserve">3.4 Cumulative Remedies: All rights and remedies of Lender under this Note are cumulative and may be exercised singly or concurrently, and no exercise of any right or remedy shall be deemed an election of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CHARGES AND DEFAULT INTEREST</w:t>
      </w:r>
    </w:p>
    <w:p>
      <w:pPr>
        <w:spacing w:line="276" w:lineRule="auto"/>
      </w:pPr>
      <w:r>
        <w:rPr>
          <w:rFonts w:ascii="Times New Roman" w:hAnsi="Times New Roman" w:eastAsia="Times New Roman" w:cs="Times New Roman"/>
          <w:sz w:val="22"/>
          <w:szCs w:val="22"/>
          <w:b w:val="0"/>
          <w:bCs w:val="0"/>
        </w:rPr>
        <w:t xml:space="preserve">4.1 Late Charge: If any payment is not paid within [GRACE PERIOD] days after its due date, Borrower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4.2 Default Interest: Upon the occurrence of an Event of Default, the unpaid principal balance shall bear interest at the rate of [DEFAULT INTEREST RATE]% per annum, or the maximum rate permitted by applicable law, whichever is less,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Authority: Borrower represents and warrants that Borrower has full power and authority to execute and deliver this Note and to grant the security interest in the Collateral.</w:t>
      </w:r>
    </w:p>
    <w:p>
      <w:pPr>
        <w:spacing w:line="276" w:lineRule="auto"/>
      </w:pPr>
      <w:r>
        <w:rPr>
          <w:rFonts w:ascii="Times New Roman" w:hAnsi="Times New Roman" w:eastAsia="Times New Roman" w:cs="Times New Roman"/>
          <w:sz w:val="22"/>
          <w:szCs w:val="22"/>
          <w:b w:val="0"/>
          <w:bCs w:val="0"/>
        </w:rPr>
        <w:t xml:space="preserve">5.2 Ownership of Collateral: Borrower represents and warrants that Borrower owns the Collateral free and clear of all liens, security interests, and encumbrances, except as disclosed to Lender in writing.</w:t>
      </w:r>
    </w:p>
    <w:p>
      <w:pPr>
        <w:spacing w:line="276" w:lineRule="auto"/>
      </w:pPr>
      <w:r>
        <w:rPr>
          <w:rFonts w:ascii="Times New Roman" w:hAnsi="Times New Roman" w:eastAsia="Times New Roman" w:cs="Times New Roman"/>
          <w:sz w:val="22"/>
          <w:szCs w:val="22"/>
          <w:b w:val="0"/>
          <w:bCs w:val="0"/>
        </w:rPr>
        <w:t xml:space="preserve">5.3 No Conflicts: Borrower represents and warrants that the execution and performance of this Note do not violate any agreement, judgment, or law applicable to Borrower.</w:t>
      </w:r>
    </w:p>
    <w:p>
      <w:pPr>
        <w:spacing w:line="276" w:lineRule="auto"/>
      </w:pPr>
      <w:r>
        <w:rPr>
          <w:rFonts w:ascii="Times New Roman" w:hAnsi="Times New Roman" w:eastAsia="Times New Roman" w:cs="Times New Roman"/>
          <w:sz w:val="22"/>
          <w:szCs w:val="22"/>
          <w:b w:val="0"/>
          <w:bCs w:val="0"/>
        </w:rPr>
        <w:t xml:space="preserve">5.4 Accuracy of Information: Borrower represents and warrants that all information provided to Lender in connection with this Note is true, correct,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spacing w:line="276" w:lineRule="auto"/>
      </w:pPr>
      <w:r>
        <w:rPr>
          <w:rFonts w:ascii="Times New Roman" w:hAnsi="Times New Roman" w:eastAsia="Times New Roman" w:cs="Times New Roman"/>
          <w:sz w:val="22"/>
          <w:szCs w:val="22"/>
          <w:b w:val="0"/>
          <w:bCs w:val="0"/>
        </w:rPr>
        <w:t xml:space="preserve">6.1 Further Assurances: Borrower shall execute and deliver such further instruments and documents and take such further actions as Lender may reasonably request to carry out the purposes of this Note.</w:t>
      </w:r>
    </w:p>
    <w:p>
      <w:pPr>
        <w:spacing w:line="276" w:lineRule="auto"/>
      </w:pPr>
      <w:r>
        <w:rPr>
          <w:rFonts w:ascii="Times New Roman" w:hAnsi="Times New Roman" w:eastAsia="Times New Roman" w:cs="Times New Roman"/>
          <w:sz w:val="22"/>
          <w:szCs w:val="22"/>
          <w:b w:val="0"/>
          <w:bCs w:val="0"/>
        </w:rPr>
        <w:t xml:space="preserve">6.2 Notice of Events: Borrower shall promptly notify Lender in writing of any Event of Default or any event that with notice or lapse of time would constitute an Event of Default.</w:t>
      </w:r>
    </w:p>
    <w:p>
      <w:pPr>
        <w:spacing w:line="276" w:lineRule="auto"/>
      </w:pPr>
      <w:r>
        <w:rPr>
          <w:rFonts w:ascii="Times New Roman" w:hAnsi="Times New Roman" w:eastAsia="Times New Roman" w:cs="Times New Roman"/>
          <w:sz w:val="22"/>
          <w:szCs w:val="22"/>
          <w:b w:val="0"/>
          <w:bCs w:val="0"/>
        </w:rPr>
        <w:t xml:space="preserve">6.3 Financial Information: Borrower shall provide Lender with such financial information as Lender may reasonably request from time to time.</w:t>
      </w:r>
    </w:p>
    <w:p>
      <w:pPr>
        <w:spacing w:line="276" w:lineRule="auto"/>
      </w:pPr>
      <w:r>
        <w:rPr>
          <w:rFonts w:ascii="Times New Roman" w:hAnsi="Times New Roman" w:eastAsia="Times New Roman" w:cs="Times New Roman"/>
          <w:sz w:val="22"/>
          <w:szCs w:val="22"/>
          <w:b w:val="0"/>
          <w:bCs w:val="0"/>
        </w:rPr>
        <w:t xml:space="preserve">6.4 Taxes and Assessments: Borrower shall pay all taxes, assessments, and other charges levied against the Collateral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Governing Law: This Note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Venue: Any action arising out of or relating to this Note shall be brought in the courts located in [VENUE COUNTY AND STATE], and Borrower consents to the jurisdiction of such courts.</w:t>
      </w:r>
    </w:p>
    <w:p>
      <w:pPr>
        <w:spacing w:line="276" w:lineRule="auto"/>
      </w:pPr>
      <w:r>
        <w:rPr>
          <w:rFonts w:ascii="Times New Roman" w:hAnsi="Times New Roman" w:eastAsia="Times New Roman" w:cs="Times New Roman"/>
          <w:sz w:val="22"/>
          <w:szCs w:val="22"/>
          <w:b w:val="0"/>
          <w:bCs w:val="0"/>
        </w:rPr>
        <w:t xml:space="preserve">7.3 Waiver of Presentment: Borrower hereby waives presentment, demand for payment, protest, notice of protest, notice of dishonor, and all other notices and demands in connection with the delivery, acceptance, performance, default, or enforcement of this Note.</w:t>
      </w:r>
    </w:p>
    <w:p>
      <w:pPr>
        <w:spacing w:line="276" w:lineRule="auto"/>
      </w:pPr>
      <w:r>
        <w:rPr>
          <w:rFonts w:ascii="Times New Roman" w:hAnsi="Times New Roman" w:eastAsia="Times New Roman" w:cs="Times New Roman"/>
          <w:sz w:val="22"/>
          <w:szCs w:val="22"/>
          <w:b w:val="0"/>
          <w:bCs w:val="0"/>
        </w:rPr>
        <w:t xml:space="preserve">7.4 No Waiver: No failure or delay by Lender in exercising any right or remedy under this Note shall operate as a waiver thereof, nor shall any single or partial exercise of any right or remedy preclude any other or further exercise thereof.</w:t>
      </w:r>
    </w:p>
    <w:p>
      <w:pPr>
        <w:spacing w:line="276" w:lineRule="auto"/>
      </w:pPr>
      <w:r>
        <w:rPr>
          <w:rFonts w:ascii="Times New Roman" w:hAnsi="Times New Roman" w:eastAsia="Times New Roman" w:cs="Times New Roman"/>
          <w:sz w:val="22"/>
          <w:szCs w:val="22"/>
          <w:b w:val="0"/>
          <w:bCs w:val="0"/>
        </w:rPr>
        <w:t xml:space="preserve">7.5 Severability: If any provision of this Note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7.6 Entire Agreement: This Note constitutes the entire agreement between Borrower and Lender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7.7 Amendment: This Note may not be amended or modified except by a written instrument signed by both Borrower and Lender.</w:t>
      </w:r>
    </w:p>
    <w:p>
      <w:pPr>
        <w:spacing w:line="276" w:lineRule="auto"/>
      </w:pPr>
      <w:r>
        <w:rPr>
          <w:rFonts w:ascii="Times New Roman" w:hAnsi="Times New Roman" w:eastAsia="Times New Roman" w:cs="Times New Roman"/>
          <w:sz w:val="22"/>
          <w:szCs w:val="22"/>
          <w:b w:val="0"/>
          <w:bCs w:val="0"/>
        </w:rPr>
        <w:t xml:space="preserve">7.8 Assignment: Borrower may not assign this Note or any rights or obligations hereunder without the prior written consent of Lender. Lender may assign this Note without the consent of Borrower.</w:t>
      </w:r>
    </w:p>
    <w:p>
      <w:pPr>
        <w:spacing w:line="276" w:lineRule="auto"/>
      </w:pPr>
      <w:r>
        <w:rPr>
          <w:rFonts w:ascii="Times New Roman" w:hAnsi="Times New Roman" w:eastAsia="Times New Roman" w:cs="Times New Roman"/>
          <w:sz w:val="22"/>
          <w:szCs w:val="22"/>
          <w:b w:val="0"/>
          <w:bCs w:val="0"/>
        </w:rPr>
        <w:t xml:space="preserve">7.9 Notices: All notices under this Note shall be in writing and shall be deemed given when delivered personally, when sent by certified mail, return receipt requested, or when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7.10 Successors and Assigns: This Note shall be binding upon and inure to the benefit of Borrower and Lender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7.11 Attorney's Fees: In the event of any default under this Note, Borrower shall pay all costs of enforcement, including reasonable attorney's fees and court costs.</w:t>
      </w:r>
    </w:p>
    <w:p>
      <w:pPr>
        <w:spacing w:line="276" w:lineRule="auto"/>
      </w:pPr>
      <w:r>
        <w:rPr>
          <w:rFonts w:ascii="Times New Roman" w:hAnsi="Times New Roman" w:eastAsia="Times New Roman" w:cs="Times New Roman"/>
          <w:sz w:val="22"/>
          <w:szCs w:val="22"/>
          <w:b w:val="0"/>
          <w:bCs w:val="0"/>
        </w:rPr>
        <w:t xml:space="preserve">7.12 Joint and Several Liability: If more than one Borrower signs this Note, each Borrower shall be jointly and severally liable for all obligations hereunder.</w:t>
      </w:r>
    </w:p>
    <w:p>
      <w:pPr>
        <w:spacing w:line="276" w:lineRule="auto"/>
      </w:pPr>
      <w:r>
        <w:rPr>
          <w:rFonts w:ascii="Times New Roman" w:hAnsi="Times New Roman" w:eastAsia="Times New Roman" w:cs="Times New Roman"/>
          <w:sz w:val="22"/>
          <w:szCs w:val="22"/>
          <w:b w:val="0"/>
          <w:bCs w:val="0"/>
        </w:rPr>
        <w:t xml:space="preserve">7.13 Time of Essence: Time is of the essence with respect to all obligations under this Note.</w:t>
      </w:r>
    </w:p>
    <w:p>
      <w:pPr>
        <w:spacing w:line="276" w:lineRule="auto"/>
      </w:pPr>
      <w:r>
        <w:rPr>
          <w:rFonts w:ascii="Times New Roman" w:hAnsi="Times New Roman" w:eastAsia="Times New Roman" w:cs="Times New Roman"/>
          <w:sz w:val="22"/>
          <w:szCs w:val="22"/>
          <w:b w:val="0"/>
          <w:bCs w:val="0"/>
        </w:rPr>
        <w:t xml:space="preserve">7.14 Headings: The headings in this Note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Borrower Signature: IN WITNESS WHEREOF, Borrower has executed this Promissory Note with Collateral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spacing w:line="276" w:lineRule="auto"/>
      </w:pPr>
      <w:r>
        <w:rPr>
          <w:rFonts w:ascii="Times New Roman" w:hAnsi="Times New Roman" w:eastAsia="Times New Roman" w:cs="Times New Roman"/>
          <w:sz w:val="22"/>
          <w:szCs w:val="22"/>
          <w:b w:val="0"/>
          <w:bCs w:val="0"/>
        </w:rPr>
        <w:t xml:space="preserve">8.2 Lender Signature: Lender acknowledges receipt of this Promissory Note with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Notary Acknowledgment: STATE OF [NOTARY STATE]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[BORROWER NAME], known to me or proved to me on the basis of satisfactory evidence to be the person whose name is subscribed to the within instrument and acknowledged to me that he/she/they executed the same in his/her/their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COLLATERAL SCHEDULE</w:t>
      </w:r>
    </w:p>
    <w:p>
      <w:pPr>
        <w:spacing w:line="276" w:lineRule="auto"/>
      </w:pPr>
      <w:r>
        <w:rPr>
          <w:rFonts w:ascii="Times New Roman" w:hAnsi="Times New Roman" w:eastAsia="Times New Roman" w:cs="Times New Roman"/>
          <w:sz w:val="22"/>
          <w:szCs w:val="22"/>
          <w:b w:val="0"/>
          <w:bCs w:val="0"/>
        </w:rPr>
        <w:t xml:space="preserve">10.1 Collateral Description: [DETAILED DESCRIPTION OF COLLATERAL, INCLUDING SERIAL NUMBERS, MODEL NUMBERS, AND ANY OTHER IDENTIFYING INFORMATION]</w:t>
      </w:r>
    </w:p>
    <w:p>
      <w:pPr>
        <w:spacing w:line="276" w:lineRule="auto"/>
      </w:pPr>
      <w:r>
        <w:rPr>
          <w:rFonts w:ascii="Times New Roman" w:hAnsi="Times New Roman" w:eastAsia="Times New Roman" w:cs="Times New Roman"/>
          <w:sz w:val="22"/>
          <w:szCs w:val="22"/>
          <w:b w:val="0"/>
          <w:bCs w:val="0"/>
        </w:rPr>
        <w:t xml:space="preserve">10.2 Collateral Value: [APPRAISED OR AGREED VALUE OF COLLATERAL]</w:t>
      </w:r>
    </w:p>
    <w:p>
      <w:pPr>
        <w:spacing w:line="276" w:lineRule="auto"/>
      </w:pPr>
      <w:r>
        <w:rPr>
          <w:rFonts w:ascii="Times New Roman" w:hAnsi="Times New Roman" w:eastAsia="Times New Roman" w:cs="Times New Roman"/>
          <w:sz w:val="22"/>
          <w:szCs w:val="22"/>
          <w:b w:val="0"/>
          <w:bCs w:val="0"/>
        </w:rPr>
        <w:t xml:space="preserve">10.3 Collateral Location: [ADDRESS WHERE COLLATERAL IS LOCATED]</w:t>
      </w:r>
    </w:p>
    <w:p>
      <w:pPr>
        <w:spacing w:line="276" w:lineRule="auto"/>
      </w:pPr>
      <w:r>
        <w:rPr>
          <w:rFonts w:ascii="Times New Roman" w:hAnsi="Times New Roman" w:eastAsia="Times New Roman" w:cs="Times New Roman"/>
          <w:sz w:val="22"/>
          <w:szCs w:val="22"/>
          <w:b w:val="0"/>
          <w:bCs w:val="0"/>
        </w:rPr>
        <w:t xml:space="preserve">10.4 Additional Collateral Documents: [LIST ANY ATTACHED SCHEDULES, FINANCING STATEMENTS, OR OTHER DOCUMENTS]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2026-10-04T14:33:38+00:00</dcterms:created>
  <dcterms:modified xsi:type="dcterms:W3CDTF">2026-10-04T14:33:38+00:00</dcterms:modified>
</cp:coreProperties>
</file>

<file path=docProps/custom.xml><?xml version="1.0" encoding="utf-8"?>
<Properties xmlns="http://schemas.openxmlformats.org/officeDocument/2006/custom-properties" xmlns:vt="http://schemas.openxmlformats.org/officeDocument/2006/docPropsVTypes"/>
</file>