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RELEASE OF EMPLOYMENT CLAIMS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Release of Employment Claims Form ("Agreement") is entered into by and between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ADDRESS: [EMPLOYEE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NAME: [EMPLOYER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ADDRESS: [EMPLOYER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Employment Claims by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CONSIDERATION</w:t>
      </w:r>
    </w:p>
    <w:p>
      <w:pPr>
        <w:spacing w:line="276" w:lineRule="auto"/>
      </w:pPr>
      <w:r>
        <w:rPr>
          <w:rFonts w:ascii="Times New Roman" w:hAnsi="Times New Roman" w:eastAsia="Times New Roman" w:cs="Times New Roman"/>
          <w:sz w:val="22"/>
          <w:szCs w:val="22"/>
          <w:b w:val="0"/>
          <w:bCs w:val="0"/>
        </w:rPr>
        <w:t xml:space="preserve">1.1 Employee: The term "Employee" refers to [EMPLOYEE FULL NAME], an individual residing at [EMPLOYEE STREET ADDRESS], [EMPLOYEE CITY, STATE, ZIP CODE].</w:t>
      </w:r>
    </w:p>
    <w:p>
      <w:pPr>
        <w:spacing w:line="276" w:lineRule="auto"/>
      </w:pPr>
      <w:r>
        <w:rPr>
          <w:rFonts w:ascii="Times New Roman" w:hAnsi="Times New Roman" w:eastAsia="Times New Roman" w:cs="Times New Roman"/>
          <w:sz w:val="22"/>
          <w:szCs w:val="22"/>
          <w:b w:val="0"/>
          <w:bCs w:val="0"/>
        </w:rPr>
        <w:t xml:space="preserve">1.2 Employer: The term "Employer" refers to [EMPLOYER LEGAL NAME], a [STATE OF INCORPORATION/ORGANIZATION]</w:t>
      </w:r>
    </w:p>
    <w:p>
      <w:pPr>
        <w:spacing w:line="276" w:lineRule="auto"/>
      </w:pPr>
      <w:r>
        <w:rPr>
          <w:rFonts w:ascii="Times New Roman" w:hAnsi="Times New Roman" w:eastAsia="Times New Roman" w:cs="Times New Roman"/>
          <w:sz w:val="22"/>
          <w:szCs w:val="22"/>
          <w:b w:val="0"/>
          <w:bCs w:val="0"/>
        </w:rPr>
        <w:t xml:space="preserve">[ENTITY TYPE] with its principal place of business at [EMPLOYER STREET ADDRESS], [EMPLOYER CITY, STATE, ZIP CODE].</w:t>
      </w:r>
    </w:p>
    <w:p>
      <w:pPr>
        <w:spacing w:line="276" w:lineRule="auto"/>
      </w:pPr>
      <w:r>
        <w:rPr>
          <w:rFonts w:ascii="Times New Roman" w:hAnsi="Times New Roman" w:eastAsia="Times New Roman" w:cs="Times New Roman"/>
          <w:sz w:val="22"/>
          <w:szCs w:val="22"/>
          <w:b w:val="0"/>
          <w:bCs w:val="0"/>
        </w:rPr>
        <w:t xml:space="preserve">1.3 Consideration: In exchange for the Employee's execution of this Agreement and compliance with its terms, the Employer agrees to provide the Employee with the following consideration: [DESCRIPTION OF CONSIDERATION, E.G., SEVERANCE PAY, PAYMENT AMOUNT, BENEFITS, ETC.], which the Employee acknowledges is a benefit to which the Employee is not otherwise entitled.</w:t>
      </w:r>
    </w:p>
    <w:p>
      <w:pPr>
        <w:spacing w:line="276" w:lineRule="auto"/>
      </w:pPr>
      <w:r>
        <w:rPr>
          <w:rFonts w:ascii="Times New Roman" w:hAnsi="Times New Roman" w:eastAsia="Times New Roman" w:cs="Times New Roman"/>
          <w:sz w:val="22"/>
          <w:szCs w:val="22"/>
          <w:b w:val="0"/>
          <w:bCs w:val="0"/>
        </w:rPr>
        <w:t xml:space="preserve">1.4 Effective Date: This Agreement shall become effective on [EFFECTIVE DATE], provided that the Employee has signed and returned it to the Employer by that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RELEASE OF CLAIMS</w:t>
      </w:r>
    </w:p>
    <w:p>
      <w:pPr>
        <w:spacing w:line="276" w:lineRule="auto"/>
      </w:pPr>
      <w:r>
        <w:rPr>
          <w:rFonts w:ascii="Times New Roman" w:hAnsi="Times New Roman" w:eastAsia="Times New Roman" w:cs="Times New Roman"/>
          <w:sz w:val="22"/>
          <w:szCs w:val="22"/>
          <w:b w:val="0"/>
          <w:bCs w:val="0"/>
        </w:rPr>
        <w:t xml:space="preserve">2.1 General Release: Employee, on behalf of Employee and Employee's heirs, executors, administrators, successors, and assigns, hereby fully and forever releases, acquits, and discharges Employer, its past, present, and future parents, subsidiaries, affiliates, divisions, predecessors, successors, assigns, officers, directors, shareholders, employees, agents, attorneys, insurers, and representatives (collectively, "Released Parties"), from any and all claims, demands, causes of action, obligations, damages, and liabilities of any kind, whether known or unknown, suspected or unsuspected, arising out of or relating to Employee's employment with Employer or the termination of that employment, occurring on or before the date Employee signs this Agreement.</w:t>
      </w:r>
    </w:p>
    <w:p>
      <w:pPr>
        <w:spacing w:line="276" w:lineRule="auto"/>
      </w:pPr>
      <w:r>
        <w:rPr>
          <w:rFonts w:ascii="Times New Roman" w:hAnsi="Times New Roman" w:eastAsia="Times New Roman" w:cs="Times New Roman"/>
          <w:sz w:val="22"/>
          <w:szCs w:val="22"/>
          <w:b w:val="0"/>
          <w:bCs w:val="0"/>
        </w:rPr>
        <w:t xml:space="preserve">2.2 Claims Covered: This release includes, but is not limited to, claims arising under Title VII of the Civil Rights Act of 1964, the Age Discrimination in Employment Act of 1967 (ADEA), the Americans with Disabilities Act (ADA), the Family and Medical Leave Act (FMLA), the Fair Labor Standards Act (FLSA), the Employee Retirement Income Security Act (ERISA), the Worker Adjustment and Retraining Notification Act (WARN), the Equal Pay Act, the Civil Rights Act of 1991, the Genetic Information Nondiscrimination Act (GINA), the [STATE] Fair Employment Practices Act, [OTHER STATE OR LOCAL STATUTES], and any other federal, state, or local statute, ordinance, regulation, or common law claim, including but not limited to claims for wrongful termination, discrimination, harassment, retaliation, breach of contract, breach of implied covenant of good faith and fair dealing, defamation, emotional distress, and any claim for attorneys' fees or costs.</w:t>
      </w:r>
    </w:p>
    <w:p>
      <w:pPr>
        <w:spacing w:line="276" w:lineRule="auto"/>
      </w:pPr>
      <w:r>
        <w:rPr>
          <w:rFonts w:ascii="Times New Roman" w:hAnsi="Times New Roman" w:eastAsia="Times New Roman" w:cs="Times New Roman"/>
          <w:sz w:val="22"/>
          <w:szCs w:val="22"/>
          <w:b w:val="0"/>
          <w:bCs w:val="0"/>
        </w:rPr>
        <w:t xml:space="preserve">2.3 Claims Not Covered: This release does not apply to: (a) any claim that cannot be waived by law; (b) any claim for unemployment compensation or workers' compensation benefits; (c) any claim for vested benefits under an employee benefit plan governed by ERISA; (d) any claim arising after the date Employee signs this Agreement; or (e) any claim for indemnification under applicable law or the Employer's organizational documents.</w:t>
      </w:r>
    </w:p>
    <w:p>
      <w:pPr>
        <w:spacing w:line="276" w:lineRule="auto"/>
      </w:pPr>
      <w:r>
        <w:rPr>
          <w:rFonts w:ascii="Times New Roman" w:hAnsi="Times New Roman" w:eastAsia="Times New Roman" w:cs="Times New Roman"/>
          <w:sz w:val="22"/>
          <w:szCs w:val="22"/>
          <w:b w:val="0"/>
          <w:bCs w:val="0"/>
        </w:rPr>
        <w:t xml:space="preserve">2.4 Unknown Claims: Employee expressly waives any and all rights and benefits conferred by any statute or common law principle that would otherwise limit the effect of a release to claims known or suspected to exist at the time of execution. Employee acknowledges that Employee may later discover facts in addition to or different from those now known or believed to be true, and Employee nevertheless intends to fully, finally, and forever release all such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AGE DISCRIMINATION CLAIMS AND OLDER WORKERS BENEFIT</w:t>
      </w:r>
    </w:p>
    <w:p>
      <w:pPr>
        <w:spacing w:line="276" w:lineRule="auto"/>
      </w:pPr>
      <w:r>
        <w:rPr>
          <w:rFonts w:ascii="Times New Roman" w:hAnsi="Times New Roman" w:eastAsia="Times New Roman" w:cs="Times New Roman"/>
          <w:sz w:val="24"/>
          <w:szCs w:val="24"/>
          <w:b w:val="1"/>
          <w:bCs w:val="1"/>
        </w:rPr>
        <w:t xml:space="preserve">PROTECTION ACT</w:t>
      </w:r>
    </w:p>
    <w:p>
      <w:pPr>
        <w:spacing w:line="276" w:lineRule="auto"/>
      </w:pPr>
      <w:r>
        <w:rPr>
          <w:rFonts w:ascii="Times New Roman" w:hAnsi="Times New Roman" w:eastAsia="Times New Roman" w:cs="Times New Roman"/>
          <w:sz w:val="22"/>
          <w:szCs w:val="22"/>
          <w:b w:val="0"/>
          <w:bCs w:val="0"/>
        </w:rPr>
        <w:t xml:space="preserve">3.1 ADEA Waiver: Employee acknowledges that this Agreement constitutes a waiver of rights and claims under the Age Discrimination in Employment Act of 1967 (ADEA), as amended, 29 U.S.C. § 621 et seq.</w:t>
      </w:r>
    </w:p>
    <w:p>
      <w:pPr>
        <w:spacing w:line="276" w:lineRule="auto"/>
      </w:pPr>
      <w:r>
        <w:rPr>
          <w:rFonts w:ascii="Times New Roman" w:hAnsi="Times New Roman" w:eastAsia="Times New Roman" w:cs="Times New Roman"/>
          <w:sz w:val="22"/>
          <w:szCs w:val="22"/>
          <w:b w:val="0"/>
          <w:bCs w:val="0"/>
        </w:rPr>
        <w:t xml:space="preserve">3.2 Consideration Period: Employee has been given a period of [NUMBER, E.G., 21 OR 45] days from the date Employee received this Agreement to consider whether to sign it. Employee may use as much or as little of this period as Employee chooses before signing.</w:t>
      </w:r>
    </w:p>
    <w:p>
      <w:pPr>
        <w:spacing w:line="276" w:lineRule="auto"/>
      </w:pPr>
      <w:r>
        <w:rPr>
          <w:rFonts w:ascii="Times New Roman" w:hAnsi="Times New Roman" w:eastAsia="Times New Roman" w:cs="Times New Roman"/>
          <w:sz w:val="22"/>
          <w:szCs w:val="22"/>
          <w:b w:val="0"/>
          <w:bCs w:val="0"/>
        </w:rPr>
        <w:t xml:space="preserve">3.3 Revocation Period: Employee may revoke this Agreement within seven (7) calendar days after signing it. Any revocation must be in writing and delivered to [NAME AND TITLE OF DESIGNATED RECIPIENT] at [ADDRESS FOR REVOCATION] no later than 11:59 p.m. on the seventh day after signing. If Employee revokes this Agreement, it shall not become effective or enforceable, and Employee shall not be entitled to the consideration described in Section 1.3.</w:t>
      </w:r>
    </w:p>
    <w:p>
      <w:pPr>
        <w:spacing w:line="276" w:lineRule="auto"/>
      </w:pPr>
      <w:r>
        <w:rPr>
          <w:rFonts w:ascii="Times New Roman" w:hAnsi="Times New Roman" w:eastAsia="Times New Roman" w:cs="Times New Roman"/>
          <w:sz w:val="22"/>
          <w:szCs w:val="22"/>
          <w:b w:val="0"/>
          <w:bCs w:val="0"/>
        </w:rPr>
        <w:t xml:space="preserve">3.4 Effective Date of ADEA Waiver: This Agreement shall not become effective or enforceable with respect to the ADEA waiver until the seven-day revocation period has expired without revocation.</w:t>
      </w:r>
    </w:p>
    <w:p>
      <w:pPr>
        <w:spacing w:line="276" w:lineRule="auto"/>
      </w:pPr>
      <w:r>
        <w:rPr>
          <w:rFonts w:ascii="Times New Roman" w:hAnsi="Times New Roman" w:eastAsia="Times New Roman" w:cs="Times New Roman"/>
          <w:sz w:val="22"/>
          <w:szCs w:val="22"/>
          <w:b w:val="0"/>
          <w:bCs w:val="0"/>
        </w:rPr>
        <w:t xml:space="preserve">3.5 Advice to Consult Counsel: Employee is hereby advised in writing to consult with an attorney of Employee's choosing before signing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w:t>
      </w:r>
    </w:p>
    <w:p>
      <w:pPr>
        <w:spacing w:line="276" w:lineRule="auto"/>
      </w:pPr>
      <w:r>
        <w:rPr>
          <w:rFonts w:ascii="Times New Roman" w:hAnsi="Times New Roman" w:eastAsia="Times New Roman" w:cs="Times New Roman"/>
          <w:sz w:val="22"/>
          <w:szCs w:val="22"/>
          <w:b w:val="0"/>
          <w:bCs w:val="0"/>
        </w:rPr>
        <w:t xml:space="preserve">4.1 Employee Representations: Employee represents and warrants that: (a) Employee has read this Agreement and understands its terms; (b) Employee is signing this Agreement knowingly and voluntarily; (c) Employee has not assigned or transferred any claim released herein; (d) Employee has been advised to consult with an attorney; and (e) Employee has been provided with all information necessary to make an informed decision.</w:t>
      </w:r>
    </w:p>
    <w:p>
      <w:pPr>
        <w:spacing w:line="276" w:lineRule="auto"/>
      </w:pPr>
      <w:r>
        <w:rPr>
          <w:rFonts w:ascii="Times New Roman" w:hAnsi="Times New Roman" w:eastAsia="Times New Roman" w:cs="Times New Roman"/>
          <w:sz w:val="22"/>
          <w:szCs w:val="22"/>
          <w:b w:val="0"/>
          <w:bCs w:val="0"/>
        </w:rPr>
        <w:t xml:space="preserve">4.2 Employer Representations: Employer represents and warrants that it has the full power and authority to enter into this Agreement and that the execution of this Agreement has been duly authorized by all necessary corporate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CONFIDENTIALITY AND NON-DISPARAGEMENT</w:t>
      </w:r>
    </w:p>
    <w:p>
      <w:pPr>
        <w:spacing w:line="276" w:lineRule="auto"/>
      </w:pPr>
      <w:r>
        <w:rPr>
          <w:rFonts w:ascii="Times New Roman" w:hAnsi="Times New Roman" w:eastAsia="Times New Roman" w:cs="Times New Roman"/>
          <w:sz w:val="22"/>
          <w:szCs w:val="22"/>
          <w:b w:val="0"/>
          <w:bCs w:val="0"/>
        </w:rPr>
        <w:t xml:space="preserve">5.1 Confidentiality of Agreement: Employee agrees to keep the terms and conditions of this Agreement confidential and not to disclose them to any person other than Employee's immediate family, attorneys, accountants, or tax advisors, or as required by law. Employee may disclose the terms of this Agreement to the Equal Employment Opportunity Commission (EEOC) or any other government agency, or as required by subpoena or court order.</w:t>
      </w:r>
    </w:p>
    <w:p>
      <w:pPr>
        <w:spacing w:line="276" w:lineRule="auto"/>
      </w:pPr>
      <w:r>
        <w:rPr>
          <w:rFonts w:ascii="Times New Roman" w:hAnsi="Times New Roman" w:eastAsia="Times New Roman" w:cs="Times New Roman"/>
          <w:sz w:val="22"/>
          <w:szCs w:val="22"/>
          <w:b w:val="0"/>
          <w:bCs w:val="0"/>
        </w:rPr>
        <w:t xml:space="preserve">5.2 Non-Disparagement: Employee agrees not to make any disparaging or defamatory statements about Employer, its products, services, officers, directors, or employees. Employer agrees not to make any disparaging or defamatory statements about Employee. Nothing in this section shall prevent either party from making truthful statements in connection with any legal proceeding or governmental investigation.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RETURN OF PROPERTY</w:t>
      </w:r>
    </w:p>
    <w:p>
      <w:pPr>
        <w:spacing w:line="276" w:lineRule="auto"/>
      </w:pPr>
      <w:r>
        <w:rPr>
          <w:rFonts w:ascii="Times New Roman" w:hAnsi="Times New Roman" w:eastAsia="Times New Roman" w:cs="Times New Roman"/>
          <w:sz w:val="22"/>
          <w:szCs w:val="22"/>
          <w:b w:val="0"/>
          <w:bCs w:val="0"/>
        </w:rPr>
        <w:t xml:space="preserve">6.1 Return of Employer Property: Employee represents that Employee has returned or will return to Employer by [RETURN DATE] all Employer property, including but not limited to: [LIST OF PROPERTY, E.G., LAPTOP, CELL PHONE, KEYS, ACCESS CARDS, DOCUMENTS, FILES, ETC.].</w:t>
      </w:r>
    </w:p>
    <w:p>
      <w:pPr>
        <w:spacing w:line="276" w:lineRule="auto"/>
      </w:pPr>
      <w:r>
        <w:rPr>
          <w:rFonts w:ascii="Times New Roman" w:hAnsi="Times New Roman" w:eastAsia="Times New Roman" w:cs="Times New Roman"/>
          <w:sz w:val="22"/>
          <w:szCs w:val="22"/>
          <w:b w:val="0"/>
          <w:bCs w:val="0"/>
        </w:rPr>
        <w:t xml:space="preserve">6.2 Deletion of Information: Employee agrees to permanently delete any Employer information stored on personal devices, cloud storage, or personal email accounts, and to certify such deletion in writing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COOPERATION</w:t>
      </w:r>
    </w:p>
    <w:p>
      <w:pPr>
        <w:spacing w:line="276" w:lineRule="auto"/>
      </w:pPr>
      <w:r>
        <w:rPr>
          <w:rFonts w:ascii="Times New Roman" w:hAnsi="Times New Roman" w:eastAsia="Times New Roman" w:cs="Times New Roman"/>
          <w:sz w:val="22"/>
          <w:szCs w:val="22"/>
          <w:b w:val="0"/>
          <w:bCs w:val="0"/>
        </w:rPr>
        <w:t xml:space="preserve">7.1 Transition Cooperation: Employee agrees to cooperate with Employer in the transition of Employee's duties and responsibilities, including but not limited to: [DESCRIPTION OF TRANSITION TASKS, E.G., TRAINING REPLACEMENT, COMPLETING PROJECTS, ETC.].</w:t>
      </w:r>
    </w:p>
    <w:p>
      <w:pPr>
        <w:spacing w:line="276" w:lineRule="auto"/>
      </w:pPr>
      <w:r>
        <w:rPr>
          <w:rFonts w:ascii="Times New Roman" w:hAnsi="Times New Roman" w:eastAsia="Times New Roman" w:cs="Times New Roman"/>
          <w:sz w:val="22"/>
          <w:szCs w:val="22"/>
          <w:b w:val="0"/>
          <w:bCs w:val="0"/>
        </w:rPr>
        <w:t xml:space="preserve">7.2 Litigation Cooperation: Employee agrees to cooperate with Employer in connection with any litigation or investigation relating to matters within Employee's knowledge, provided that Employer shall reimburse Employee for reasonable expenses incurred in connection with such cooperation.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 ADMISSION OF LIABILITY</w:t>
      </w:r>
    </w:p>
    <w:p>
      <w:pPr>
        <w:spacing w:line="276" w:lineRule="auto"/>
      </w:pPr>
      <w:r>
        <w:rPr>
          <w:rFonts w:ascii="Times New Roman" w:hAnsi="Times New Roman" w:eastAsia="Times New Roman" w:cs="Times New Roman"/>
          <w:sz w:val="22"/>
          <w:szCs w:val="22"/>
          <w:b w:val="0"/>
          <w:bCs w:val="0"/>
        </w:rPr>
        <w:t xml:space="preserve">8.1 No Admission: This Agreement is not an admission by Employer or Employee of any wrongdoing, liability, or violation of law. Both parties expressly deny any such wrongdoing, liability, or violation.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spacing w:line="276" w:lineRule="auto"/>
      </w:pPr>
      <w:r>
        <w:rPr>
          <w:rFonts w:ascii="Times New Roman" w:hAnsi="Times New Roman" w:eastAsia="Times New Roman" w:cs="Times New Roman"/>
          <w:sz w:val="22"/>
          <w:szCs w:val="22"/>
          <w:b w:val="0"/>
          <w:bCs w:val="0"/>
        </w:rPr>
        <w:t xml:space="preserve">9.1 Governing Law: This Agreement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9.2 Dispute Resolution: Any dispute arising out of or relating to this Agreement shall be resolved by [ARBITRATION/MEDIATION/LITIGATION] in [CITY, STATE].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Entire Agreement: This Agreement constitutes the entire agreement between the parties concerning the subject matter hereof and supersedes all prior and contemporaneous agreements, understandings, negotiations, and discussions, whether oral or written.</w:t>
      </w:r>
    </w:p>
    <w:p>
      <w:pPr>
        <w:spacing w:line="276" w:lineRule="auto"/>
      </w:pPr>
      <w:r>
        <w:rPr>
          <w:rFonts w:ascii="Times New Roman" w:hAnsi="Times New Roman" w:eastAsia="Times New Roman" w:cs="Times New Roman"/>
          <w:sz w:val="22"/>
          <w:szCs w:val="22"/>
          <w:b w:val="0"/>
          <w:bCs w:val="0"/>
        </w:rPr>
        <w:t xml:space="preserve">10.2 Amendment: This Agreement may not be amended, modified, or supplemented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10.3 Waiver: No waiver of any provision of this Agreement shall be deemed or shall constitute a waiver of any other provision, nor shall any waiver constitute a continuing waiver.</w:t>
      </w:r>
    </w:p>
    <w:p>
      <w:pPr>
        <w:spacing w:line="276" w:lineRule="auto"/>
      </w:pPr>
      <w:r>
        <w:rPr>
          <w:rFonts w:ascii="Times New Roman" w:hAnsi="Times New Roman" w:eastAsia="Times New Roman" w:cs="Times New Roman"/>
          <w:sz w:val="22"/>
          <w:szCs w:val="22"/>
          <w:b w:val="0"/>
          <w:bCs w:val="0"/>
        </w:rPr>
        <w:t xml:space="preserve">10.4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10.5 Successors and Assigns: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10.6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10.7 Voluntary Execution: Employee acknowledges that Employee has entered into this Agreement voluntarily and without duress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Employee Signature: By signing below, Employee acknowledges that Employee has read, understands, and voluntarily agrees to all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PRINTED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 BY EMPLOYEE]</w:t>
      </w:r>
    </w:p>
    <w:p>
      <w:pPr>
        <w:spacing w:line="276" w:lineRule="auto"/>
      </w:pPr>
      <w:r>
        <w:rPr>
          <w:rFonts w:ascii="Times New Roman" w:hAnsi="Times New Roman" w:eastAsia="Times New Roman" w:cs="Times New Roman"/>
          <w:sz w:val="22"/>
          <w:szCs w:val="22"/>
          <w:b w:val="0"/>
          <w:bCs w:val="0"/>
        </w:rPr>
        <w:t xml:space="preserve">11.2 Employer Signature: By signing below, Employer acknowledges that it has read, understands, and voluntarily agrees to all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PRINTED NAME: [EMPLOYER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[EMPLOYER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 BY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 (IF APPLICABLE)</w:t>
      </w:r>
    </w:p>
    <w:p>
      <w:pPr>
        <w:spacing w:line="276" w:lineRule="auto"/>
      </w:pPr>
      <w:r>
        <w:rPr>
          <w:rFonts w:ascii="Times New Roman" w:hAnsi="Times New Roman" w:eastAsia="Times New Roman" w:cs="Times New Roman"/>
          <w:sz w:val="22"/>
          <w:szCs w:val="22"/>
          <w:b w:val="0"/>
          <w:bCs w:val="0"/>
        </w:rPr>
        <w:t xml:space="preserve">12.1 Notary Public: On this [DAY] day of [MONTH], [YEAR], before me, the undersigned notary public, personally appeared [EMPLOYEE FULL NAME], known to me or proved to me on the basis of satisfactory evidence to be the person whose name is subscribed to this Agreement, and acknowledged to me that they executed the same in their authorized capacity and that by their signature on the instrument, the person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2026-10-07T10:56:55+00:00</dcterms:created>
  <dcterms:modified xsi:type="dcterms:W3CDTF">2026-10-07T10:56:55+00:00</dcterms:modified>
</cp:coreProperties>
</file>

<file path=docProps/custom.xml><?xml version="1.0" encoding="utf-8"?>
<Properties xmlns="http://schemas.openxmlformats.org/officeDocument/2006/custom-properties" xmlns:vt="http://schemas.openxmlformats.org/officeDocument/2006/docPropsVTypes"/>
</file>