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RESIDENTIAL LEASE WITH OPTION TO BUY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Residential Lease With Option to Buy ("Agreement") is made and entered into on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RESIDENTIAL LEASE WITH OPTION TO BUY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Lease Term: The initial term of this Lease shall begin on [LEASE START DATE] and shall end on [LEASE END DATE], unless terminated earlier in accordance with this Agreement.</w:t>
      </w:r>
    </w:p>
    <w:p>
      <w:pPr>
        <w:spacing w:line="276" w:lineRule="auto"/>
      </w:pPr>
      <w:r>
        <w:rPr>
          <w:rFonts w:ascii="Times New Roman" w:hAnsi="Times New Roman" w:eastAsia="Times New Roman" w:cs="Times New Roman"/>
          <w:sz w:val="22"/>
          <w:szCs w:val="22"/>
          <w:b w:val="0"/>
          <w:bCs w:val="0"/>
        </w:rPr>
        <w:t xml:space="preserve">1.2 Renewal Term: This Lease [ ] shall automatically renew / [ ] shall not automatically renew for successive terms of [RENEWAL TERM LENGTH] unless either party provides written notice of non-renewal at least [NOTICE DAYS] days prior to the end of the then-current term.</w:t>
      </w:r>
    </w:p>
    <w:p>
      <w:pPr>
        <w:spacing w:line="276" w:lineRule="auto"/>
      </w:pPr>
      <w:r>
        <w:rPr>
          <w:rFonts w:ascii="Times New Roman" w:hAnsi="Times New Roman" w:eastAsia="Times New Roman" w:cs="Times New Roman"/>
          <w:sz w:val="22"/>
          <w:szCs w:val="22"/>
          <w:b w:val="0"/>
          <w:bCs w:val="0"/>
        </w:rPr>
        <w:t xml:space="preserve">1.3 Monthly Rent: Tenant shall pay Landlord monthly rent of $[MONTHLY RENT] due on the [RENT DUE DAY] day of each month.</w:t>
      </w:r>
    </w:p>
    <w:p>
      <w:pPr>
        <w:spacing w:line="276" w:lineRule="auto"/>
      </w:pPr>
      <w:r>
        <w:rPr>
          <w:rFonts w:ascii="Times New Roman" w:hAnsi="Times New Roman" w:eastAsia="Times New Roman" w:cs="Times New Roman"/>
          <w:sz w:val="22"/>
          <w:szCs w:val="22"/>
          <w:b w:val="0"/>
          <w:bCs w:val="0"/>
        </w:rPr>
        <w:t xml:space="preserve">1.4 Rent Payment Method: Rent shall be paid by [PAYMENT METHOD] to [PAYMENT RECIPIENT NAME] at [PAYMENT ADDRESS] or by electronic transfer to [PAYMENT ACCOUNT INFORMATION].</w:t>
      </w:r>
    </w:p>
    <w:p>
      <w:pPr>
        <w:spacing w:line="276" w:lineRule="auto"/>
      </w:pPr>
      <w:r>
        <w:rPr>
          <w:rFonts w:ascii="Times New Roman" w:hAnsi="Times New Roman" w:eastAsia="Times New Roman" w:cs="Times New Roman"/>
          <w:sz w:val="22"/>
          <w:szCs w:val="22"/>
          <w:b w:val="0"/>
          <w:bCs w:val="0"/>
        </w:rPr>
        <w:t xml:space="preserve">1.5 Late Fee: If rent is not received within [GRACE PERIOD DAYS] days after the due date, Tenant shall pay a late fee of $[LATE FEE] or [LATE FEE PERCENTAGE]% of the monthly rent, whichever is [GREATER/LESSER].</w:t>
      </w:r>
    </w:p>
    <w:p>
      <w:pPr>
        <w:spacing w:line="276" w:lineRule="auto"/>
      </w:pPr>
      <w:r>
        <w:rPr>
          <w:rFonts w:ascii="Times New Roman" w:hAnsi="Times New Roman" w:eastAsia="Times New Roman" w:cs="Times New Roman"/>
          <w:sz w:val="22"/>
          <w:szCs w:val="22"/>
          <w:b w:val="0"/>
          <w:bCs w:val="0"/>
        </w:rPr>
        <w:t xml:space="preserve">1.6 Returned Payment Fee: Tenant shall pay a fee of $[RETURNED PAYMENT FEE] for each check or electronic payment returned for insufficient funds or other reason.</w:t>
      </w:r>
    </w:p>
    <w:p>
      <w:pPr>
        <w:spacing w:line="276" w:lineRule="auto"/>
      </w:pPr>
      <w:r>
        <w:rPr>
          <w:rFonts w:ascii="Times New Roman" w:hAnsi="Times New Roman" w:eastAsia="Times New Roman" w:cs="Times New Roman"/>
          <w:sz w:val="22"/>
          <w:szCs w:val="22"/>
          <w:b w:val="0"/>
          <w:bCs w:val="0"/>
        </w:rPr>
        <w:t xml:space="preserve">1.7 Security Deposit: Tenant shall deposit with Landlord the sum of $[SECURITY DEPOSIT] as security for performance of Tenant's obligations under this Lease. The security deposit shall be held in accordance with applicable state and local law and returned to Tenant within [SECURITY DEPOSIT RETURN DAYS] days after Tenant vacates the Premises, less any lawful deductions.</w:t>
      </w:r>
    </w:p>
    <w:p>
      <w:pPr>
        <w:spacing w:line="276" w:lineRule="auto"/>
      </w:pPr>
      <w:r>
        <w:rPr>
          <w:rFonts w:ascii="Times New Roman" w:hAnsi="Times New Roman" w:eastAsia="Times New Roman" w:cs="Times New Roman"/>
          <w:sz w:val="22"/>
          <w:szCs w:val="22"/>
          <w:b w:val="0"/>
          <w:bCs w:val="0"/>
        </w:rPr>
        <w:t xml:space="preserve">1.8 Pet Deposit: Tenant shall pay a pet deposit of $[PET DEPOSIT] for each approved pet. This deposit is [ ] refundable / [ ] non-refundable.</w:t>
      </w:r>
    </w:p>
    <w:p>
      <w:pPr>
        <w:spacing w:line="276" w:lineRule="auto"/>
      </w:pPr>
      <w:r>
        <w:rPr>
          <w:rFonts w:ascii="Times New Roman" w:hAnsi="Times New Roman" w:eastAsia="Times New Roman" w:cs="Times New Roman"/>
          <w:sz w:val="22"/>
          <w:szCs w:val="22"/>
          <w:b w:val="0"/>
          <w:bCs w:val="0"/>
        </w:rPr>
        <w:t xml:space="preserve">1.9 Pet Rent: Tenant shall pay monthly pet rent of $[PET RENT] per approved pet.</w:t>
      </w:r>
    </w:p>
    <w:p>
      <w:pPr>
        <w:spacing w:line="276" w:lineRule="auto"/>
      </w:pPr>
      <w:r>
        <w:rPr>
          <w:rFonts w:ascii="Times New Roman" w:hAnsi="Times New Roman" w:eastAsia="Times New Roman" w:cs="Times New Roman"/>
          <w:sz w:val="22"/>
          <w:szCs w:val="22"/>
          <w:b w:val="0"/>
          <w:bCs w:val="0"/>
        </w:rPr>
        <w:t xml:space="preserve">1.10 Key Deposit: Tenant shall pay a key deposit of $[KEY DEPOSIT] for [NUMBER OF KEYS] keys. This deposit is [ ] refundable / [ ] non-refundable.</w:t>
      </w:r>
    </w:p>
    <w:p>
      <w:pPr>
        <w:spacing w:line="276" w:lineRule="auto"/>
      </w:pPr>
      <w:r>
        <w:rPr>
          <w:rFonts w:ascii="Times New Roman" w:hAnsi="Times New Roman" w:eastAsia="Times New Roman" w:cs="Times New Roman"/>
          <w:sz w:val="22"/>
          <w:szCs w:val="22"/>
          <w:b w:val="0"/>
          <w:bCs w:val="0"/>
        </w:rPr>
        <w:t xml:space="preserve">1.11 Prorated Rent: If the Lease term begins on a day other than the first day of the month, Tenant shall pay prorated rent of $[PRORATED RENT] for the partial month, calculated as [PRORATION METHOD].</w:t>
      </w:r>
    </w:p>
    <w:p>
      <w:pPr>
        <w:spacing w:line="276" w:lineRule="auto"/>
      </w:pPr>
      <w:r>
        <w:rPr>
          <w:rFonts w:ascii="Times New Roman" w:hAnsi="Times New Roman" w:eastAsia="Times New Roman" w:cs="Times New Roman"/>
          <w:sz w:val="22"/>
          <w:szCs w:val="22"/>
          <w:b w:val="0"/>
          <w:bCs w:val="0"/>
        </w:rPr>
        <w:t xml:space="preserve">1.12 Utilities: Tenant shall be responsible for the following utilities: [UTILITIES TENANT RESPONSIBLE FOR]. Landlord shall be responsible for the following utilities: [UTILITIES LANDLORD RESPONSIBLE FOR].</w:t>
      </w:r>
    </w:p>
    <w:p>
      <w:pPr>
        <w:spacing w:line="276" w:lineRule="auto"/>
      </w:pPr>
      <w:r>
        <w:rPr>
          <w:rFonts w:ascii="Times New Roman" w:hAnsi="Times New Roman" w:eastAsia="Times New Roman" w:cs="Times New Roman"/>
          <w:sz w:val="22"/>
          <w:szCs w:val="22"/>
          <w:b w:val="0"/>
          <w:bCs w:val="0"/>
        </w:rPr>
        <w:t xml:space="preserve">1.13 Occupants: The Premises shall be occupied only by the following persons: [OCCUPANT NAMES AND AGES]. Any additional occupant requires Landlord's prior written consent.</w:t>
      </w:r>
    </w:p>
    <w:p>
      <w:pPr>
        <w:spacing w:line="276" w:lineRule="auto"/>
      </w:pPr>
      <w:r>
        <w:rPr>
          <w:rFonts w:ascii="Times New Roman" w:hAnsi="Times New Roman" w:eastAsia="Times New Roman" w:cs="Times New Roman"/>
          <w:sz w:val="22"/>
          <w:szCs w:val="22"/>
          <w:b w:val="0"/>
          <w:bCs w:val="0"/>
        </w:rPr>
        <w:t xml:space="preserve">1.14 Parking: Tenant is allocated [NUMBER OF PARKING SPACES] parking space(s) at [PARKING LOCATION]. Parking is [ ] included in rent / [ ] an additional fee of $[PARKING FEE] per month.</w:t>
      </w:r>
    </w:p>
    <w:p>
      <w:pPr>
        <w:spacing w:line="276" w:lineRule="auto"/>
      </w:pPr>
      <w:r>
        <w:rPr>
          <w:rFonts w:ascii="Times New Roman" w:hAnsi="Times New Roman" w:eastAsia="Times New Roman" w:cs="Times New Roman"/>
          <w:sz w:val="22"/>
          <w:szCs w:val="22"/>
          <w:b w:val="0"/>
          <w:bCs w:val="0"/>
        </w:rPr>
        <w:t xml:space="preserve">1.15 Storage: Tenant is allocated [STORAGE DESCRIPTION] storage space at [STORAGE LOCATION] for an additional fee of $[STORAGE FEE] per month, if applicable.</w:t>
      </w:r>
    </w:p>
    <w:p>
      <w:pPr>
        <w:spacing w:line="276" w:lineRule="auto"/>
      </w:pPr>
      <w:r>
        <w:rPr>
          <w:rFonts w:ascii="Times New Roman" w:hAnsi="Times New Roman" w:eastAsia="Times New Roman" w:cs="Times New Roman"/>
          <w:sz w:val="22"/>
          <w:szCs w:val="22"/>
          <w:b w:val="0"/>
          <w:bCs w:val="0"/>
        </w:rPr>
        <w:t xml:space="preserve">1.16 Smoking: Smoking is [ ] permitted / [ ] prohibited on the Premises, including all common areas and within [SMOKING DISTANCE] feet of any building.</w:t>
      </w:r>
    </w:p>
    <w:p>
      <w:pPr>
        <w:spacing w:line="276" w:lineRule="auto"/>
      </w:pPr>
      <w:r>
        <w:rPr>
          <w:rFonts w:ascii="Times New Roman" w:hAnsi="Times New Roman" w:eastAsia="Times New Roman" w:cs="Times New Roman"/>
          <w:sz w:val="22"/>
          <w:szCs w:val="22"/>
          <w:b w:val="0"/>
          <w:bCs w:val="0"/>
        </w:rPr>
        <w:t xml:space="preserve">1.17 Renters Insurance: Tenant [ ] is required / [ ] is not required to maintain renter's insurance with minimum liability coverage of $[INSURANCE COVERAGE AMOUNT]. Proof of insurance shall be provided to Landlord within [INSURANCE PROOF DAYS] days of the start of the Lease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OPTION TO BUY</w:t>
      </w:r>
    </w:p>
    <w:p>
      <w:pPr>
        <w:spacing w:line="276" w:lineRule="auto"/>
      </w:pPr>
      <w:r>
        <w:rPr>
          <w:rFonts w:ascii="Times New Roman" w:hAnsi="Times New Roman" w:eastAsia="Times New Roman" w:cs="Times New Roman"/>
          <w:sz w:val="22"/>
          <w:szCs w:val="22"/>
          <w:b w:val="0"/>
          <w:bCs w:val="0"/>
        </w:rPr>
        <w:t xml:space="preserve">2.1 Grant of Option: Landlord hereby grants to Tenant the exclusive option to purchase the Premises at the price and on the terms set forth in this Agreement. This option is exercisable only during the Option Period and only if Tenant is not in default under this Lease.</w:t>
      </w:r>
    </w:p>
    <w:p>
      <w:pPr>
        <w:spacing w:line="276" w:lineRule="auto"/>
      </w:pPr>
      <w:r>
        <w:rPr>
          <w:rFonts w:ascii="Times New Roman" w:hAnsi="Times New Roman" w:eastAsia="Times New Roman" w:cs="Times New Roman"/>
          <w:sz w:val="22"/>
          <w:szCs w:val="22"/>
          <w:b w:val="0"/>
          <w:bCs w:val="0"/>
        </w:rPr>
        <w:t xml:space="preserve">2.2 Option Period: The option to purchase may be exercised at any time during the period beginning on [OPTION START DATE] and ending on [OPTION END DATE] (the "Option Period"). If Tenant does not exercise the option within the Option Period, this option shall expire and be of no further force or effect.</w:t>
      </w:r>
    </w:p>
    <w:p>
      <w:pPr>
        <w:spacing w:line="276" w:lineRule="auto"/>
      </w:pPr>
      <w:r>
        <w:rPr>
          <w:rFonts w:ascii="Times New Roman" w:hAnsi="Times New Roman" w:eastAsia="Times New Roman" w:cs="Times New Roman"/>
          <w:sz w:val="22"/>
          <w:szCs w:val="22"/>
          <w:b w:val="0"/>
          <w:bCs w:val="0"/>
        </w:rPr>
        <w:t xml:space="preserve">2.3 Purchase Price: The purchase price for the Premises shall be $[PURCHASE PRICE] (the "Purchase Price"). The Purchase Price [ ] shall remain fixed during the Option Period / [ ] shall be adjusted as follows: [PURCHASE PRICE ADJUSTMENT FORMULA].</w:t>
      </w:r>
    </w:p>
    <w:p>
      <w:pPr>
        <w:spacing w:line="276" w:lineRule="auto"/>
      </w:pPr>
      <w:r>
        <w:rPr>
          <w:rFonts w:ascii="Times New Roman" w:hAnsi="Times New Roman" w:eastAsia="Times New Roman" w:cs="Times New Roman"/>
          <w:sz w:val="22"/>
          <w:szCs w:val="22"/>
          <w:b w:val="0"/>
          <w:bCs w:val="0"/>
        </w:rPr>
        <w:t xml:space="preserve">2.4 Option Fee: Tenant shall pay Landlord a non-refundable option fee of $[OPTION FEE] upon execution of this Agreement. The option fee [ ] shall be credited toward the Purchase Price at closing / [ ] shall not be credited toward the Purchase Price.</w:t>
      </w:r>
    </w:p>
    <w:p>
      <w:pPr>
        <w:spacing w:line="276" w:lineRule="auto"/>
      </w:pPr>
      <w:r>
        <w:rPr>
          <w:rFonts w:ascii="Times New Roman" w:hAnsi="Times New Roman" w:eastAsia="Times New Roman" w:cs="Times New Roman"/>
          <w:sz w:val="22"/>
          <w:szCs w:val="22"/>
          <w:b w:val="0"/>
          <w:bCs w:val="0"/>
        </w:rPr>
        <w:t xml:space="preserve">2.5 Rent Credit: [RENT CREDIT PERCENTAGE]% of each monthly rent payment, or $[RENT CREDIT AMOUNT] per month, shall be credited toward the Purchase Price at closing, provided Tenant is not in default and closes on the purchase. The total rent credit shall not exceed $[MAXIMUM RENT CREDIT].</w:t>
      </w:r>
    </w:p>
    <w:p>
      <w:pPr>
        <w:spacing w:line="276" w:lineRule="auto"/>
      </w:pPr>
      <w:r>
        <w:rPr>
          <w:rFonts w:ascii="Times New Roman" w:hAnsi="Times New Roman" w:eastAsia="Times New Roman" w:cs="Times New Roman"/>
          <w:sz w:val="22"/>
          <w:szCs w:val="22"/>
          <w:b w:val="0"/>
          <w:bCs w:val="0"/>
        </w:rPr>
        <w:t xml:space="preserve">2.6 Security Deposit Credit: The security deposit paid under this Lease [ ] shall be credited toward the Purchase Price at closing / [ ] shall not be credited toward the Purchase Price.</w:t>
      </w:r>
    </w:p>
    <w:p>
      <w:pPr>
        <w:spacing w:line="276" w:lineRule="auto"/>
      </w:pPr>
      <w:r>
        <w:rPr>
          <w:rFonts w:ascii="Times New Roman" w:hAnsi="Times New Roman" w:eastAsia="Times New Roman" w:cs="Times New Roman"/>
          <w:sz w:val="22"/>
          <w:szCs w:val="22"/>
          <w:b w:val="0"/>
          <w:bCs w:val="0"/>
        </w:rPr>
        <w:t xml:space="preserve">2.7 Exercise of Option: To exercise the option, Tenant must deliver written notice to Landlord at [LANDLORD NOTICE ADDRESS] no later than [OPTION NOTICE DEADLINE] days prior to the end of the Option Period. The notice must state Tenant's intent to purchase the Premises and must be accompanied by [OPTION EXERCISE REQUIREMENTS].</w:t>
      </w:r>
    </w:p>
    <w:p>
      <w:pPr>
        <w:spacing w:line="276" w:lineRule="auto"/>
      </w:pPr>
      <w:r>
        <w:rPr>
          <w:rFonts w:ascii="Times New Roman" w:hAnsi="Times New Roman" w:eastAsia="Times New Roman" w:cs="Times New Roman"/>
          <w:sz w:val="22"/>
          <w:szCs w:val="22"/>
          <w:b w:val="0"/>
          <w:bCs w:val="0"/>
        </w:rPr>
        <w:t xml:space="preserve">2.8 Closing: Closing shall occur on or before [CLOSING DATE] at [CLOSING LOCATION] or at such other time and place as the parties may agree in writing. Closing shall be conducted through [ESCROW AGENT/TITLE COMPANY NAME].</w:t>
      </w:r>
    </w:p>
    <w:p>
      <w:pPr>
        <w:spacing w:line="276" w:lineRule="auto"/>
      </w:pPr>
      <w:r>
        <w:rPr>
          <w:rFonts w:ascii="Times New Roman" w:hAnsi="Times New Roman" w:eastAsia="Times New Roman" w:cs="Times New Roman"/>
          <w:sz w:val="22"/>
          <w:szCs w:val="22"/>
          <w:b w:val="0"/>
          <w:bCs w:val="0"/>
        </w:rPr>
        <w:t xml:space="preserve">2.9 Title: Landlord shall convey title to the Premises by [DEED TYPE] deed, free and clear of all liens and encumbrances except: [PERMITTED ENCUMBRANCES].</w:t>
      </w:r>
    </w:p>
    <w:p>
      <w:pPr>
        <w:spacing w:line="276" w:lineRule="auto"/>
      </w:pPr>
      <w:r>
        <w:rPr>
          <w:rFonts w:ascii="Times New Roman" w:hAnsi="Times New Roman" w:eastAsia="Times New Roman" w:cs="Times New Roman"/>
          <w:sz w:val="22"/>
          <w:szCs w:val="22"/>
          <w:b w:val="0"/>
          <w:bCs w:val="0"/>
        </w:rPr>
        <w:t xml:space="preserve">2.10 Title Insurance: Landlord [ ] shall / [ ] shall not provide Tenant with a title insurance policy in the amount of the Purchase Price. If provided, the cost shall be paid by [TITLE INSURANCE PAYOR].</w:t>
      </w:r>
    </w:p>
    <w:p>
      <w:pPr>
        <w:spacing w:line="276" w:lineRule="auto"/>
      </w:pPr>
      <w:r>
        <w:rPr>
          <w:rFonts w:ascii="Times New Roman" w:hAnsi="Times New Roman" w:eastAsia="Times New Roman" w:cs="Times New Roman"/>
          <w:sz w:val="22"/>
          <w:szCs w:val="22"/>
          <w:b w:val="0"/>
          <w:bCs w:val="0"/>
        </w:rPr>
        <w:t xml:space="preserve">2.11 Financing: Tenant's obligation to purchase is [ ] contingent upon Tenant obtaining financing / [ ] not contingent upon Tenant obtaining financing. If contingent, Tenant shall apply for financing within [FINANCING APPLICATION DAYS] days of exercising the option and shall provide Landlord with a written commitment within [FINANCING COMMITMENT DAYS] days.</w:t>
      </w:r>
    </w:p>
    <w:p>
      <w:pPr>
        <w:spacing w:line="276" w:lineRule="auto"/>
      </w:pPr>
      <w:r>
        <w:rPr>
          <w:rFonts w:ascii="Times New Roman" w:hAnsi="Times New Roman" w:eastAsia="Times New Roman" w:cs="Times New Roman"/>
          <w:sz w:val="22"/>
          <w:szCs w:val="22"/>
          <w:b w:val="0"/>
          <w:bCs w:val="0"/>
        </w:rPr>
        <w:t xml:space="preserve">2.12 Seller Financing: Landlord [ ] agrees / [ ] does not agree to provide seller financing. If agreed, the terms shall be: Down payment of $[SELLER FINANCING DOWN PAYMENT], interest rate of [SELLER FINANCING INTEREST RATE]%, amortized over [SELLER FINANCING AMORTIZATION] years, with a balloon payment due on [SELLER FINANCING BALLOON DATE].</w:t>
      </w:r>
    </w:p>
    <w:p>
      <w:pPr>
        <w:spacing w:line="276" w:lineRule="auto"/>
      </w:pPr>
      <w:r>
        <w:rPr>
          <w:rFonts w:ascii="Times New Roman" w:hAnsi="Times New Roman" w:eastAsia="Times New Roman" w:cs="Times New Roman"/>
          <w:sz w:val="22"/>
          <w:szCs w:val="22"/>
          <w:b w:val="0"/>
          <w:bCs w:val="0"/>
        </w:rPr>
        <w:t xml:space="preserve">2.13 Appraisal: The Premises [ ] shall / [ ] shall not be appraised prior to closing. If required, the appraisal shall be conducted by [APPRAISER SELECTION METHOD] and the cost shall be paid by [APPRAISAL PAYOR].</w:t>
      </w:r>
    </w:p>
    <w:p>
      <w:pPr>
        <w:spacing w:line="276" w:lineRule="auto"/>
      </w:pPr>
      <w:r>
        <w:rPr>
          <w:rFonts w:ascii="Times New Roman" w:hAnsi="Times New Roman" w:eastAsia="Times New Roman" w:cs="Times New Roman"/>
          <w:sz w:val="22"/>
          <w:szCs w:val="22"/>
          <w:b w:val="0"/>
          <w:bCs w:val="0"/>
        </w:rPr>
        <w:t xml:space="preserve">2.14 Property Condition: Tenant accepts the Premises in its "AS IS" condition, subject to Landlord's obligation to maintain the Premises as required by this Lease and applicable law. Landlord makes no warranties regarding the condition of the Premises except as expressly set forth in this Agreement.</w:t>
      </w:r>
    </w:p>
    <w:p>
      <w:pPr>
        <w:spacing w:line="276" w:lineRule="auto"/>
      </w:pPr>
      <w:r>
        <w:rPr>
          <w:rFonts w:ascii="Times New Roman" w:hAnsi="Times New Roman" w:eastAsia="Times New Roman" w:cs="Times New Roman"/>
          <w:sz w:val="22"/>
          <w:szCs w:val="22"/>
          <w:b w:val="0"/>
          <w:bCs w:val="0"/>
        </w:rPr>
        <w:t xml:space="preserve">2.15 Home Inspection: Tenant [ ] shall / [ ] shall not have the right to conduct a home inspection prior to closing. If permitted, Tenant must complete the inspection within [INSPECTION DAYS] days of exercising the option and may terminate the purchase if material defects are found, unless Landlord agrees to remedy them.</w:t>
      </w:r>
    </w:p>
    <w:p>
      <w:pPr>
        <w:spacing w:line="276" w:lineRule="auto"/>
      </w:pPr>
      <w:r>
        <w:rPr>
          <w:rFonts w:ascii="Times New Roman" w:hAnsi="Times New Roman" w:eastAsia="Times New Roman" w:cs="Times New Roman"/>
          <w:sz w:val="22"/>
          <w:szCs w:val="22"/>
          <w:b w:val="0"/>
          <w:bCs w:val="0"/>
        </w:rPr>
        <w:t xml:space="preserve">2.16 Closing Costs: Closing costs shall be allocated as follows: [CLOSING COST ALLOCATION].</w:t>
      </w:r>
    </w:p>
    <w:p>
      <w:pPr>
        <w:spacing w:line="276" w:lineRule="auto"/>
      </w:pPr>
      <w:r>
        <w:rPr>
          <w:rFonts w:ascii="Times New Roman" w:hAnsi="Times New Roman" w:eastAsia="Times New Roman" w:cs="Times New Roman"/>
          <w:sz w:val="22"/>
          <w:szCs w:val="22"/>
          <w:b w:val="0"/>
          <w:bCs w:val="0"/>
        </w:rPr>
        <w:t xml:space="preserve">2.17 Prorations: Property taxes, utilities, and other recurring expenses shall be prorated as of the closing date.</w:t>
      </w:r>
    </w:p>
    <w:p>
      <w:pPr>
        <w:spacing w:line="276" w:lineRule="auto"/>
      </w:pPr>
      <w:r>
        <w:rPr>
          <w:rFonts w:ascii="Times New Roman" w:hAnsi="Times New Roman" w:eastAsia="Times New Roman" w:cs="Times New Roman"/>
          <w:sz w:val="22"/>
          <w:szCs w:val="22"/>
          <w:b w:val="0"/>
          <w:bCs w:val="0"/>
        </w:rPr>
        <w:t xml:space="preserve">2.18 Risk of Loss: Risk of loss or damage to the Premises shall remain with Landlord until closing, except for damage caused by Tenant or Tenant's guests.</w:t>
      </w:r>
    </w:p>
    <w:p>
      <w:pPr>
        <w:spacing w:line="276" w:lineRule="auto"/>
      </w:pPr>
      <w:r>
        <w:rPr>
          <w:rFonts w:ascii="Times New Roman" w:hAnsi="Times New Roman" w:eastAsia="Times New Roman" w:cs="Times New Roman"/>
          <w:sz w:val="22"/>
          <w:szCs w:val="22"/>
          <w:b w:val="0"/>
          <w:bCs w:val="0"/>
        </w:rPr>
        <w:t xml:space="preserve">2.19 Default Before Closing: If Tenant defaults under this Lease or the purchase contract prior to closing, Landlord may terminate the option and retain all option fees, rent credits, and other amounts paid as liquidated damages, to the extent permitted by law.</w:t>
      </w:r>
    </w:p>
    <w:p>
      <w:pPr>
        <w:spacing w:line="276" w:lineRule="auto"/>
      </w:pPr>
      <w:r>
        <w:rPr>
          <w:rFonts w:ascii="Times New Roman" w:hAnsi="Times New Roman" w:eastAsia="Times New Roman" w:cs="Times New Roman"/>
          <w:sz w:val="22"/>
          <w:szCs w:val="22"/>
          <w:b w:val="0"/>
          <w:bCs w:val="0"/>
        </w:rPr>
        <w:t xml:space="preserve">2.20 Assignment of Option: Tenant [ ] may / [ ] may not assign this option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SECURITY DEPOSIT</w:t>
      </w:r>
    </w:p>
    <w:p>
      <w:pPr>
        <w:spacing w:line="276" w:lineRule="auto"/>
      </w:pPr>
      <w:r>
        <w:rPr>
          <w:rFonts w:ascii="Times New Roman" w:hAnsi="Times New Roman" w:eastAsia="Times New Roman" w:cs="Times New Roman"/>
          <w:sz w:val="22"/>
          <w:szCs w:val="22"/>
          <w:b w:val="0"/>
          <w:bCs w:val="0"/>
        </w:rPr>
        <w:t xml:space="preserve">3.1 Deposit Amount: Tenant shall deposit with Landlord the sum of $[SECURITY DEPOSIT] upon execution of this Agreement.</w:t>
      </w:r>
    </w:p>
    <w:p>
      <w:pPr>
        <w:spacing w:line="276" w:lineRule="auto"/>
      </w:pPr>
      <w:r>
        <w:rPr>
          <w:rFonts w:ascii="Times New Roman" w:hAnsi="Times New Roman" w:eastAsia="Times New Roman" w:cs="Times New Roman"/>
          <w:sz w:val="22"/>
          <w:szCs w:val="22"/>
          <w:b w:val="0"/>
          <w:bCs w:val="0"/>
        </w:rPr>
        <w:t xml:space="preserve">3.2 Deposit Holding: Landlord shall hold the security deposit in a [ ] separate account / [ ] commingled account at [FINANCIAL INSTITUTION NAME], [FINANCIAL INSTITUTION ADDRESS].</w:t>
      </w:r>
    </w:p>
    <w:p>
      <w:pPr>
        <w:spacing w:line="276" w:lineRule="auto"/>
      </w:pPr>
      <w:r>
        <w:rPr>
          <w:rFonts w:ascii="Times New Roman" w:hAnsi="Times New Roman" w:eastAsia="Times New Roman" w:cs="Times New Roman"/>
          <w:sz w:val="22"/>
          <w:szCs w:val="22"/>
          <w:b w:val="0"/>
          <w:bCs w:val="0"/>
        </w:rPr>
        <w:t xml:space="preserve">3.3 Deposit Return: Landlord shall return the security deposit to Tenant within [SECURITY DEPOSIT RETURN DAYS] days after Tenant vacates the Premises, together with an itemized statement of any deductions.</w:t>
      </w:r>
    </w:p>
    <w:p>
      <w:pPr>
        <w:spacing w:line="276" w:lineRule="auto"/>
      </w:pPr>
      <w:r>
        <w:rPr>
          <w:rFonts w:ascii="Times New Roman" w:hAnsi="Times New Roman" w:eastAsia="Times New Roman" w:cs="Times New Roman"/>
          <w:sz w:val="22"/>
          <w:szCs w:val="22"/>
          <w:b w:val="0"/>
          <w:bCs w:val="0"/>
        </w:rPr>
        <w:t xml:space="preserve">3.4 Permitted Deductions: Landlord may deduct from the security deposit for: unpaid rent, damage beyond normal wear and tear, cleaning costs, unpaid utilities, and other amounts owed under this Lease.</w:t>
      </w:r>
    </w:p>
    <w:p>
      <w:pPr>
        <w:spacing w:line="276" w:lineRule="auto"/>
      </w:pPr>
      <w:r>
        <w:rPr>
          <w:rFonts w:ascii="Times New Roman" w:hAnsi="Times New Roman" w:eastAsia="Times New Roman" w:cs="Times New Roman"/>
          <w:sz w:val="22"/>
          <w:szCs w:val="22"/>
          <w:b w:val="0"/>
          <w:bCs w:val="0"/>
        </w:rPr>
        <w:t xml:space="preserve">3.5 Normal Wear and Tear: Normal wear and tear shall not be deducted from the security deposit. Normal wear and tear includes [EXAMPLES OF NORMAL WEAR AND TEAR].</w:t>
      </w:r>
    </w:p>
    <w:p>
      <w:pPr>
        <w:spacing w:line="276" w:lineRule="auto"/>
      </w:pPr>
      <w:r>
        <w:rPr>
          <w:rFonts w:ascii="Times New Roman" w:hAnsi="Times New Roman" w:eastAsia="Times New Roman" w:cs="Times New Roman"/>
          <w:sz w:val="22"/>
          <w:szCs w:val="22"/>
          <w:b w:val="0"/>
          <w:bCs w:val="0"/>
        </w:rPr>
        <w:t xml:space="preserve">3.6 Dispute Resolution: If Tenant disputes any deduction, Tenant shall notify Landlord in writing within [DEPOSIT DISPUTE DAYS] days of receiving the itemized statement. The parties shall attempt to resolve the dispute in good faith.</w:t>
      </w:r>
    </w:p>
    <w:p>
      <w:pPr>
        <w:spacing w:line="276" w:lineRule="auto"/>
      </w:pPr>
      <w:r>
        <w:rPr>
          <w:rFonts w:ascii="Times New Roman" w:hAnsi="Times New Roman" w:eastAsia="Times New Roman" w:cs="Times New Roman"/>
          <w:sz w:val="22"/>
          <w:szCs w:val="22"/>
          <w:b w:val="0"/>
          <w:bCs w:val="0"/>
        </w:rPr>
        <w:t xml:space="preserve">3.7 Sale of Property: If Landlord sells the Premises, Landlord shall transfer the security deposit to the purchaser and notify Tenant in writing of the transfer and the purchaser's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USE OF PREMISES</w:t>
      </w:r>
    </w:p>
    <w:p>
      <w:pPr>
        <w:spacing w:line="276" w:lineRule="auto"/>
      </w:pPr>
      <w:r>
        <w:rPr>
          <w:rFonts w:ascii="Times New Roman" w:hAnsi="Times New Roman" w:eastAsia="Times New Roman" w:cs="Times New Roman"/>
          <w:sz w:val="22"/>
          <w:szCs w:val="22"/>
          <w:b w:val="0"/>
          <w:bCs w:val="0"/>
        </w:rPr>
        <w:t xml:space="preserve">4.1 Residential Use: The Premises shall be used solely as a private residence for the occupants named in Section 1.13. No commercial or business use is permitted without Landlord's prior written consent.</w:t>
      </w:r>
    </w:p>
    <w:p>
      <w:pPr>
        <w:spacing w:line="276" w:lineRule="auto"/>
      </w:pPr>
      <w:r>
        <w:rPr>
          <w:rFonts w:ascii="Times New Roman" w:hAnsi="Times New Roman" w:eastAsia="Times New Roman" w:cs="Times New Roman"/>
          <w:sz w:val="22"/>
          <w:szCs w:val="22"/>
          <w:b w:val="0"/>
          <w:bCs w:val="0"/>
        </w:rPr>
        <w:t xml:space="preserve">4.2 Compliance with Laws: Tenant shall comply with all applicable laws, ordinances, rules, and regulations affecting the Premises.</w:t>
      </w:r>
    </w:p>
    <w:p>
      <w:pPr>
        <w:spacing w:line="276" w:lineRule="auto"/>
      </w:pPr>
      <w:r>
        <w:rPr>
          <w:rFonts w:ascii="Times New Roman" w:hAnsi="Times New Roman" w:eastAsia="Times New Roman" w:cs="Times New Roman"/>
          <w:sz w:val="22"/>
          <w:szCs w:val="22"/>
          <w:b w:val="0"/>
          <w:bCs w:val="0"/>
        </w:rPr>
        <w:t xml:space="preserve">4.3 Homeowners Association: If the Premises is subject to a homeowners association, Tenant shall comply with all HOA rules and regulations. A copy of the HOA rules [ ] is / [ ] is not attached as Exhibit [HOA EXHIBIT].</w:t>
      </w:r>
    </w:p>
    <w:p>
      <w:pPr>
        <w:spacing w:line="276" w:lineRule="auto"/>
      </w:pPr>
      <w:r>
        <w:rPr>
          <w:rFonts w:ascii="Times New Roman" w:hAnsi="Times New Roman" w:eastAsia="Times New Roman" w:cs="Times New Roman"/>
          <w:sz w:val="22"/>
          <w:szCs w:val="22"/>
          <w:b w:val="0"/>
          <w:bCs w:val="0"/>
        </w:rPr>
        <w:t xml:space="preserve">4.4 Nuisance: Tenant shall not commit or permit any nuisance, waste, or unreasonable disturbance on the Premises.</w:t>
      </w:r>
    </w:p>
    <w:p>
      <w:pPr>
        <w:spacing w:line="276" w:lineRule="auto"/>
      </w:pPr>
      <w:r>
        <w:rPr>
          <w:rFonts w:ascii="Times New Roman" w:hAnsi="Times New Roman" w:eastAsia="Times New Roman" w:cs="Times New Roman"/>
          <w:sz w:val="22"/>
          <w:szCs w:val="22"/>
          <w:b w:val="0"/>
          <w:bCs w:val="0"/>
        </w:rPr>
        <w:t xml:space="preserve">4.5 Illegal Activity: Tenant shall not use the Premises for any illegal activity, including but not limited to the manufacture, sale, or distribution of controlled substances.</w:t>
      </w:r>
    </w:p>
    <w:p>
      <w:pPr>
        <w:spacing w:line="276" w:lineRule="auto"/>
      </w:pPr>
      <w:r>
        <w:rPr>
          <w:rFonts w:ascii="Times New Roman" w:hAnsi="Times New Roman" w:eastAsia="Times New Roman" w:cs="Times New Roman"/>
          <w:sz w:val="22"/>
          <w:szCs w:val="22"/>
          <w:b w:val="0"/>
          <w:bCs w:val="0"/>
        </w:rPr>
        <w:t xml:space="preserve">4.6 Animals: No animals shall be kept on the Premises without Landlord's prior written consent, except for service animals as required by law.</w:t>
      </w:r>
    </w:p>
    <w:p>
      <w:pPr>
        <w:spacing w:line="276" w:lineRule="auto"/>
      </w:pPr>
      <w:r>
        <w:rPr>
          <w:rFonts w:ascii="Times New Roman" w:hAnsi="Times New Roman" w:eastAsia="Times New Roman" w:cs="Times New Roman"/>
          <w:sz w:val="22"/>
          <w:szCs w:val="22"/>
          <w:b w:val="0"/>
          <w:bCs w:val="0"/>
        </w:rPr>
        <w:t xml:space="preserve">4.7 Waterbeds: Waterbeds are [ ] permitted / [ ] prohibited. If permitted, Tenant shall maintain waterbed insurance with minimum coverage of $[WATERBED INSURANCE AMOUNT].</w:t>
      </w:r>
    </w:p>
    <w:p>
      <w:pPr>
        <w:spacing w:line="276" w:lineRule="auto"/>
      </w:pPr>
      <w:r>
        <w:rPr>
          <w:rFonts w:ascii="Times New Roman" w:hAnsi="Times New Roman" w:eastAsia="Times New Roman" w:cs="Times New Roman"/>
          <w:sz w:val="22"/>
          <w:szCs w:val="22"/>
          <w:b w:val="0"/>
          <w:bCs w:val="0"/>
        </w:rPr>
        <w:t xml:space="preserve">4.8 Alterations: Tenant shall not make any alterations, additions, or improvements to the Premises without Landlord's prior written consent. Any approved alterations shall become the property of Landlord upon termination of this Lease, unless otherwise agreed in writing.</w:t>
      </w:r>
    </w:p>
    <w:p>
      <w:pPr>
        <w:spacing w:line="276" w:lineRule="auto"/>
      </w:pPr>
      <w:r>
        <w:rPr>
          <w:rFonts w:ascii="Times New Roman" w:hAnsi="Times New Roman" w:eastAsia="Times New Roman" w:cs="Times New Roman"/>
          <w:sz w:val="22"/>
          <w:szCs w:val="22"/>
          <w:b w:val="0"/>
          <w:bCs w:val="0"/>
        </w:rPr>
        <w:t xml:space="preserve">4.9 Fixtures: Tenant shall not remove any fixtures from the Premises.</w:t>
      </w:r>
    </w:p>
    <w:p>
      <w:pPr>
        <w:spacing w:line="276" w:lineRule="auto"/>
      </w:pPr>
      <w:r>
        <w:rPr>
          <w:rFonts w:ascii="Times New Roman" w:hAnsi="Times New Roman" w:eastAsia="Times New Roman" w:cs="Times New Roman"/>
          <w:sz w:val="22"/>
          <w:szCs w:val="22"/>
          <w:b w:val="0"/>
          <w:bCs w:val="0"/>
        </w:rPr>
        <w:t xml:space="preserve">4.10 Signs: Tenant shall not display any signs on the Premises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UTILITIES</w:t>
      </w:r>
    </w:p>
    <w:p>
      <w:pPr>
        <w:spacing w:line="276" w:lineRule="auto"/>
      </w:pPr>
      <w:r>
        <w:rPr>
          <w:rFonts w:ascii="Times New Roman" w:hAnsi="Times New Roman" w:eastAsia="Times New Roman" w:cs="Times New Roman"/>
          <w:sz w:val="22"/>
          <w:szCs w:val="22"/>
          <w:b w:val="0"/>
          <w:bCs w:val="0"/>
        </w:rPr>
        <w:t xml:space="preserve">5.1 Tenant Utilities: Tenant shall pay directly to the utility provider for the following utilities: [TENANT UTILITIES].</w:t>
      </w:r>
    </w:p>
    <w:p>
      <w:pPr>
        <w:spacing w:line="276" w:lineRule="auto"/>
      </w:pPr>
      <w:r>
        <w:rPr>
          <w:rFonts w:ascii="Times New Roman" w:hAnsi="Times New Roman" w:eastAsia="Times New Roman" w:cs="Times New Roman"/>
          <w:sz w:val="22"/>
          <w:szCs w:val="22"/>
          <w:b w:val="0"/>
          <w:bCs w:val="0"/>
        </w:rPr>
        <w:t xml:space="preserve">5.2 Landlord Utilities: Landlord shall pay for the following utilities: [LANDLORD UTILITIES].</w:t>
      </w:r>
    </w:p>
    <w:p>
      <w:pPr>
        <w:spacing w:line="276" w:lineRule="auto"/>
      </w:pPr>
      <w:r>
        <w:rPr>
          <w:rFonts w:ascii="Times New Roman" w:hAnsi="Times New Roman" w:eastAsia="Times New Roman" w:cs="Times New Roman"/>
          <w:sz w:val="22"/>
          <w:szCs w:val="22"/>
          <w:b w:val="0"/>
          <w:bCs w:val="0"/>
        </w:rPr>
        <w:t xml:space="preserve">5.3 Shared Utilities: Utilities shared between the Premises and other units shall be allocated as follows: [SHARED UTILITY ALLOCATION].</w:t>
      </w:r>
    </w:p>
    <w:p>
      <w:pPr>
        <w:spacing w:line="276" w:lineRule="auto"/>
      </w:pPr>
      <w:r>
        <w:rPr>
          <w:rFonts w:ascii="Times New Roman" w:hAnsi="Times New Roman" w:eastAsia="Times New Roman" w:cs="Times New Roman"/>
          <w:sz w:val="22"/>
          <w:szCs w:val="22"/>
          <w:b w:val="0"/>
          <w:bCs w:val="0"/>
        </w:rPr>
        <w:t xml:space="preserve">5.4 Utility Deposits: Tenant shall be responsible for any utility deposits required by utility providers.</w:t>
      </w:r>
    </w:p>
    <w:p>
      <w:pPr>
        <w:spacing w:line="276" w:lineRule="auto"/>
      </w:pPr>
      <w:r>
        <w:rPr>
          <w:rFonts w:ascii="Times New Roman" w:hAnsi="Times New Roman" w:eastAsia="Times New Roman" w:cs="Times New Roman"/>
          <w:sz w:val="22"/>
          <w:szCs w:val="22"/>
          <w:b w:val="0"/>
          <w:bCs w:val="0"/>
        </w:rPr>
        <w:t xml:space="preserve">5.5 Interruption of Utilities: Landlord shall not be liable for any interruption of utilities not caused by Landlord's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MAINTENANCE AND REPAIRS</w:t>
      </w:r>
    </w:p>
    <w:p>
      <w:pPr>
        <w:spacing w:line="276" w:lineRule="auto"/>
      </w:pPr>
      <w:r>
        <w:rPr>
          <w:rFonts w:ascii="Times New Roman" w:hAnsi="Times New Roman" w:eastAsia="Times New Roman" w:cs="Times New Roman"/>
          <w:sz w:val="22"/>
          <w:szCs w:val="22"/>
          <w:b w:val="0"/>
          <w:bCs w:val="0"/>
        </w:rPr>
        <w:t xml:space="preserve">6.1 Landlord Obligations: Landlord shall maintain the Premises in a habitable condition and shall repair the following: [LANDLORD REPAIR ITEMS].</w:t>
      </w:r>
    </w:p>
    <w:p>
      <w:pPr>
        <w:spacing w:line="276" w:lineRule="auto"/>
      </w:pPr>
      <w:r>
        <w:rPr>
          <w:rFonts w:ascii="Times New Roman" w:hAnsi="Times New Roman" w:eastAsia="Times New Roman" w:cs="Times New Roman"/>
          <w:sz w:val="22"/>
          <w:szCs w:val="22"/>
          <w:b w:val="0"/>
          <w:bCs w:val="0"/>
        </w:rPr>
        <w:t xml:space="preserve">6.2 Tenant Obligations: Tenant shall maintain the Premises in a clean and sanitary condition and shall repair the following: [TENANT REPAIR ITEMS].</w:t>
      </w:r>
    </w:p>
    <w:p>
      <w:pPr>
        <w:spacing w:line="276" w:lineRule="auto"/>
      </w:pPr>
      <w:r>
        <w:rPr>
          <w:rFonts w:ascii="Times New Roman" w:hAnsi="Times New Roman" w:eastAsia="Times New Roman" w:cs="Times New Roman"/>
          <w:sz w:val="22"/>
          <w:szCs w:val="22"/>
          <w:b w:val="0"/>
          <w:bCs w:val="0"/>
        </w:rPr>
        <w:t xml:space="preserve">6.3 Repair Requests: Tenant shall promptly notify Landlord of any needed repairs. Landlord shall respond within [REPAIR RESPONSE DAYS] days.</w:t>
      </w:r>
    </w:p>
    <w:p>
      <w:pPr>
        <w:spacing w:line="276" w:lineRule="auto"/>
      </w:pPr>
      <w:r>
        <w:rPr>
          <w:rFonts w:ascii="Times New Roman" w:hAnsi="Times New Roman" w:eastAsia="Times New Roman" w:cs="Times New Roman"/>
          <w:sz w:val="22"/>
          <w:szCs w:val="22"/>
          <w:b w:val="0"/>
          <w:bCs w:val="0"/>
        </w:rPr>
        <w:t xml:space="preserve">6.4 Tenant Repairs: Tenant shall not make repairs exceeding $[TENANT REPAIR LIMIT] without Landlord's prior written consent.</w:t>
      </w:r>
    </w:p>
    <w:p>
      <w:pPr>
        <w:spacing w:line="276" w:lineRule="auto"/>
      </w:pPr>
      <w:r>
        <w:rPr>
          <w:rFonts w:ascii="Times New Roman" w:hAnsi="Times New Roman" w:eastAsia="Times New Roman" w:cs="Times New Roman"/>
          <w:sz w:val="22"/>
          <w:szCs w:val="22"/>
          <w:b w:val="0"/>
          <w:bCs w:val="0"/>
        </w:rPr>
        <w:t xml:space="preserve">6.5 Landlord Entry: Landlord may enter the Premises upon [ENTRY NOTICE HOURS] hours' notice to make repairs, inspect the Premises, or show the Premises to prospective tenants or buyers.</w:t>
      </w:r>
    </w:p>
    <w:p>
      <w:pPr>
        <w:spacing w:line="276" w:lineRule="auto"/>
      </w:pPr>
      <w:r>
        <w:rPr>
          <w:rFonts w:ascii="Times New Roman" w:hAnsi="Times New Roman" w:eastAsia="Times New Roman" w:cs="Times New Roman"/>
          <w:sz w:val="22"/>
          <w:szCs w:val="22"/>
          <w:b w:val="0"/>
          <w:bCs w:val="0"/>
        </w:rPr>
        <w:t xml:space="preserve">6.6 Emergency Entry: Landlord may enter the Premises without notice in case of emergency.</w:t>
      </w:r>
    </w:p>
    <w:p>
      <w:pPr>
        <w:spacing w:line="276" w:lineRule="auto"/>
      </w:pPr>
      <w:r>
        <w:rPr>
          <w:rFonts w:ascii="Times New Roman" w:hAnsi="Times New Roman" w:eastAsia="Times New Roman" w:cs="Times New Roman"/>
          <w:sz w:val="22"/>
          <w:szCs w:val="22"/>
          <w:b w:val="0"/>
          <w:bCs w:val="0"/>
        </w:rPr>
        <w:t xml:space="preserve">6.7 Damage by Tenant: Tenant shall be responsible for the cost of repairs for damage caused by Tenant, Tenant's guests, or Tenant's pets.</w:t>
      </w:r>
    </w:p>
    <w:p>
      <w:pPr>
        <w:spacing w:line="276" w:lineRule="auto"/>
      </w:pPr>
      <w:r>
        <w:rPr>
          <w:rFonts w:ascii="Times New Roman" w:hAnsi="Times New Roman" w:eastAsia="Times New Roman" w:cs="Times New Roman"/>
          <w:sz w:val="22"/>
          <w:szCs w:val="22"/>
          <w:b w:val="0"/>
          <w:bCs w:val="0"/>
        </w:rPr>
        <w:t xml:space="preserve">6.8 Ordinary Wear and Tear: Landlord shall be responsible for repairs due to ordinary wear and tear.</w:t>
      </w:r>
    </w:p>
    <w:p>
      <w:pPr>
        <w:spacing w:line="276" w:lineRule="auto"/>
      </w:pPr>
      <w:r>
        <w:rPr>
          <w:rFonts w:ascii="Times New Roman" w:hAnsi="Times New Roman" w:eastAsia="Times New Roman" w:cs="Times New Roman"/>
          <w:sz w:val="22"/>
          <w:szCs w:val="22"/>
          <w:b w:val="0"/>
          <w:bCs w:val="0"/>
        </w:rPr>
        <w:t xml:space="preserve">6.9 Appliances: Landlord [ ] shall / [ ] shall not provide the following appliances: [APPLIANCES PROVIDED]. Tenant shall maintain appliances in good working order.</w:t>
      </w:r>
    </w:p>
    <w:p>
      <w:pPr>
        <w:spacing w:line="276" w:lineRule="auto"/>
      </w:pPr>
      <w:r>
        <w:rPr>
          <w:rFonts w:ascii="Times New Roman" w:hAnsi="Times New Roman" w:eastAsia="Times New Roman" w:cs="Times New Roman"/>
          <w:sz w:val="22"/>
          <w:szCs w:val="22"/>
          <w:b w:val="0"/>
          <w:bCs w:val="0"/>
        </w:rPr>
        <w:t xml:space="preserve">6.10 HVAC Filters: Tenant shall replace HVAC filters every [FILTER REPLACEMENT FREQUENCY] and shall provide proof of replacement upon request.</w:t>
      </w:r>
    </w:p>
    <w:p>
      <w:pPr>
        <w:spacing w:line="276" w:lineRule="auto"/>
      </w:pPr>
      <w:r>
        <w:rPr>
          <w:rFonts w:ascii="Times New Roman" w:hAnsi="Times New Roman" w:eastAsia="Times New Roman" w:cs="Times New Roman"/>
          <w:sz w:val="22"/>
          <w:szCs w:val="22"/>
          <w:b w:val="0"/>
          <w:bCs w:val="0"/>
        </w:rPr>
        <w:t xml:space="preserve">6.11 Pest Control: Pest control shall be the responsibility of [PEST CONTROL RESPONSIBLE PARTY], except for infestations caused by Tenant's negligence.</w:t>
      </w:r>
    </w:p>
    <w:p>
      <w:pPr>
        <w:spacing w:line="276" w:lineRule="auto"/>
      </w:pPr>
      <w:r>
        <w:rPr>
          <w:rFonts w:ascii="Times New Roman" w:hAnsi="Times New Roman" w:eastAsia="Times New Roman" w:cs="Times New Roman"/>
          <w:sz w:val="22"/>
          <w:szCs w:val="22"/>
          <w:b w:val="0"/>
          <w:bCs w:val="0"/>
        </w:rPr>
        <w:t xml:space="preserve">6.12 Mold: Tenant shall promptly notify Landlord of any mold or moisture problems. Tenant shall maintain adequate ventilation and shall not block HVAC vents.</w:t>
      </w:r>
    </w:p>
    <w:p>
      <w:pPr>
        <w:spacing w:line="276" w:lineRule="auto"/>
      </w:pPr>
      <w:r>
        <w:rPr>
          <w:rFonts w:ascii="Times New Roman" w:hAnsi="Times New Roman" w:eastAsia="Times New Roman" w:cs="Times New Roman"/>
          <w:sz w:val="22"/>
          <w:szCs w:val="22"/>
          <w:b w:val="0"/>
          <w:bCs w:val="0"/>
        </w:rPr>
        <w:t xml:space="preserve">6.13 Lead-Based Paint: If the Premises was built before 1978, Landlord shall provide Tenant with the required lead-based paint disclosure and pamphlet. Tenant shall comply with all lead-safe practices.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w:t>
      </w:r>
    </w:p>
    <w:p>
      <w:pPr>
        <w:spacing w:line="276" w:lineRule="auto"/>
      </w:pPr>
      <w:r>
        <w:rPr>
          <w:rFonts w:ascii="Times New Roman" w:hAnsi="Times New Roman" w:eastAsia="Times New Roman" w:cs="Times New Roman"/>
          <w:sz w:val="22"/>
          <w:szCs w:val="22"/>
          <w:b w:val="0"/>
          <w:bCs w:val="0"/>
        </w:rPr>
        <w:t xml:space="preserve">7.1 Landlord Insurance: Landlord shall maintain insurance on the building and common areas. This insurance does not cover Tenant's personal property.</w:t>
      </w:r>
    </w:p>
    <w:p>
      <w:pPr>
        <w:spacing w:line="276" w:lineRule="auto"/>
      </w:pPr>
      <w:r>
        <w:rPr>
          <w:rFonts w:ascii="Times New Roman" w:hAnsi="Times New Roman" w:eastAsia="Times New Roman" w:cs="Times New Roman"/>
          <w:sz w:val="22"/>
          <w:szCs w:val="22"/>
          <w:b w:val="0"/>
          <w:bCs w:val="0"/>
        </w:rPr>
        <w:t xml:space="preserve">7.2 Tenant Insurance: Tenant [ ] is required / [ ] is not required to maintain renter's insurance with minimum liability coverage of $[INSURANCE COVERAGE AMOUNT]. Tenant shall provide proof of insurance to Landlord prior to occupancy and upon each renewal.</w:t>
      </w:r>
    </w:p>
    <w:p>
      <w:pPr>
        <w:spacing w:line="276" w:lineRule="auto"/>
      </w:pPr>
      <w:r>
        <w:rPr>
          <w:rFonts w:ascii="Times New Roman" w:hAnsi="Times New Roman" w:eastAsia="Times New Roman" w:cs="Times New Roman"/>
          <w:sz w:val="22"/>
          <w:szCs w:val="22"/>
          <w:b w:val="0"/>
          <w:bCs w:val="0"/>
        </w:rPr>
        <w:t xml:space="preserve">7.3 Tenant Personal Property: Landlord shall not be liable for any damage to or loss of Tenant's personal property, regardless of cause.</w:t>
      </w:r>
    </w:p>
    <w:p>
      <w:pPr>
        <w:spacing w:line="276" w:lineRule="auto"/>
      </w:pPr>
      <w:r>
        <w:rPr>
          <w:rFonts w:ascii="Times New Roman" w:hAnsi="Times New Roman" w:eastAsia="Times New Roman" w:cs="Times New Roman"/>
          <w:sz w:val="22"/>
          <w:szCs w:val="22"/>
          <w:b w:val="0"/>
          <w:bCs w:val="0"/>
        </w:rPr>
        <w:t xml:space="preserve">7.4 Waiver of Subrogation: To the extent permitted by law, Landlord and Tenant waive all rights of subrogation against each other for losses covered by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DEFAULT AND REMEDIES</w:t>
      </w:r>
    </w:p>
    <w:p>
      <w:pPr>
        <w:spacing w:line="276" w:lineRule="auto"/>
      </w:pPr>
      <w:r>
        <w:rPr>
          <w:rFonts w:ascii="Times New Roman" w:hAnsi="Times New Roman" w:eastAsia="Times New Roman" w:cs="Times New Roman"/>
          <w:sz w:val="22"/>
          <w:szCs w:val="22"/>
          <w:b w:val="0"/>
          <w:bCs w:val="0"/>
        </w:rPr>
        <w:t xml:space="preserve">8.1 Tenant Default: Tenant shall be in default if Tenant: fails to pay rent when due; violates any term of this Lease; commits waste; or abandons the Premises.</w:t>
      </w:r>
    </w:p>
    <w:p>
      <w:pPr>
        <w:spacing w:line="276" w:lineRule="auto"/>
      </w:pPr>
      <w:r>
        <w:rPr>
          <w:rFonts w:ascii="Times New Roman" w:hAnsi="Times New Roman" w:eastAsia="Times New Roman" w:cs="Times New Roman"/>
          <w:sz w:val="22"/>
          <w:szCs w:val="22"/>
          <w:b w:val="0"/>
          <w:bCs w:val="0"/>
        </w:rPr>
        <w:t xml:space="preserve">8.2 Landlord Remedies: Upon Tenant default, Landlord may: terminate this Lease; re-enter and take possession of the Premises; recover unpaid rent and damages; and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8.3 Notice to Cure: Landlord shall provide Tenant with written notice of default and [CURE PERIOD DAYS] days to cure, except for non-payment of rent which shall have a cure period of [RENT CURE DAYS] days.</w:t>
      </w:r>
    </w:p>
    <w:p>
      <w:pPr>
        <w:spacing w:line="276" w:lineRule="auto"/>
      </w:pPr>
      <w:r>
        <w:rPr>
          <w:rFonts w:ascii="Times New Roman" w:hAnsi="Times New Roman" w:eastAsia="Times New Roman" w:cs="Times New Roman"/>
          <w:sz w:val="22"/>
          <w:szCs w:val="22"/>
          <w:b w:val="0"/>
          <w:bCs w:val="0"/>
        </w:rPr>
        <w:t xml:space="preserve">8.4 Landlord Default: Landlord shall be in default if Landlord fails to perform any obligation under this Lease and does not cure within [LANDLORD CURE DAYS] days after written notice from Tenant.</w:t>
      </w:r>
    </w:p>
    <w:p>
      <w:pPr>
        <w:spacing w:line="276" w:lineRule="auto"/>
      </w:pPr>
      <w:r>
        <w:rPr>
          <w:rFonts w:ascii="Times New Roman" w:hAnsi="Times New Roman" w:eastAsia="Times New Roman" w:cs="Times New Roman"/>
          <w:sz w:val="22"/>
          <w:szCs w:val="22"/>
          <w:b w:val="0"/>
          <w:bCs w:val="0"/>
        </w:rPr>
        <w:t xml:space="preserve">8.5 Tenant Remedies: Upon Landlord default, Tenant may: terminate this Lease; withhold rent as permitted by law; repair and deduct as permitted by law; or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8.6 Attorney Fees: In any legal action arising from this Lease, the prevailing party shall be entitled to recover reasonable attorney fees and costs.</w:t>
      </w:r>
    </w:p>
    <w:p>
      <w:pPr>
        <w:spacing w:line="276" w:lineRule="auto"/>
      </w:pPr>
      <w:r>
        <w:rPr>
          <w:rFonts w:ascii="Times New Roman" w:hAnsi="Times New Roman" w:eastAsia="Times New Roman" w:cs="Times New Roman"/>
          <w:sz w:val="22"/>
          <w:szCs w:val="22"/>
          <w:b w:val="0"/>
          <w:bCs w:val="0"/>
        </w:rPr>
        <w:t xml:space="preserve">8.7 Waiver: No waiver of any default shall constitute a waiver of any subsequent default.</w:t>
      </w:r>
    </w:p>
    <w:p>
      <w:pPr>
        <w:spacing w:line="276" w:lineRule="auto"/>
      </w:pPr>
      <w:r>
        <w:rPr>
          <w:rFonts w:ascii="Times New Roman" w:hAnsi="Times New Roman" w:eastAsia="Times New Roman" w:cs="Times New Roman"/>
          <w:sz w:val="22"/>
          <w:szCs w:val="22"/>
          <w:b w:val="0"/>
          <w:bCs w:val="0"/>
        </w:rPr>
        <w:t xml:space="preserve">8.8 Holdover: If Tenant remains in possession after the Lease term ends without Landlord's consent, Tenant shall be a tenant at sufferance and shall pay rent at [HOLDOVER RENT MULTIPLIER]% of the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TERMINATION</w:t>
      </w:r>
    </w:p>
    <w:p>
      <w:pPr>
        <w:spacing w:line="276" w:lineRule="auto"/>
      </w:pPr>
      <w:r>
        <w:rPr>
          <w:rFonts w:ascii="Times New Roman" w:hAnsi="Times New Roman" w:eastAsia="Times New Roman" w:cs="Times New Roman"/>
          <w:sz w:val="22"/>
          <w:szCs w:val="22"/>
          <w:b w:val="0"/>
          <w:bCs w:val="0"/>
        </w:rPr>
        <w:t xml:space="preserve">9.1 Termination by Tenant: Tenant may terminate this Lease upon [TENANT TERMINATION NOTICE DAYS] days' written notice if Tenant is transferred by employer more than [TRANSFER DISTANCE] miles, or for other good cause as defined by applicable law.</w:t>
      </w:r>
    </w:p>
    <w:p>
      <w:pPr>
        <w:spacing w:line="276" w:lineRule="auto"/>
      </w:pPr>
      <w:r>
        <w:rPr>
          <w:rFonts w:ascii="Times New Roman" w:hAnsi="Times New Roman" w:eastAsia="Times New Roman" w:cs="Times New Roman"/>
          <w:sz w:val="22"/>
          <w:szCs w:val="22"/>
          <w:b w:val="0"/>
          <w:bCs w:val="0"/>
        </w:rPr>
        <w:t xml:space="preserve">9.2 Termination by Landlord: Landlord may terminate this Lease upon [LANDLORD TERMINATION NOTICE DAYS] days' written notice for: sale of the Premises; conversion to condominium; or other reason permitted by law.</w:t>
      </w:r>
    </w:p>
    <w:p>
      <w:pPr>
        <w:spacing w:line="276" w:lineRule="auto"/>
      </w:pPr>
      <w:r>
        <w:rPr>
          <w:rFonts w:ascii="Times New Roman" w:hAnsi="Times New Roman" w:eastAsia="Times New Roman" w:cs="Times New Roman"/>
          <w:sz w:val="22"/>
          <w:szCs w:val="22"/>
          <w:b w:val="0"/>
          <w:bCs w:val="0"/>
        </w:rPr>
        <w:t xml:space="preserve">9.3 Military Termination: Tenant may terminate this Lease upon [MILITARY TERMINATION NOTICE DAYS] days' written notice if Tenant is called to active military duty for more than [MILITARY DUTY DAYS] days.</w:t>
      </w:r>
    </w:p>
    <w:p>
      <w:pPr>
        <w:spacing w:line="276" w:lineRule="auto"/>
      </w:pPr>
      <w:r>
        <w:rPr>
          <w:rFonts w:ascii="Times New Roman" w:hAnsi="Times New Roman" w:eastAsia="Times New Roman" w:cs="Times New Roman"/>
          <w:sz w:val="22"/>
          <w:szCs w:val="22"/>
          <w:b w:val="0"/>
          <w:bCs w:val="0"/>
        </w:rPr>
        <w:t xml:space="preserve">9.4 Early Termination Fee: If Tenant terminates this Lease early for any reason other than those permitted by law, Tenant shall pay an early termination fee of $[EARLY TERMINATION FEE].</w:t>
      </w:r>
    </w:p>
    <w:p>
      <w:pPr>
        <w:spacing w:line="276" w:lineRule="auto"/>
      </w:pPr>
      <w:r>
        <w:rPr>
          <w:rFonts w:ascii="Times New Roman" w:hAnsi="Times New Roman" w:eastAsia="Times New Roman" w:cs="Times New Roman"/>
          <w:sz w:val="22"/>
          <w:szCs w:val="22"/>
          <w:b w:val="0"/>
          <w:bCs w:val="0"/>
        </w:rPr>
        <w:t xml:space="preserve">9.5 Effect of Termination: Upon termination, Tenant shall vacate the Premises and return all keys. The option to buy shall automatically terminate unless previously exercised.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OPTION TO PURCHASE PROVISIONS</w:t>
      </w:r>
    </w:p>
    <w:p>
      <w:pPr>
        <w:spacing w:line="276" w:lineRule="auto"/>
      </w:pPr>
      <w:r>
        <w:rPr>
          <w:rFonts w:ascii="Times New Roman" w:hAnsi="Times New Roman" w:eastAsia="Times New Roman" w:cs="Times New Roman"/>
          <w:sz w:val="22"/>
          <w:szCs w:val="22"/>
          <w:b w:val="0"/>
          <w:bCs w:val="0"/>
        </w:rPr>
        <w:t xml:space="preserve">10.1 Option Consideration: The option granted in Section 2 is given in consideration of the option fee and Tenant's performance under this Lease.</w:t>
      </w:r>
    </w:p>
    <w:p>
      <w:pPr>
        <w:spacing w:line="276" w:lineRule="auto"/>
      </w:pPr>
      <w:r>
        <w:rPr>
          <w:rFonts w:ascii="Times New Roman" w:hAnsi="Times New Roman" w:eastAsia="Times New Roman" w:cs="Times New Roman"/>
          <w:sz w:val="22"/>
          <w:szCs w:val="22"/>
          <w:b w:val="0"/>
          <w:bCs w:val="0"/>
        </w:rPr>
        <w:t xml:space="preserve">10.2 Option Not Assignable: The option is personal to Tenant and may not be assigned or transferred without Landlord's prior written consent, except as permitted by law.</w:t>
      </w:r>
    </w:p>
    <w:p>
      <w:pPr>
        <w:spacing w:line="276" w:lineRule="auto"/>
      </w:pPr>
      <w:r>
        <w:rPr>
          <w:rFonts w:ascii="Times New Roman" w:hAnsi="Times New Roman" w:eastAsia="Times New Roman" w:cs="Times New Roman"/>
          <w:sz w:val="22"/>
          <w:szCs w:val="22"/>
          <w:b w:val="0"/>
          <w:bCs w:val="0"/>
        </w:rPr>
        <w:t xml:space="preserve">10.3 Option Termination: The option shall terminate automatically upon: expiration of the Option Period; Tenant's default under this Lease; or Tenant's failure to close on the purchase after exercising the option.</w:t>
      </w:r>
    </w:p>
    <w:p>
      <w:pPr>
        <w:spacing w:line="276" w:lineRule="auto"/>
      </w:pPr>
      <w:r>
        <w:rPr>
          <w:rFonts w:ascii="Times New Roman" w:hAnsi="Times New Roman" w:eastAsia="Times New Roman" w:cs="Times New Roman"/>
          <w:sz w:val="22"/>
          <w:szCs w:val="22"/>
          <w:b w:val="0"/>
          <w:bCs w:val="0"/>
        </w:rPr>
        <w:t xml:space="preserve">10.4 Effect of Option Termination: Upon termination of the option, Landlord shall have no further obligation to sell the Premises to Tenant, and Tenant shall have no further right to purchase the Premises.</w:t>
      </w:r>
    </w:p>
    <w:p>
      <w:pPr>
        <w:spacing w:line="276" w:lineRule="auto"/>
      </w:pPr>
      <w:r>
        <w:rPr>
          <w:rFonts w:ascii="Times New Roman" w:hAnsi="Times New Roman" w:eastAsia="Times New Roman" w:cs="Times New Roman"/>
          <w:sz w:val="22"/>
          <w:szCs w:val="22"/>
          <w:b w:val="0"/>
          <w:bCs w:val="0"/>
        </w:rPr>
        <w:t xml:space="preserve">10.5 Notice of Exercise: Any notice of exercise shall be in writing and delivered to Landlord at [LANDLORD NOTICE ADDRESS] by [NOTICE DELIVERY METHOD].</w:t>
      </w:r>
    </w:p>
    <w:p>
      <w:pPr>
        <w:spacing w:line="276" w:lineRule="auto"/>
      </w:pPr>
      <w:r>
        <w:rPr>
          <w:rFonts w:ascii="Times New Roman" w:hAnsi="Times New Roman" w:eastAsia="Times New Roman" w:cs="Times New Roman"/>
          <w:sz w:val="22"/>
          <w:szCs w:val="22"/>
          <w:b w:val="0"/>
          <w:bCs w:val="0"/>
        </w:rPr>
        <w:t xml:space="preserve">10.6 Purchase Contract: Upon exercise of the option, the parties shall execute a standard purchase and sale agreement for the Premises, which shall incorporate the terms of this Agreement.</w:t>
      </w:r>
    </w:p>
    <w:p>
      <w:pPr>
        <w:spacing w:line="276" w:lineRule="auto"/>
      </w:pPr>
      <w:r>
        <w:rPr>
          <w:rFonts w:ascii="Times New Roman" w:hAnsi="Times New Roman" w:eastAsia="Times New Roman" w:cs="Times New Roman"/>
          <w:sz w:val="22"/>
          <w:szCs w:val="22"/>
          <w:b w:val="0"/>
          <w:bCs w:val="0"/>
        </w:rPr>
        <w:t xml:space="preserve">10.7 Condition of Premises at Closing: Landlord shall deliver the Premises at closing in substantially the same condition as on the date of this Agreement, except for ordinary wear and tear and any approved alterations.</w:t>
      </w:r>
    </w:p>
    <w:p>
      <w:pPr>
        <w:spacing w:line="276" w:lineRule="auto"/>
      </w:pPr>
      <w:r>
        <w:rPr>
          <w:rFonts w:ascii="Times New Roman" w:hAnsi="Times New Roman" w:eastAsia="Times New Roman" w:cs="Times New Roman"/>
          <w:sz w:val="22"/>
          <w:szCs w:val="22"/>
          <w:b w:val="0"/>
          <w:bCs w:val="0"/>
        </w:rPr>
        <w:t xml:space="preserve">10.8 Possession at Closing: Tenant shall be entitled to possession of the Premises at closing, and this Lease shall terminate upon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Notice to Landlord: All notices to Landlord shall be sent to: [LANDLORD NOTICE ADDRESS].</w:t>
      </w:r>
    </w:p>
    <w:p>
      <w:pPr>
        <w:spacing w:line="276" w:lineRule="auto"/>
      </w:pPr>
      <w:r>
        <w:rPr>
          <w:rFonts w:ascii="Times New Roman" w:hAnsi="Times New Roman" w:eastAsia="Times New Roman" w:cs="Times New Roman"/>
          <w:sz w:val="22"/>
          <w:szCs w:val="22"/>
          <w:b w:val="0"/>
          <w:bCs w:val="0"/>
        </w:rPr>
        <w:t xml:space="preserve">11.2 Notice to Tenant: All notices to Tenant shall be sent to: [TENANT NOTICE ADDRESS].</w:t>
      </w:r>
    </w:p>
    <w:p>
      <w:pPr>
        <w:spacing w:line="276" w:lineRule="auto"/>
      </w:pPr>
      <w:r>
        <w:rPr>
          <w:rFonts w:ascii="Times New Roman" w:hAnsi="Times New Roman" w:eastAsia="Times New Roman" w:cs="Times New Roman"/>
          <w:sz w:val="22"/>
          <w:szCs w:val="22"/>
          <w:b w:val="0"/>
          <w:bCs w:val="0"/>
        </w:rPr>
        <w:t xml:space="preserve">11.3 Method of Notice: Notices shall be delivered by: personal delivery; certified mail, return receipt requested; or nationally recognized overnight courier.</w:t>
      </w:r>
    </w:p>
    <w:p>
      <w:pPr>
        <w:spacing w:line="276" w:lineRule="auto"/>
      </w:pPr>
      <w:r>
        <w:rPr>
          <w:rFonts w:ascii="Times New Roman" w:hAnsi="Times New Roman" w:eastAsia="Times New Roman" w:cs="Times New Roman"/>
          <w:sz w:val="22"/>
          <w:szCs w:val="22"/>
          <w:b w:val="0"/>
          <w:bCs w:val="0"/>
        </w:rPr>
        <w:t xml:space="preserve">11.4 Receipt of Notice: Notice shall be deemed received: upon personal delivery; three days after mailing by certified mail; or one day after delivery to overnight courier.</w:t>
      </w:r>
    </w:p>
    <w:p>
      <w:pPr>
        <w:spacing w:line="276" w:lineRule="auto"/>
      </w:pPr>
      <w:r>
        <w:rPr>
          <w:rFonts w:ascii="Times New Roman" w:hAnsi="Times New Roman" w:eastAsia="Times New Roman" w:cs="Times New Roman"/>
          <w:sz w:val="22"/>
          <w:szCs w:val="22"/>
          <w:b w:val="0"/>
          <w:bCs w:val="0"/>
        </w:rPr>
        <w:t xml:space="preserve">11.5 Change of Address: Either party may change its notice address by providing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12.2 Venue: Any legal action arising from this Agreement shall be brought in the courts of [VENUE COUNTY] County, [VENUE STATE].</w:t>
      </w:r>
    </w:p>
    <w:p>
      <w:pPr>
        <w:spacing w:line="276" w:lineRule="auto"/>
      </w:pPr>
      <w:r>
        <w:rPr>
          <w:rFonts w:ascii="Times New Roman" w:hAnsi="Times New Roman" w:eastAsia="Times New Roman" w:cs="Times New Roman"/>
          <w:sz w:val="22"/>
          <w:szCs w:val="22"/>
          <w:b w:val="0"/>
          <w:bCs w:val="0"/>
        </w:rPr>
        <w:t xml:space="preserve">12.3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12.4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12.5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12.6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12.8 Time of Essence: Time is of the essence with respect to all provisions of this Agreement.</w:t>
      </w:r>
    </w:p>
    <w:p>
      <w:pPr>
        <w:spacing w:line="276" w:lineRule="auto"/>
      </w:pPr>
      <w:r>
        <w:rPr>
          <w:rFonts w:ascii="Times New Roman" w:hAnsi="Times New Roman" w:eastAsia="Times New Roman" w:cs="Times New Roman"/>
          <w:sz w:val="22"/>
          <w:szCs w:val="22"/>
          <w:b w:val="0"/>
          <w:bCs w:val="0"/>
        </w:rPr>
        <w:t xml:space="preserve">12.9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12.10 Construction: This Agreement shall be construed as a whole and not strictly for or against either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DISCLOSURE</w:t>
      </w:r>
    </w:p>
    <w:p>
      <w:pPr>
        <w:spacing w:line="276" w:lineRule="auto"/>
      </w:pPr>
      <w:r>
        <w:rPr>
          <w:rFonts w:ascii="Times New Roman" w:hAnsi="Times New Roman" w:eastAsia="Times New Roman" w:cs="Times New Roman"/>
          <w:sz w:val="22"/>
          <w:szCs w:val="22"/>
          <w:b w:val="0"/>
          <w:bCs w:val="0"/>
        </w:rPr>
        <w:t xml:space="preserve">13.1 Landlord Disclosure: Landlord discloses the following known material defects: [KNOWN MATERIAL DEFECTS].</w:t>
      </w:r>
    </w:p>
    <w:p>
      <w:pPr>
        <w:spacing w:line="276" w:lineRule="auto"/>
      </w:pPr>
      <w:r>
        <w:rPr>
          <w:rFonts w:ascii="Times New Roman" w:hAnsi="Times New Roman" w:eastAsia="Times New Roman" w:cs="Times New Roman"/>
          <w:sz w:val="22"/>
          <w:szCs w:val="22"/>
          <w:b w:val="0"/>
          <w:bCs w:val="0"/>
        </w:rPr>
        <w:t xml:space="preserve">13.2 Tenant Acknowledgment: Tenant acknowledges receiving the following disclosures: [DISCLOSURES RECEIVED].</w:t>
      </w:r>
    </w:p>
    <w:p>
      <w:pPr>
        <w:spacing w:line="276" w:lineRule="auto"/>
      </w:pPr>
      <w:r>
        <w:rPr>
          <w:rFonts w:ascii="Times New Roman" w:hAnsi="Times New Roman" w:eastAsia="Times New Roman" w:cs="Times New Roman"/>
          <w:sz w:val="22"/>
          <w:szCs w:val="22"/>
          <w:b w:val="0"/>
          <w:bCs w:val="0"/>
        </w:rPr>
        <w:t xml:space="preserve">13.3 Lead-Based Paint Disclosure: If the Premises was built before 1978, the required lead-based paint disclosure is attached as Exhibit [LEAD DISCLOSURE EXHIBIT].</w:t>
      </w:r>
    </w:p>
    <w:p>
      <w:pPr>
        <w:spacing w:line="276" w:lineRule="auto"/>
      </w:pPr>
      <w:r>
        <w:rPr>
          <w:rFonts w:ascii="Times New Roman" w:hAnsi="Times New Roman" w:eastAsia="Times New Roman" w:cs="Times New Roman"/>
          <w:sz w:val="22"/>
          <w:szCs w:val="22"/>
          <w:b w:val="0"/>
          <w:bCs w:val="0"/>
        </w:rPr>
        <w:t xml:space="preserve">13.4 Megan's Law: Tenant is advised that information about registered sex offenders may be obtained from local law enforcement or the state's Megan's Law database.</w:t>
      </w:r>
    </w:p>
    <w:p>
      <w:pPr>
        <w:spacing w:line="276" w:lineRule="auto"/>
      </w:pPr>
      <w:r>
        <w:rPr>
          <w:rFonts w:ascii="Times New Roman" w:hAnsi="Times New Roman" w:eastAsia="Times New Roman" w:cs="Times New Roman"/>
          <w:sz w:val="22"/>
          <w:szCs w:val="22"/>
          <w:b w:val="0"/>
          <w:bCs w:val="0"/>
        </w:rPr>
        <w:t xml:space="preserve">13.5 Flood Zone: The Premises [ ] is / [ ] is not located in a special flood hazard area. If located in a flood hazard area, flood insurance [ ] is / [ ] is not required.</w:t>
      </w:r>
    </w:p>
    <w:p>
      <w:pPr>
        <w:spacing w:line="276" w:lineRule="auto"/>
      </w:pPr>
      <w:r>
        <w:rPr>
          <w:rFonts w:ascii="Times New Roman" w:hAnsi="Times New Roman" w:eastAsia="Times New Roman" w:cs="Times New Roman"/>
          <w:sz w:val="22"/>
          <w:szCs w:val="22"/>
          <w:b w:val="0"/>
          <w:bCs w:val="0"/>
        </w:rPr>
        <w:t xml:space="preserve">13.6 Methamphetamine: The Premises [ ] has / [ ] has not been used for the manufacture of methamphetamine. If used, Landlord has remediated the property in accordance with applicable law.</w:t>
      </w:r>
    </w:p>
    <w:p>
      <w:pPr>
        <w:spacing w:line="276" w:lineRule="auto"/>
      </w:pPr>
      <w:r>
        <w:rPr>
          <w:rFonts w:ascii="Times New Roman" w:hAnsi="Times New Roman" w:eastAsia="Times New Roman" w:cs="Times New Roman"/>
          <w:sz w:val="22"/>
          <w:szCs w:val="22"/>
          <w:b w:val="0"/>
          <w:bCs w:val="0"/>
        </w:rPr>
        <w:t xml:space="preserve">13.7 Death in Premises: The Premises [ ] has / [ ] has not been the site of a death within the past [DEATH DISCLOSURE YEARS]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ADDITIONAL PROVISIONS</w:t>
      </w:r>
    </w:p>
    <w:p>
      <w:pPr>
        <w:spacing w:line="276" w:lineRule="auto"/>
      </w:pPr>
      <w:r>
        <w:rPr>
          <w:rFonts w:ascii="Times New Roman" w:hAnsi="Times New Roman" w:eastAsia="Times New Roman" w:cs="Times New Roman"/>
          <w:sz w:val="22"/>
          <w:szCs w:val="22"/>
          <w:b w:val="0"/>
          <w:bCs w:val="0"/>
        </w:rPr>
        <w:t xml:space="preserve">14.1 Additional Terms: [ADDITIONAL TERMS].</w:t>
      </w:r>
    </w:p>
    <w:p>
      <w:pPr>
        <w:spacing w:line="276" w:lineRule="auto"/>
      </w:pPr>
      <w:r>
        <w:rPr>
          <w:rFonts w:ascii="Times New Roman" w:hAnsi="Times New Roman" w:eastAsia="Times New Roman" w:cs="Times New Roman"/>
          <w:sz w:val="22"/>
          <w:szCs w:val="22"/>
          <w:b w:val="0"/>
          <w:bCs w:val="0"/>
        </w:rPr>
        <w:t xml:space="preserve">14.2 Addenda: The following addenda are attached and incorporated into this Agreement: [ADDENDA LIST].</w:t>
      </w:r>
    </w:p>
    <w:p>
      <w:pPr>
        <w:spacing w:line="276" w:lineRule="auto"/>
      </w:pPr>
      <w:r>
        <w:rPr>
          <w:rFonts w:ascii="Times New Roman" w:hAnsi="Times New Roman" w:eastAsia="Times New Roman" w:cs="Times New Roman"/>
          <w:sz w:val="22"/>
          <w:szCs w:val="22"/>
          <w:b w:val="0"/>
          <w:bCs w:val="0"/>
        </w:rPr>
        <w:t xml:space="preserve">14.3 Exhibits: The following exhibits are attached and incorporated into this Agreement: [EXHIBITS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2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[ACKNOWLEDGMENT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[ACKNOWLEDGMENT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[ACKNOWLEDGMENT DAY] day of [ACKNOWLEDGMENT MONTH], [ACKNOWLEDGMENT YEAR], before me personally appeared [LANDLORD NAME], known to me to be the person whose name is subscribed to the within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[ACKNOWLEDGMENT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[ACKNOWLEDGMENT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[ACKNOWLEDGMENT DAY] day of [ACKNOWLEDGMENT MONTH], [ACKNOWLEDGMENT YEAR], before me personally appeared [TENANT NAME], known to me to be the person whose name is subscribed to the within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2026-10-02T14:03:37+00:00</dcterms:created>
  <dcterms:modified xsi:type="dcterms:W3CDTF">2026-10-02T14:03:37+00:00</dcterms:modified>
</cp:coreProperties>
</file>

<file path=docProps/custom.xml><?xml version="1.0" encoding="utf-8"?>
<Properties xmlns="http://schemas.openxmlformats.org/officeDocument/2006/custom-properties" xmlns:vt="http://schemas.openxmlformats.org/officeDocument/2006/docPropsVTypes"/>
</file>