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SETTLEMENT AND MUTUAL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Settlement and Mutual Release Agreement ("Agreement")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a "Party" and collectively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disputes arising from [DESCRIPTION OF DISPUTE OR UNDERLYING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WHEREAS, a dispute has arisen between the Parties concerning [DESCRIPTION OF DISPUTE], including but not limited to [BRIEF DESCRIPTION OF CLAIMS OR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WHEREAS, the Parties desire to fully and finally settle, compromise, and resolve all claims, disputes, and differences between them, whether known or unknown, arising out of or relating to the matters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WHEREAS, the Parties acknowledge that this Agreement is a compromise of disputed claims and is not an admission of liability or wrongdoing by any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WHEREAS, each Party has had the opportunity to consult with independent legal counsel of its choosing regarding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promises, covenants, and consideration set forth herein,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"Claims" means all claims, demands, causes of action, suits, debts, dues, sums of money, accounts, reckonings, bonds, bills, specialties, covenants, contracts, controversies, agreements, promises, variances, trespasses, damages, judgments, extents, executions, claims, and demands of every kind and nature whatsoever, whether known or unknown, suspected or unsuspected, fixed or contingent, in law or in equity.</w:t>
      </w:r>
    </w:p>
    <w:p>
      <w:pPr>
        <w:spacing w:line="276" w:lineRule="auto"/>
      </w:pPr>
      <w:r>
        <w:rPr>
          <w:rFonts w:ascii="Times New Roman" w:hAnsi="Times New Roman" w:eastAsia="Times New Roman" w:cs="Times New Roman"/>
          <w:sz w:val="22"/>
          <w:szCs w:val="22"/>
          <w:b w:val="0"/>
          <w:bCs w:val="0"/>
        </w:rPr>
        <w:t xml:space="preserve">1.2 "Released Parties" means [PARTY A FULL LEGAL NAME], together with its past and present parents, subsidiaries, affiliates, predecessors, successors, assigns, officers, directors, shareholders, members, managers, employees, agents, attorneys, insurers, and representatives.</w:t>
      </w:r>
    </w:p>
    <w:p>
      <w:pPr>
        <w:spacing w:line="276" w:lineRule="auto"/>
      </w:pPr>
      <w:r>
        <w:rPr>
          <w:rFonts w:ascii="Times New Roman" w:hAnsi="Times New Roman" w:eastAsia="Times New Roman" w:cs="Times New Roman"/>
          <w:sz w:val="22"/>
          <w:szCs w:val="22"/>
          <w:b w:val="0"/>
          <w:bCs w:val="0"/>
        </w:rPr>
        <w:t xml:space="preserve">1.3 "Releasing Parties" means [PARTY B FULL LEGAL NAME], together with its past and present parents, subsidiaries, affiliates, predecessors, successors, assigns, officers, directors, shareholders, members, managers, employees, agents, attorneys, insurers, and representatives.</w:t>
      </w:r>
    </w:p>
    <w:p>
      <w:pPr>
        <w:spacing w:line="276" w:lineRule="auto"/>
      </w:pPr>
      <w:r>
        <w:rPr>
          <w:rFonts w:ascii="Times New Roman" w:hAnsi="Times New Roman" w:eastAsia="Times New Roman" w:cs="Times New Roman"/>
          <w:sz w:val="22"/>
          <w:szCs w:val="22"/>
          <w:b w:val="0"/>
          <w:bCs w:val="0"/>
        </w:rPr>
        <w:t xml:space="preserve">1.4 "Settlement Payment" means the sum of [SETTLEMENT AMOUNT IN WORDS AND FIGURES].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PAYMENT</w:t>
      </w:r>
    </w:p>
    <w:p>
      <w:pPr>
        <w:spacing w:line="276" w:lineRule="auto"/>
      </w:pPr>
      <w:r>
        <w:rPr>
          <w:rFonts w:ascii="Times New Roman" w:hAnsi="Times New Roman" w:eastAsia="Times New Roman" w:cs="Times New Roman"/>
          <w:sz w:val="22"/>
          <w:szCs w:val="22"/>
          <w:b w:val="0"/>
          <w:bCs w:val="0"/>
        </w:rPr>
        <w:t xml:space="preserve">2.1 Payment Obligation: [PAYING PARTY NAME] shall pay to [RECEIVING PARTY NAME] the Settlement Payment of [SETTLEMENT AMOUNT IN WORDS AND FIGURES].</w:t>
      </w:r>
    </w:p>
    <w:p>
      <w:pPr>
        <w:spacing w:line="276" w:lineRule="auto"/>
      </w:pPr>
      <w:r>
        <w:rPr>
          <w:rFonts w:ascii="Times New Roman" w:hAnsi="Times New Roman" w:eastAsia="Times New Roman" w:cs="Times New Roman"/>
          <w:sz w:val="22"/>
          <w:szCs w:val="22"/>
          <w:b w:val="0"/>
          <w:bCs w:val="0"/>
        </w:rPr>
        <w:t xml:space="preserve">2.2 Payment Schedule: The Settlement Payment shall be made as follows: [DESCRIBE PAYMENT SCHEDULE, E.G., LUMP SUM OR INSTALLMENTS WITH DATES AND AMOUNTS].</w:t>
      </w:r>
    </w:p>
    <w:p>
      <w:pPr>
        <w:spacing w:line="276" w:lineRule="auto"/>
      </w:pPr>
      <w:r>
        <w:rPr>
          <w:rFonts w:ascii="Times New Roman" w:hAnsi="Times New Roman" w:eastAsia="Times New Roman" w:cs="Times New Roman"/>
          <w:sz w:val="22"/>
          <w:szCs w:val="22"/>
          <w:b w:val="0"/>
          <w:bCs w:val="0"/>
        </w:rPr>
        <w:t xml:space="preserve">2.3 Method of Payment: Payment shall be made by [PAYMENT METHOD, E.G., WIRE TRANSFER, CERTIFIED CHECK, MONEY ORDER] to [RECEIVING PARTY NAME] at [PAYMENT ADDRESS OR ACCOUNT DETAILS].</w:t>
      </w:r>
    </w:p>
    <w:p>
      <w:pPr>
        <w:spacing w:line="276" w:lineRule="auto"/>
      </w:pPr>
      <w:r>
        <w:rPr>
          <w:rFonts w:ascii="Times New Roman" w:hAnsi="Times New Roman" w:eastAsia="Times New Roman" w:cs="Times New Roman"/>
          <w:sz w:val="22"/>
          <w:szCs w:val="22"/>
          <w:b w:val="0"/>
          <w:bCs w:val="0"/>
        </w:rPr>
        <w:t xml:space="preserve">2.4 Late Payment: If any payment is not made when due, [CONSEQUENCE OF LATE PAYMENT, E.G., INTEREST AT RATE PER ANNUM, ACCELERATION OF REMAINING BALANCE].</w:t>
      </w:r>
    </w:p>
    <w:p>
      <w:pPr>
        <w:spacing w:line="276" w:lineRule="auto"/>
      </w:pPr>
      <w:r>
        <w:rPr>
          <w:rFonts w:ascii="Times New Roman" w:hAnsi="Times New Roman" w:eastAsia="Times New Roman" w:cs="Times New Roman"/>
          <w:sz w:val="22"/>
          <w:szCs w:val="22"/>
          <w:b w:val="0"/>
          <w:bCs w:val="0"/>
        </w:rPr>
        <w:t xml:space="preserve">2.5 Tax Treatment: Each Party shall be responsible for its own tax obligations arising from the Settlement Payment. The Parties agree that the Settlement Payment shall be reported as [TAX REPORTING TREATMENT, E.G., FORM 1099-MISC].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MUTUAL RELEASE</w:t>
      </w:r>
    </w:p>
    <w:p>
      <w:pPr>
        <w:spacing w:line="276" w:lineRule="auto"/>
      </w:pPr>
      <w:r>
        <w:rPr>
          <w:rFonts w:ascii="Times New Roman" w:hAnsi="Times New Roman" w:eastAsia="Times New Roman" w:cs="Times New Roman"/>
          <w:sz w:val="22"/>
          <w:szCs w:val="22"/>
          <w:b w:val="0"/>
          <w:bCs w:val="0"/>
        </w:rPr>
        <w:t xml:space="preserve">3.1 Release by Releasing Parties: In consideration of the Settlement Payment and other good and valuable consideration, the Releasing Parties hereby irrevocably and unconditionally release, acquit, and forever discharge the Released Parties from any and all Claims that the Releasing Parties now have, have ever had, or may hereafter have against the Released Parties, arising out of or relating to [DESCRIPTION OF RELEASED MATTERS], from the beginning of time through the Effective Date.</w:t>
      </w:r>
    </w:p>
    <w:p>
      <w:pPr>
        <w:spacing w:line="276" w:lineRule="auto"/>
      </w:pPr>
      <w:r>
        <w:rPr>
          <w:rFonts w:ascii="Times New Roman" w:hAnsi="Times New Roman" w:eastAsia="Times New Roman" w:cs="Times New Roman"/>
          <w:sz w:val="22"/>
          <w:szCs w:val="22"/>
          <w:b w:val="0"/>
          <w:bCs w:val="0"/>
        </w:rPr>
        <w:t xml:space="preserve">3.2 Release by Released Parties: In consideration of the promises and covenants set forth herein, the Released Parties hereby irrevocably and unconditionally release, acquit, and forever discharge the Releasing Parties from any and all Claims that the Released Parties now have, have ever had, or may hereafter have against the Releasing Parties, arising out of or relating to [DESCRIPTION OF RELEASED MATTERS], from the beginning of time through the Effective Date.</w:t>
      </w:r>
    </w:p>
    <w:p>
      <w:pPr>
        <w:spacing w:line="276" w:lineRule="auto"/>
      </w:pPr>
      <w:r>
        <w:rPr>
          <w:rFonts w:ascii="Times New Roman" w:hAnsi="Times New Roman" w:eastAsia="Times New Roman" w:cs="Times New Roman"/>
          <w:sz w:val="22"/>
          <w:szCs w:val="22"/>
          <w:b w:val="0"/>
          <w:bCs w:val="0"/>
        </w:rPr>
        <w:t xml:space="preserve">3.3 Unknown Claims: The Parties expressly waive and relinquish all rights and benefits under any statute or common law principle that would limit the effect of a general release to claims known or suspected to exist at the time of execution of this Agreement, including but not limited to [APPLICABLE STATUTE, E.G., CALIFORNIA CIVIL CODE SECTION 1542].</w:t>
      </w:r>
    </w:p>
    <w:p>
      <w:pPr>
        <w:spacing w:line="276" w:lineRule="auto"/>
      </w:pPr>
      <w:r>
        <w:rPr>
          <w:rFonts w:ascii="Times New Roman" w:hAnsi="Times New Roman" w:eastAsia="Times New Roman" w:cs="Times New Roman"/>
          <w:sz w:val="22"/>
          <w:szCs w:val="22"/>
          <w:b w:val="0"/>
          <w:bCs w:val="0"/>
        </w:rPr>
        <w:t xml:space="preserve">3.4 Excluded Claims: Notwithstanding the foregoing, the releases in this Section 3 do not apply to [LIST ANY EXCLUDED CLAIMS, E.G., CLAIMS FOR INDEMNIFICATION UNDER THIS AGREEMENT, CLAIMS THAT CANNOT BE RELEASED AS A MATTER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 ADMISSION OF LIABILITY</w:t>
      </w:r>
    </w:p>
    <w:p>
      <w:pPr>
        <w:spacing w:line="276" w:lineRule="auto"/>
      </w:pPr>
      <w:r>
        <w:rPr>
          <w:rFonts w:ascii="Times New Roman" w:hAnsi="Times New Roman" w:eastAsia="Times New Roman" w:cs="Times New Roman"/>
          <w:sz w:val="22"/>
          <w:szCs w:val="22"/>
          <w:b w:val="0"/>
          <w:bCs w:val="0"/>
        </w:rPr>
        <w:t xml:space="preserve">4.1 This Agreement is a compromise of disputed claims. Neither this Agreement nor any of its terms shall be construed as an admission of liability, wrongdoing, or fault by any Party. Each Party expressly denies any liability or wrongdoing.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spacing w:line="276" w:lineRule="auto"/>
      </w:pPr>
      <w:r>
        <w:rPr>
          <w:rFonts w:ascii="Times New Roman" w:hAnsi="Times New Roman" w:eastAsia="Times New Roman" w:cs="Times New Roman"/>
          <w:sz w:val="22"/>
          <w:szCs w:val="22"/>
          <w:b w:val="0"/>
          <w:bCs w:val="0"/>
        </w:rPr>
        <w:t xml:space="preserve">5.1 The terms and conditions of this Agreement, including the Settlement Payment, shall be kept confidential by the Parties and shall not be disclosed to any third party without the prior written consent of the other Party, except as required by law, court order, or to enforce this Agreement.</w:t>
      </w:r>
    </w:p>
    <w:p>
      <w:pPr>
        <w:spacing w:line="276" w:lineRule="auto"/>
      </w:pPr>
      <w:r>
        <w:rPr>
          <w:rFonts w:ascii="Times New Roman" w:hAnsi="Times New Roman" w:eastAsia="Times New Roman" w:cs="Times New Roman"/>
          <w:sz w:val="22"/>
          <w:szCs w:val="22"/>
          <w:b w:val="0"/>
          <w:bCs w:val="0"/>
        </w:rPr>
        <w:t xml:space="preserve">5.2 Permitted Disclosures: A Party may disclose the terms of this Agreement to its attorneys, accountants, tax advisors, insurers, and immediate family members, provided such persons are informed of and agree to be bound by this confidentiality provision.</w:t>
      </w:r>
    </w:p>
    <w:p>
      <w:pPr>
        <w:spacing w:line="276" w:lineRule="auto"/>
      </w:pPr>
      <w:r>
        <w:rPr>
          <w:rFonts w:ascii="Times New Roman" w:hAnsi="Times New Roman" w:eastAsia="Times New Roman" w:cs="Times New Roman"/>
          <w:sz w:val="22"/>
          <w:szCs w:val="22"/>
          <w:b w:val="0"/>
          <w:bCs w:val="0"/>
        </w:rPr>
        <w:t xml:space="preserve">5.3 Breach of Confidentiality: Any breach of this Section 5 shall entitle the non-breaching Party to [REMEDY FOR BREACH, E.G., INJUNCTIVE RELIEF AND/OR LIQUIDATED DAMAGES OF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NON-DISPARAGEMENT</w:t>
      </w:r>
    </w:p>
    <w:p>
      <w:pPr>
        <w:spacing w:line="276" w:lineRule="auto"/>
      </w:pPr>
      <w:r>
        <w:rPr>
          <w:rFonts w:ascii="Times New Roman" w:hAnsi="Times New Roman" w:eastAsia="Times New Roman" w:cs="Times New Roman"/>
          <w:sz w:val="22"/>
          <w:szCs w:val="22"/>
          <w:b w:val="0"/>
          <w:bCs w:val="0"/>
        </w:rPr>
        <w:t xml:space="preserve">6.1 Each Party agrees not to make, publish, or communicate any disparaging, defamatory, or negative statements about the other Party, its officers, directors, employees, or agents, whether orally or in writing, to any third party.</w:t>
      </w:r>
    </w:p>
    <w:p>
      <w:pPr>
        <w:spacing w:line="276" w:lineRule="auto"/>
      </w:pPr>
      <w:r>
        <w:rPr>
          <w:rFonts w:ascii="Times New Roman" w:hAnsi="Times New Roman" w:eastAsia="Times New Roman" w:cs="Times New Roman"/>
          <w:sz w:val="22"/>
          <w:szCs w:val="22"/>
          <w:b w:val="0"/>
          <w:bCs w:val="0"/>
        </w:rPr>
        <w:t xml:space="preserve">6.2 This Section 6 does not prohibit truthful testimony compelled by legal process or statements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Each Party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It has the full right,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person executing this Agreement on its behalf is duly authorized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It has not assigned, transferred, or otherwise conveyed any of the Claims released herein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It enters into this Agreement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It has had the opportunity to consult with independent legal counsel of its choosing prior to executing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Each Party shall indemnify, defend, and hold harmless the other Party from and against any and all claims, losses, damages, liabilities,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this Agreement by the indemnifying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claim by a third party arising from the indemnifying Party's acts or omissions relating to the matters released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COOPERATION</w:t>
      </w:r>
    </w:p>
    <w:p>
      <w:pPr>
        <w:spacing w:line="276" w:lineRule="auto"/>
      </w:pPr>
      <w:r>
        <w:rPr>
          <w:rFonts w:ascii="Times New Roman" w:hAnsi="Times New Roman" w:eastAsia="Times New Roman" w:cs="Times New Roman"/>
          <w:sz w:val="22"/>
          <w:szCs w:val="22"/>
          <w:b w:val="0"/>
          <w:bCs w:val="0"/>
        </w:rPr>
        <w:t xml:space="preserve">9.1 The Parties agree to cooperate fully and in good faith with each other in connection with the implementation of this Agreement and the resolution of any matters contemplated herein.</w:t>
      </w:r>
    </w:p>
    <w:p>
      <w:pPr>
        <w:spacing w:line="276" w:lineRule="auto"/>
      </w:pPr>
      <w:r>
        <w:rPr>
          <w:rFonts w:ascii="Times New Roman" w:hAnsi="Times New Roman" w:eastAsia="Times New Roman" w:cs="Times New Roman"/>
          <w:sz w:val="22"/>
          <w:szCs w:val="22"/>
          <w:b w:val="0"/>
          <w:bCs w:val="0"/>
        </w:rPr>
        <w:t xml:space="preserve">9.2 The Parties shall execute and deliver such further documents and instruments and take such further actions as may be reasonably necessary to carry out the purposes and intent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DISMISSAL OF PENDING ACTIONS</w:t>
      </w:r>
    </w:p>
    <w:p>
      <w:pPr>
        <w:spacing w:line="276" w:lineRule="auto"/>
      </w:pPr>
      <w:r>
        <w:rPr>
          <w:rFonts w:ascii="Times New Roman" w:hAnsi="Times New Roman" w:eastAsia="Times New Roman" w:cs="Times New Roman"/>
          <w:sz w:val="22"/>
          <w:szCs w:val="22"/>
          <w:b w:val="0"/>
          <w:bCs w:val="0"/>
        </w:rPr>
        <w:t xml:space="preserve">10.1 Within [NUMBER] business days after the Effective Date, the Parties shall take all necessary steps to dismiss with prejudice any pending litigation, arbitration, or administrative proceeding between them relating to the matters released herein, including but not limited to [CASE NAME AND NUMBER, IF APPLICABLE].</w:t>
      </w:r>
    </w:p>
    <w:p>
      <w:pPr>
        <w:spacing w:line="276" w:lineRule="auto"/>
      </w:pPr>
      <w:r>
        <w:rPr>
          <w:rFonts w:ascii="Times New Roman" w:hAnsi="Times New Roman" w:eastAsia="Times New Roman" w:cs="Times New Roman"/>
          <w:sz w:val="22"/>
          <w:szCs w:val="22"/>
          <w:b w:val="0"/>
          <w:bCs w:val="0"/>
        </w:rPr>
        <w:t xml:space="preserve">10.2 Each Party shall bear its own attorneys' fees and costs associated with such dismissal, unless otherwise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ATTORNEYS' FEES</w:t>
      </w:r>
    </w:p>
    <w:p>
      <w:pPr>
        <w:spacing w:line="276" w:lineRule="auto"/>
      </w:pPr>
      <w:r>
        <w:rPr>
          <w:rFonts w:ascii="Times New Roman" w:hAnsi="Times New Roman" w:eastAsia="Times New Roman" w:cs="Times New Roman"/>
          <w:sz w:val="22"/>
          <w:szCs w:val="22"/>
          <w:b w:val="0"/>
          <w:bCs w:val="0"/>
        </w:rPr>
        <w:t xml:space="preserve">11.1 Each Party shall bear its own attorneys' fees, costs, and expenses incurred in connection with the negotiation, preparation, and execution of this Agreement, except as otherwise expressly provided herein.</w:t>
      </w:r>
    </w:p>
    <w:p>
      <w:pPr>
        <w:spacing w:line="276" w:lineRule="auto"/>
      </w:pPr>
      <w:r>
        <w:rPr>
          <w:rFonts w:ascii="Times New Roman" w:hAnsi="Times New Roman" w:eastAsia="Times New Roman" w:cs="Times New Roman"/>
          <w:sz w:val="22"/>
          <w:szCs w:val="22"/>
          <w:b w:val="0"/>
          <w:bCs w:val="0"/>
        </w:rPr>
        <w:t xml:space="preserve">11.2 In any action to enforce or interpret this Agreement, the prevailing Party shall be entitled to recover its reasonable attorneys' fees, costs, and expenses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Any dispute arising out of or relating to this Agreement shall be resolved by [DISPUTE RESOLUTION METHOD, E.G., BINDING ARBITRATION, MEDIATION, LITIGATION] in [COUNTY, STATE].</w:t>
      </w:r>
    </w:p>
    <w:p>
      <w:pPr>
        <w:spacing w:line="276" w:lineRule="auto"/>
      </w:pPr>
      <w:r>
        <w:rPr>
          <w:rFonts w:ascii="Times New Roman" w:hAnsi="Times New Roman" w:eastAsia="Times New Roman" w:cs="Times New Roman"/>
          <w:sz w:val="22"/>
          <w:szCs w:val="22"/>
          <w:b w:val="0"/>
          <w:bCs w:val="0"/>
        </w:rPr>
        <w:t xml:space="preserve">13.2 Venue: Any legal action shall be brought exclusively in the courts located in [COUNTY, STATE], and each Party consents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Agreement constitutes the entire agreement between the Parties with respect to the subject matter hereof and supersedes all prior and contemporaneous agreements, understandings, negotiations, and discussions, whether oral or written, relating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AMENDMENT AND WAIVER</w:t>
      </w:r>
    </w:p>
    <w:p>
      <w:pPr>
        <w:spacing w:line="276" w:lineRule="auto"/>
      </w:pPr>
      <w:r>
        <w:rPr>
          <w:rFonts w:ascii="Times New Roman" w:hAnsi="Times New Roman" w:eastAsia="Times New Roman" w:cs="Times New Roman"/>
          <w:sz w:val="22"/>
          <w:szCs w:val="22"/>
          <w:b w:val="0"/>
          <w:bCs w:val="0"/>
        </w:rPr>
        <w:t xml:space="preserve">15.1 This Agreement may not be amended, modified, or supplemented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15.2 No waiver of any provision of this Agreement shall be deemed a waiver of any other provision, nor shall any waiver constitute a continuing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spacing w:line="276" w:lineRule="auto"/>
      </w:pPr>
      <w:r>
        <w:rPr>
          <w:rFonts w:ascii="Times New Roman" w:hAnsi="Times New Roman" w:eastAsia="Times New Roman" w:cs="Times New Roman"/>
          <w:sz w:val="22"/>
          <w:szCs w:val="22"/>
          <w:b w:val="0"/>
          <w:bCs w:val="0"/>
        </w:rPr>
        <w:t xml:space="preserve">16.1 If any provision of this Agreement is held to be invalid, illegal, or unenforceable, the remaining provisions shall continue in full force and effect. The Parties shall negotiate in good faith to replace any invalid provision with a valid provision that most closely reflects the original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BINDING EFFECT</w:t>
      </w:r>
    </w:p>
    <w:p>
      <w:pPr>
        <w:spacing w:line="276" w:lineRule="auto"/>
      </w:pPr>
      <w:r>
        <w:rPr>
          <w:rFonts w:ascii="Times New Roman" w:hAnsi="Times New Roman" w:eastAsia="Times New Roman" w:cs="Times New Roman"/>
          <w:sz w:val="22"/>
          <w:szCs w:val="22"/>
          <w:b w:val="0"/>
          <w:bCs w:val="0"/>
        </w:rPr>
        <w:t xml:space="preserve">17.1 This Agreement shall be binding upon and inure to the benefit of the Parties and their respective heirs, executors, administrators,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ASSIGNMENT</w:t>
      </w:r>
    </w:p>
    <w:p>
      <w:pPr>
        <w:spacing w:line="276" w:lineRule="auto"/>
      </w:pPr>
      <w:r>
        <w:rPr>
          <w:rFonts w:ascii="Times New Roman" w:hAnsi="Times New Roman" w:eastAsia="Times New Roman" w:cs="Times New Roman"/>
          <w:sz w:val="22"/>
          <w:szCs w:val="22"/>
          <w:b w:val="0"/>
          <w:bCs w:val="0"/>
        </w:rPr>
        <w:t xml:space="preserve">18.1 Neither Party may assign this Agreement or any rights or obligations hereunder without the prior written consent of the other Party, except that either Party may assign this Agreement to an affiliate or successor entity in connection with a merger, acquisition, or sale of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NOTICES</w:t>
      </w:r>
    </w:p>
    <w:p>
      <w:pPr>
        <w:spacing w:line="276" w:lineRule="auto"/>
      </w:pPr>
      <w:r>
        <w:rPr>
          <w:rFonts w:ascii="Times New Roman" w:hAnsi="Times New Roman" w:eastAsia="Times New Roman" w:cs="Times New Roman"/>
          <w:sz w:val="22"/>
          <w:szCs w:val="22"/>
          <w:b w:val="0"/>
          <w:bCs w:val="0"/>
        </w:rPr>
        <w:t xml:space="preserve">19.1 All notices, requests, demands, and other communications under this Agreement shall be in writing and shall be deemed duly given when: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Sent by certified or registered mail, return receipt requested,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Sent by nationally recognized overnight courier;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Sent by email with confirmation of transmission.</w:t>
      </w:r>
    </w:p>
    <w:p>
      <w:pPr>
        <w:spacing w:line="276" w:lineRule="auto"/>
      </w:pPr>
      <w:r>
        <w:rPr>
          <w:rFonts w:ascii="Times New Roman" w:hAnsi="Times New Roman" w:eastAsia="Times New Roman" w:cs="Times New Roman"/>
          <w:sz w:val="22"/>
          <w:szCs w:val="22"/>
          <w:b w:val="0"/>
          <w:bCs w:val="0"/>
        </w:rPr>
        <w:t xml:space="preserve">19.2 Notices shall be addressed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[PARTY 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[PARTY B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COUNTERPARTS AND ELECTRONIC SIGNATURES</w:t>
      </w:r>
    </w:p>
    <w:p>
      <w:pPr>
        <w:spacing w:line="276" w:lineRule="auto"/>
      </w:pPr>
      <w:r>
        <w:rPr>
          <w:rFonts w:ascii="Times New Roman" w:hAnsi="Times New Roman" w:eastAsia="Times New Roman" w:cs="Times New Roman"/>
          <w:sz w:val="22"/>
          <w:szCs w:val="22"/>
          <w:b w:val="0"/>
          <w:bCs w:val="0"/>
        </w:rPr>
        <w:t xml:space="preserve">20.1 This Agreement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20.2 Electronic signatures and scanned or digital copies of signatures shall be deemed original signatures for all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SURVIVAL</w:t>
      </w:r>
    </w:p>
    <w:p>
      <w:pPr>
        <w:spacing w:line="276" w:lineRule="auto"/>
      </w:pPr>
      <w:r>
        <w:rPr>
          <w:rFonts w:ascii="Times New Roman" w:hAnsi="Times New Roman" w:eastAsia="Times New Roman" w:cs="Times New Roman"/>
          <w:sz w:val="22"/>
          <w:szCs w:val="22"/>
          <w:b w:val="0"/>
          <w:bCs w:val="0"/>
        </w:rPr>
        <w:t xml:space="preserve">21.1 The provisions of this Agreement that by their nature are intended to survive the execution and delivery of this Agreement, including but not limited to the release, confidentiality, non-disparagement, and indemnification provisions,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VOLUNTARY AGREEMENT</w:t>
      </w:r>
    </w:p>
    <w:p>
      <w:pPr>
        <w:spacing w:line="276" w:lineRule="auto"/>
      </w:pPr>
      <w:r>
        <w:rPr>
          <w:rFonts w:ascii="Times New Roman" w:hAnsi="Times New Roman" w:eastAsia="Times New Roman" w:cs="Times New Roman"/>
          <w:sz w:val="22"/>
          <w:szCs w:val="22"/>
          <w:b w:val="0"/>
          <w:bCs w:val="0"/>
        </w:rPr>
        <w:t xml:space="preserve">22.1 Each Party acknowledges that it has read and understands this Agreement, has had the opportunity to consult with legal counsel, and enters into this Agreement knowingly, voluntarily, and of its own free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Settlement and Mutual Release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[PARTY A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[PARTY A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A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[PARTY B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[PARTY B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B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 OF LEGAL COUNSEL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[OPTIONAL: PARTY A ACKNOWLEDGES THAT IT HAS BEEN REPRESENTED BY COUNSEL IN THIS MATTER: [PARTY A COUNSEL NAME AND FIRM]]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[OPTIONAL: PARTY B ACKNOWLEDGES THAT IT HAS BEEN REPRESENTED BY COUNSEL IN THIS MATTER: [PARTY B COUNSEL NAME AND FIRM]]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[OPTIONAL: EACH PARTY ACKNOWLEDGES THAT IT HAS HAD THE OPPORTUNITY TO CONSULT WITH COUNSEL OF ITS CHOOSING AND HAS EITHER DONE SO OR VOLUNTARILY ELECTED NOT TO DO SO.]</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2026-10-22T08:35:33+00:00</dcterms:created>
  <dcterms:modified xsi:type="dcterms:W3CDTF">2026-10-22T08:35:33+00:00</dcterms:modified>
</cp:coreProperties>
</file>

<file path=docProps/custom.xml><?xml version="1.0" encoding="utf-8"?>
<Properties xmlns="http://schemas.openxmlformats.org/officeDocument/2006/custom-properties" xmlns:vt="http://schemas.openxmlformats.org/officeDocument/2006/docPropsVTypes"/>
</file>