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SHARE CERTIFICATE TRANSFER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 RECEIPT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[RECEIPT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TRANSFER OF [NUMBER OF SHARES] SHARES OF [CLASS OF SHARES] STOCK OF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SHARE CERTIFICATE DETAILS</w:t>
      </w:r>
    </w:p>
    <w:p>
      <w:pPr>
        <w:spacing w:line="276" w:lineRule="auto"/>
      </w:pPr>
      <w:r>
        <w:rPr>
          <w:rFonts w:ascii="Times New Roman" w:hAnsi="Times New Roman" w:eastAsia="Times New Roman" w:cs="Times New Roman"/>
          <w:sz w:val="22"/>
          <w:szCs w:val="22"/>
          <w:b w:val="0"/>
          <w:bCs w:val="0"/>
        </w:rPr>
        <w:t xml:space="preserve">1.1 Certificate Number: [CERTIFICATE NUMBER]</w:t>
      </w:r>
    </w:p>
    <w:p>
      <w:pPr>
        <w:spacing w:line="276" w:lineRule="auto"/>
      </w:pPr>
      <w:r>
        <w:rPr>
          <w:rFonts w:ascii="Times New Roman" w:hAnsi="Times New Roman" w:eastAsia="Times New Roman" w:cs="Times New Roman"/>
          <w:sz w:val="22"/>
          <w:szCs w:val="22"/>
          <w:b w:val="0"/>
          <w:bCs w:val="0"/>
        </w:rPr>
        <w:t xml:space="preserve">1.2 Class of Shares: [CLASS OF SHARES]</w:t>
      </w:r>
    </w:p>
    <w:p>
      <w:pPr>
        <w:spacing w:line="276" w:lineRule="auto"/>
      </w:pPr>
      <w:r>
        <w:rPr>
          <w:rFonts w:ascii="Times New Roman" w:hAnsi="Times New Roman" w:eastAsia="Times New Roman" w:cs="Times New Roman"/>
          <w:sz w:val="22"/>
          <w:szCs w:val="22"/>
          <w:b w:val="0"/>
          <w:bCs w:val="0"/>
        </w:rPr>
        <w:t xml:space="preserve">1.3 Number of Shares Transferred: [NUMBER OF SHARES]</w:t>
      </w:r>
    </w:p>
    <w:p>
      <w:pPr>
        <w:spacing w:line="276" w:lineRule="auto"/>
      </w:pPr>
      <w:r>
        <w:rPr>
          <w:rFonts w:ascii="Times New Roman" w:hAnsi="Times New Roman" w:eastAsia="Times New Roman" w:cs="Times New Roman"/>
          <w:sz w:val="22"/>
          <w:szCs w:val="22"/>
          <w:b w:val="0"/>
          <w:bCs w:val="0"/>
        </w:rPr>
        <w:t xml:space="preserve">1.4 Par Value per Share: [PAR VALUE PER SHARE]</w:t>
      </w:r>
    </w:p>
    <w:p>
      <w:pPr>
        <w:spacing w:line="276" w:lineRule="auto"/>
      </w:pPr>
      <w:r>
        <w:rPr>
          <w:rFonts w:ascii="Times New Roman" w:hAnsi="Times New Roman" w:eastAsia="Times New Roman" w:cs="Times New Roman"/>
          <w:sz w:val="22"/>
          <w:szCs w:val="22"/>
          <w:b w:val="0"/>
          <w:bCs w:val="0"/>
        </w:rPr>
        <w:t xml:space="preserve">1.5 Total Consideration Paid: [TOTAL CONSIDERATION]</w:t>
      </w:r>
    </w:p>
    <w:p>
      <w:pPr>
        <w:spacing w:line="276" w:lineRule="auto"/>
      </w:pPr>
      <w:r>
        <w:rPr>
          <w:rFonts w:ascii="Times New Roman" w:hAnsi="Times New Roman" w:eastAsia="Times New Roman" w:cs="Times New Roman"/>
          <w:sz w:val="22"/>
          <w:szCs w:val="22"/>
          <w:b w:val="0"/>
          <w:bCs w:val="0"/>
        </w:rPr>
        <w:t xml:space="preserve">1.6 Date of Original Issuance: [ORIGINAL ISSUANCE DATE]</w:t>
      </w:r>
    </w:p>
    <w:p>
      <w:pPr>
        <w:spacing w:line="276" w:lineRule="auto"/>
      </w:pPr>
      <w:r>
        <w:rPr>
          <w:rFonts w:ascii="Times New Roman" w:hAnsi="Times New Roman" w:eastAsia="Times New Roman" w:cs="Times New Roman"/>
          <w:sz w:val="22"/>
          <w:szCs w:val="22"/>
          <w:b w:val="0"/>
          <w:bCs w:val="0"/>
        </w:rPr>
        <w:t xml:space="preserve">1.7 Registered Holder of Record: [TRANSFEROR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TRANSFER DETAILS</w:t>
      </w:r>
    </w:p>
    <w:p>
      <w:pPr>
        <w:spacing w:line="276" w:lineRule="auto"/>
      </w:pPr>
      <w:r>
        <w:rPr>
          <w:rFonts w:ascii="Times New Roman" w:hAnsi="Times New Roman" w:eastAsia="Times New Roman" w:cs="Times New Roman"/>
          <w:sz w:val="22"/>
          <w:szCs w:val="22"/>
          <w:b w:val="0"/>
          <w:bCs w:val="0"/>
        </w:rPr>
        <w:t xml:space="preserve">2.1 Transfer Effective Date: [TRANSFER EFFECTIVE DATE]</w:t>
      </w:r>
    </w:p>
    <w:p>
      <w:pPr>
        <w:spacing w:line="276" w:lineRule="auto"/>
      </w:pPr>
      <w:r>
        <w:rPr>
          <w:rFonts w:ascii="Times New Roman" w:hAnsi="Times New Roman" w:eastAsia="Times New Roman" w:cs="Times New Roman"/>
          <w:sz w:val="22"/>
          <w:szCs w:val="22"/>
          <w:b w:val="0"/>
          <w:bCs w:val="0"/>
        </w:rPr>
        <w:t xml:space="preserve">2.2 Method of Transfer: [METHOD OF TRANSFER]</w:t>
      </w:r>
    </w:p>
    <w:p>
      <w:pPr>
        <w:spacing w:line="276" w:lineRule="auto"/>
      </w:pPr>
      <w:r>
        <w:rPr>
          <w:rFonts w:ascii="Times New Roman" w:hAnsi="Times New Roman" w:eastAsia="Times New Roman" w:cs="Times New Roman"/>
          <w:sz w:val="22"/>
          <w:szCs w:val="22"/>
          <w:b w:val="0"/>
          <w:bCs w:val="0"/>
        </w:rPr>
        <w:t xml:space="preserve">2.3 Transfer Instrument Reference: [STOCK POWER OR ASSIGNMENT REFERENCE]</w:t>
      </w:r>
    </w:p>
    <w:p>
      <w:pPr>
        <w:spacing w:line="276" w:lineRule="auto"/>
      </w:pPr>
      <w:r>
        <w:rPr>
          <w:rFonts w:ascii="Times New Roman" w:hAnsi="Times New Roman" w:eastAsia="Times New Roman" w:cs="Times New Roman"/>
          <w:sz w:val="22"/>
          <w:szCs w:val="22"/>
          <w:b w:val="0"/>
          <w:bCs w:val="0"/>
        </w:rPr>
        <w:t xml:space="preserve">2.4 Consideration Received By Transferor: [CONSIDERATION RECEIVED]</w:t>
      </w:r>
    </w:p>
    <w:p>
      <w:pPr>
        <w:spacing w:line="276" w:lineRule="auto"/>
      </w:pPr>
      <w:r>
        <w:rPr>
          <w:rFonts w:ascii="Times New Roman" w:hAnsi="Times New Roman" w:eastAsia="Times New Roman" w:cs="Times New Roman"/>
          <w:sz w:val="22"/>
          <w:szCs w:val="22"/>
          <w:b w:val="0"/>
          <w:bCs w:val="0"/>
        </w:rPr>
        <w:t xml:space="preserve">2.5 Transfer Agent or Registrar: [TRANSFER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RECEIPT AND ACKNOWLEDGMENT</w:t>
      </w:r>
    </w:p>
    <w:p>
      <w:pPr>
        <w:spacing w:line="276" w:lineRule="auto"/>
      </w:pPr>
      <w:r>
        <w:rPr>
          <w:rFonts w:ascii="Times New Roman" w:hAnsi="Times New Roman" w:eastAsia="Times New Roman" w:cs="Times New Roman"/>
          <w:sz w:val="22"/>
          <w:szCs w:val="22"/>
          <w:b w:val="0"/>
          <w:bCs w:val="0"/>
        </w:rPr>
        <w:t xml:space="preserve">3.1 The Transferor hereby acknowledges receipt of the consideration stated in Section</w:t>
      </w:r>
    </w:p>
    <w:p>
      <w:pPr>
        <w:spacing w:line="276" w:lineRule="auto"/>
      </w:pPr>
      <w:r>
        <w:rPr>
          <w:rFonts w:ascii="Times New Roman" w:hAnsi="Times New Roman" w:eastAsia="Times New Roman" w:cs="Times New Roman"/>
          <w:sz w:val="22"/>
          <w:szCs w:val="22"/>
          <w:b w:val="0"/>
          <w:bCs w:val="0"/>
        </w:rPr>
        <w:t xml:space="preserve">2.4 and confirms that the shares described in Section 1 have been duly transferred to the Transferee.</w:t>
      </w:r>
    </w:p>
    <w:p>
      <w:pPr>
        <w:spacing w:line="276" w:lineRule="auto"/>
      </w:pPr>
      <w:r>
        <w:rPr>
          <w:rFonts w:ascii="Times New Roman" w:hAnsi="Times New Roman" w:eastAsia="Times New Roman" w:cs="Times New Roman"/>
          <w:sz w:val="22"/>
          <w:szCs w:val="22"/>
          <w:b w:val="0"/>
          <w:bCs w:val="0"/>
        </w:rPr>
        <w:t xml:space="preserve">3.2 The Transferee hereby acknowledges receipt of the share certificate representing the shares described in Section 1, duly endorsed for transfer, and accepts the transfer of such shares.</w:t>
      </w:r>
    </w:p>
    <w:p>
      <w:pPr>
        <w:spacing w:line="276" w:lineRule="auto"/>
      </w:pPr>
      <w:r>
        <w:rPr>
          <w:rFonts w:ascii="Times New Roman" w:hAnsi="Times New Roman" w:eastAsia="Times New Roman" w:cs="Times New Roman"/>
          <w:sz w:val="22"/>
          <w:szCs w:val="22"/>
          <w:b w:val="0"/>
          <w:bCs w:val="0"/>
        </w:rPr>
        <w:t xml:space="preserve">3.3 The Company hereby acknowledges and consents to the transfer of the shares described in Section 1, subject to the terms and conditions set forth in this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w:t>
      </w:r>
    </w:p>
    <w:p>
      <w:pPr>
        <w:spacing w:line="276" w:lineRule="auto"/>
      </w:pPr>
      <w:r>
        <w:rPr>
          <w:rFonts w:ascii="Times New Roman" w:hAnsi="Times New Roman" w:eastAsia="Times New Roman" w:cs="Times New Roman"/>
          <w:sz w:val="22"/>
          <w:szCs w:val="22"/>
          <w:b w:val="0"/>
          <w:bCs w:val="0"/>
        </w:rPr>
        <w:t xml:space="preserve">4.1 The Transferor represents and warrants that the Transferor is the lawful owner of the shares described in Section 1, free and clear of all liens, encumbrances, and restrictions, except as noted in Section 4.4.</w:t>
      </w:r>
    </w:p>
    <w:p>
      <w:pPr>
        <w:spacing w:line="276" w:lineRule="auto"/>
      </w:pPr>
      <w:r>
        <w:rPr>
          <w:rFonts w:ascii="Times New Roman" w:hAnsi="Times New Roman" w:eastAsia="Times New Roman" w:cs="Times New Roman"/>
          <w:sz w:val="22"/>
          <w:szCs w:val="22"/>
          <w:b w:val="0"/>
          <w:bCs w:val="0"/>
        </w:rPr>
        <w:t xml:space="preserve">4.2 The Transferor represents and warrants that the shares described in Section 1 are fully paid and non-assessable.</w:t>
      </w:r>
    </w:p>
    <w:p>
      <w:pPr>
        <w:spacing w:line="276" w:lineRule="auto"/>
      </w:pPr>
      <w:r>
        <w:rPr>
          <w:rFonts w:ascii="Times New Roman" w:hAnsi="Times New Roman" w:eastAsia="Times New Roman" w:cs="Times New Roman"/>
          <w:sz w:val="22"/>
          <w:szCs w:val="22"/>
          <w:b w:val="0"/>
          <w:bCs w:val="0"/>
        </w:rPr>
        <w:t xml:space="preserve">4.3 The Transferee represents and warrants that the Transferee is acquiring the shares described in Section 1 for investment purposes and not with a view to distribution in violation of applicable securities laws.</w:t>
      </w:r>
    </w:p>
    <w:p>
      <w:pPr>
        <w:spacing w:line="276" w:lineRule="auto"/>
      </w:pPr>
      <w:r>
        <w:rPr>
          <w:rFonts w:ascii="Times New Roman" w:hAnsi="Times New Roman" w:eastAsia="Times New Roman" w:cs="Times New Roman"/>
          <w:sz w:val="22"/>
          <w:szCs w:val="22"/>
          <w:b w:val="0"/>
          <w:bCs w:val="0"/>
        </w:rPr>
        <w:t xml:space="preserve">4.4 Permitted Liens or Encumbrances: [PERMITTED LIENS OR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DELIVERY OF CERTIFICATE</w:t>
      </w:r>
    </w:p>
    <w:p>
      <w:pPr>
        <w:spacing w:line="276" w:lineRule="auto"/>
      </w:pPr>
      <w:r>
        <w:rPr>
          <w:rFonts w:ascii="Times New Roman" w:hAnsi="Times New Roman" w:eastAsia="Times New Roman" w:cs="Times New Roman"/>
          <w:sz w:val="22"/>
          <w:szCs w:val="22"/>
          <w:b w:val="0"/>
          <w:bCs w:val="0"/>
        </w:rPr>
        <w:t xml:space="preserve">5.1 The Transferor has delivered the original share certificate described in Section 1 to the Transferee or the Company's transfer agent on [DELIVERY DATE].</w:t>
      </w:r>
    </w:p>
    <w:p>
      <w:pPr>
        <w:spacing w:line="276" w:lineRule="auto"/>
      </w:pPr>
      <w:r>
        <w:rPr>
          <w:rFonts w:ascii="Times New Roman" w:hAnsi="Times New Roman" w:eastAsia="Times New Roman" w:cs="Times New Roman"/>
          <w:sz w:val="22"/>
          <w:szCs w:val="22"/>
          <w:b w:val="0"/>
          <w:bCs w:val="0"/>
        </w:rPr>
        <w:t xml:space="preserve">5.2 The Transferee shall surrender the original share certificate to the Company for cancellation and reissuance in the Transferee's name, or the Company shall record the transfer in its books and records.</w:t>
      </w:r>
    </w:p>
    <w:p>
      <w:pPr>
        <w:spacing w:line="276" w:lineRule="auto"/>
      </w:pPr>
      <w:r>
        <w:rPr>
          <w:rFonts w:ascii="Times New Roman" w:hAnsi="Times New Roman" w:eastAsia="Times New Roman" w:cs="Times New Roman"/>
          <w:sz w:val="22"/>
          <w:szCs w:val="22"/>
          <w:b w:val="0"/>
          <w:bCs w:val="0"/>
        </w:rPr>
        <w:t xml:space="preserve">5.3 New Certificate Issued to Transferee: [YES/NO]</w:t>
      </w:r>
    </w:p>
    <w:p>
      <w:pPr>
        <w:spacing w:line="276" w:lineRule="auto"/>
      </w:pPr>
      <w:r>
        <w:rPr>
          <w:rFonts w:ascii="Times New Roman" w:hAnsi="Times New Roman" w:eastAsia="Times New Roman" w:cs="Times New Roman"/>
          <w:sz w:val="22"/>
          <w:szCs w:val="22"/>
          <w:b w:val="0"/>
          <w:bCs w:val="0"/>
        </w:rPr>
        <w:t xml:space="preserve">5.4 New Certificate Number (if applicable): [NEW CERTIFICATE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GOVERNING LAW AND DISPUTE RESOLUTION</w:t>
      </w:r>
    </w:p>
    <w:p>
      <w:pPr>
        <w:spacing w:line="276" w:lineRule="auto"/>
      </w:pPr>
      <w:r>
        <w:rPr>
          <w:rFonts w:ascii="Times New Roman" w:hAnsi="Times New Roman" w:eastAsia="Times New Roman" w:cs="Times New Roman"/>
          <w:sz w:val="22"/>
          <w:szCs w:val="22"/>
          <w:b w:val="0"/>
          <w:bCs w:val="0"/>
        </w:rPr>
        <w:t xml:space="preserve">6.1 This receipt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6.2 Any dispute arising out of or relating to this receipt shall be resolved by [ARBITRATION OR COURT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MISCELLANEOUS</w:t>
      </w:r>
    </w:p>
    <w:p>
      <w:pPr>
        <w:spacing w:line="276" w:lineRule="auto"/>
      </w:pPr>
      <w:r>
        <w:rPr>
          <w:rFonts w:ascii="Times New Roman" w:hAnsi="Times New Roman" w:eastAsia="Times New Roman" w:cs="Times New Roman"/>
          <w:sz w:val="22"/>
          <w:szCs w:val="22"/>
          <w:b w:val="0"/>
          <w:bCs w:val="0"/>
        </w:rPr>
        <w:t xml:space="preserve">7.1 This receipt constitutes the entire agreement between the parties with respect to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7.2 This receipt may be executed in counterparts, each of which shall be deemed an original, but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7.3 Any amendment to this receipt must be in writing and signed by all parties.</w:t>
      </w:r>
    </w:p>
    <w:p>
      <w:pPr>
        <w:spacing w:line="276" w:lineRule="auto"/>
      </w:pPr>
      <w:r>
        <w:rPr>
          <w:rFonts w:ascii="Times New Roman" w:hAnsi="Times New Roman" w:eastAsia="Times New Roman" w:cs="Times New Roman"/>
          <w:sz w:val="22"/>
          <w:szCs w:val="22"/>
          <w:b w:val="0"/>
          <w:bCs w:val="0"/>
        </w:rPr>
        <w:t xml:space="preserve">7.4 If any provision of this receipt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spacing w:line="276" w:lineRule="auto"/>
      </w:pPr>
      <w:r>
        <w:rPr>
          <w:rFonts w:ascii="Times New Roman" w:hAnsi="Times New Roman" w:eastAsia="Times New Roman" w:cs="Times New Roman"/>
          <w:sz w:val="22"/>
          <w:szCs w:val="22"/>
          <w:b w:val="0"/>
          <w:bCs w:val="0"/>
        </w:rPr>
        <w:t xml:space="preserve">8.1 TRANSFEROR: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[TRANSFEROR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[TRANSFEROR SIGNATURE DATE]</w:t>
      </w:r>
    </w:p>
    <w:p>
      <w:pPr>
        <w:spacing w:line="276" w:lineRule="auto"/>
      </w:pPr>
      <w:r>
        <w:rPr>
          <w:rFonts w:ascii="Times New Roman" w:hAnsi="Times New Roman" w:eastAsia="Times New Roman" w:cs="Times New Roman"/>
          <w:sz w:val="22"/>
          <w:szCs w:val="22"/>
          <w:b w:val="0"/>
          <w:bCs w:val="0"/>
        </w:rPr>
        <w:t xml:space="preserve">8.2 TRANSFEREE: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[TRANSFEREE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[TRANSFEREE SIGNATURE DATE]</w:t>
      </w:r>
    </w:p>
    <w:p>
      <w:pPr>
        <w:spacing w:line="276" w:lineRule="auto"/>
      </w:pPr>
      <w:r>
        <w:rPr>
          <w:rFonts w:ascii="Times New Roman" w:hAnsi="Times New Roman" w:eastAsia="Times New Roman" w:cs="Times New Roman"/>
          <w:sz w:val="22"/>
          <w:szCs w:val="22"/>
          <w:b w:val="0"/>
          <w:bCs w:val="0"/>
        </w:rPr>
        <w:t xml:space="preserve">8.3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[COMPANY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spacing w:line="276" w:lineRule="auto"/>
      </w:pPr>
      <w:r>
        <w:rPr>
          <w:rFonts w:ascii="Times New Roman" w:hAnsi="Times New Roman" w:eastAsia="Times New Roman" w:cs="Times New Roman"/>
          <w:sz w:val="22"/>
          <w:szCs w:val="22"/>
          <w:b w:val="0"/>
          <w:bCs w:val="0"/>
        </w:rPr>
        <w:t xml:space="preserve">8.4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spacing w:line="276" w:lineRule="auto"/>
      </w:pPr>
      <w:r>
        <w:rPr>
          <w:rFonts w:ascii="Times New Roman" w:hAnsi="Times New Roman" w:eastAsia="Times New Roman" w:cs="Times New Roman"/>
          <w:sz w:val="22"/>
          <w:szCs w:val="22"/>
          <w:b w:val="0"/>
          <w:bCs w:val="0"/>
        </w:rPr>
        <w:t xml:space="preserve">8.5 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before me, the undersigned notary public, personally appeared [TRANSFEROR FULL LEGAL NAME] and [TRANSFEREE FULL LEGAL NAME], known to me or proved to me on the basis of satisfactory evidence to be the persons whose names are subscribed to this instrument and acknowledged to me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2026-10-06T15:06:42+00:00</dcterms:created>
  <dcterms:modified xsi:type="dcterms:W3CDTF">2026-10-06T15:06:42+00:00</dcterms:modified>
</cp:coreProperties>
</file>

<file path=docProps/custom.xml><?xml version="1.0" encoding="utf-8"?>
<Properties xmlns="http://schemas.openxmlformats.org/officeDocument/2006/custom-properties" xmlns:vt="http://schemas.openxmlformats.org/officeDocument/2006/docPropsVTypes"/>
</file>