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SOCIAL MEDIA SERVICES LETTER OF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SOCIAL MEDIA SERVICES LETTER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Social Media Services Letter of Agreement (the "Agreement") is entered into as of [DATE OF AGREEMENT] (the "Effective Date") by and between [CLIENT NAME], with a principal address at [CLIENT STREET ADDRESS], [CLIENT CITY, STATE, ZIP] (the "Client"), and [SERVICE PROVIDER NAME], with a principal address at [SERVICE PROVIDER STREET ADDRESS], [SERVICE PROVIDER CITY, STATE, ZIP] (the "Service Provider"). The Client and the Service Provider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The Service Provider shall provide the following social media services (the "Services"): [DESCRIPTION OF SOCIAL MEDIA SERVICES].</w:t>
      </w:r>
    </w:p>
    <w:p>
      <w:pPr>
        <w:spacing w:line="276" w:lineRule="auto"/>
      </w:pPr>
      <w:r>
        <w:rPr>
          <w:rFonts w:ascii="Times New Roman" w:hAnsi="Times New Roman" w:eastAsia="Times New Roman" w:cs="Times New Roman"/>
          <w:sz w:val="22"/>
          <w:szCs w:val="22"/>
          <w:b w:val="0"/>
          <w:bCs w:val="0"/>
        </w:rPr>
        <w:t xml:space="preserve">1.2 Platforms Covered: The Services shall cover the following social media platforms: [LIST OF SOCIAL MEDIA PLATFORMS].</w:t>
      </w:r>
    </w:p>
    <w:p>
      <w:pPr>
        <w:spacing w:line="276" w:lineRule="auto"/>
      </w:pPr>
      <w:r>
        <w:rPr>
          <w:rFonts w:ascii="Times New Roman" w:hAnsi="Times New Roman" w:eastAsia="Times New Roman" w:cs="Times New Roman"/>
          <w:sz w:val="22"/>
          <w:szCs w:val="22"/>
          <w:b w:val="0"/>
          <w:bCs w:val="0"/>
        </w:rPr>
        <w:t xml:space="preserve">1.3 Deliverables: The Service Provider shall deliver the following deliverables: [LIST OF DELIVERABLES].</w:t>
      </w:r>
    </w:p>
    <w:p>
      <w:pPr>
        <w:spacing w:line="276" w:lineRule="auto"/>
      </w:pPr>
      <w:r>
        <w:rPr>
          <w:rFonts w:ascii="Times New Roman" w:hAnsi="Times New Roman" w:eastAsia="Times New Roman" w:cs="Times New Roman"/>
          <w:sz w:val="22"/>
          <w:szCs w:val="22"/>
          <w:b w:val="0"/>
          <w:bCs w:val="0"/>
        </w:rPr>
        <w:t xml:space="preserve">1.4 Content Calendar: The Service Provider shall prepare and submit a content calendar for the Client's approval no later than [NUMBER] days prior to the start of each [MONTHLY/QUARTERLY] period.</w:t>
      </w:r>
    </w:p>
    <w:p>
      <w:pPr>
        <w:spacing w:line="276" w:lineRule="auto"/>
      </w:pPr>
      <w:r>
        <w:rPr>
          <w:rFonts w:ascii="Times New Roman" w:hAnsi="Times New Roman" w:eastAsia="Times New Roman" w:cs="Times New Roman"/>
          <w:sz w:val="22"/>
          <w:szCs w:val="22"/>
          <w:b w:val="0"/>
          <w:bCs w:val="0"/>
        </w:rPr>
        <w:t xml:space="preserve">1.5 Approval Process: The Client shall review and approve or reject any proposed content within [NUMBER] business days of receipt. Content not rejected within such period shall be deemed approved.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Commencement Date: The Services shall commence on [SERVICES START DATE].</w:t>
      </w:r>
    </w:p>
    <w:p>
      <w:pPr>
        <w:spacing w:line="276" w:lineRule="auto"/>
      </w:pPr>
      <w:r>
        <w:rPr>
          <w:rFonts w:ascii="Times New Roman" w:hAnsi="Times New Roman" w:eastAsia="Times New Roman" w:cs="Times New Roman"/>
          <w:sz w:val="22"/>
          <w:szCs w:val="22"/>
          <w:b w:val="0"/>
          <w:bCs w:val="0"/>
        </w:rPr>
        <w:t xml:space="preserve">2.2 Initial Term: The initial term of this Agreement shall be [NUMBER] [MONTHS/YEARS], beginning on the Commencement Date and ending on [SERVICES END DATE], unless earlier terminated in accordance with this Agreement.</w:t>
      </w:r>
    </w:p>
    <w:p>
      <w:pPr>
        <w:spacing w:line="276" w:lineRule="auto"/>
      </w:pPr>
      <w:r>
        <w:rPr>
          <w:rFonts w:ascii="Times New Roman" w:hAnsi="Times New Roman" w:eastAsia="Times New Roman" w:cs="Times New Roman"/>
          <w:sz w:val="22"/>
          <w:szCs w:val="22"/>
          <w:b w:val="0"/>
          <w:bCs w:val="0"/>
        </w:rPr>
        <w:t xml:space="preserve">2.3 Renewal: This Agreement shall automatically renew for successive [NUMBER]-[MONTH/YEAR] periods unless either Party provides written notice of non-renewal at least [NUMBER] days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spacing w:line="276" w:lineRule="auto"/>
      </w:pPr>
      <w:r>
        <w:rPr>
          <w:rFonts w:ascii="Times New Roman" w:hAnsi="Times New Roman" w:eastAsia="Times New Roman" w:cs="Times New Roman"/>
          <w:sz w:val="22"/>
          <w:szCs w:val="22"/>
          <w:b w:val="0"/>
          <w:bCs w:val="0"/>
        </w:rPr>
        <w:t xml:space="preserve">3.1 Service Fee: The Client shall pay the Service Provider a fee of [CURRENCY AND AMOUNT] per [MONTH/QUARTER/PROJECT] (the "Service Fee").</w:t>
      </w:r>
    </w:p>
    <w:p>
      <w:pPr>
        <w:spacing w:line="276" w:lineRule="auto"/>
      </w:pPr>
      <w:r>
        <w:rPr>
          <w:rFonts w:ascii="Times New Roman" w:hAnsi="Times New Roman" w:eastAsia="Times New Roman" w:cs="Times New Roman"/>
          <w:sz w:val="22"/>
          <w:szCs w:val="22"/>
          <w:b w:val="0"/>
          <w:bCs w:val="0"/>
        </w:rPr>
        <w:t xml:space="preserve">3.2 Payment Schedule: The Service Fee shall be due and payable on the [DAY] day of each [MONTH/QUARTER] or upon the following schedule: [PAYMENT SCHEDULE].</w:t>
      </w:r>
    </w:p>
    <w:p>
      <w:pPr>
        <w:spacing w:line="276" w:lineRule="auto"/>
      </w:pPr>
      <w:r>
        <w:rPr>
          <w:rFonts w:ascii="Times New Roman" w:hAnsi="Times New Roman" w:eastAsia="Times New Roman" w:cs="Times New Roman"/>
          <w:sz w:val="22"/>
          <w:szCs w:val="22"/>
          <w:b w:val="0"/>
          <w:bCs w:val="0"/>
        </w:rPr>
        <w:t xml:space="preserve">3.3 Payment Method: All payments shall be made by [PAYMENT METHOD] to the account or address designated by the Service Provider.</w:t>
      </w:r>
    </w:p>
    <w:p>
      <w:pPr>
        <w:spacing w:line="276" w:lineRule="auto"/>
      </w:pPr>
      <w:r>
        <w:rPr>
          <w:rFonts w:ascii="Times New Roman" w:hAnsi="Times New Roman" w:eastAsia="Times New Roman" w:cs="Times New Roman"/>
          <w:sz w:val="22"/>
          <w:szCs w:val="22"/>
          <w:b w:val="0"/>
          <w:bCs w:val="0"/>
        </w:rPr>
        <w:t xml:space="preserve">3.4 Late Payment: Any amount not paid when due shall accrue interest at the rate of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3.5 Additional Costs: The Client shall reimburse the Service Provider for pre-approved expenses, including but not limited to advertising spend, software subscriptions, and influencer fees, in the amount of [CURRENCY AND AMOUNT] or as set forth in [EXHIBIT/SCHEDULE].</w:t>
      </w:r>
    </w:p>
    <w:p>
      <w:pPr>
        <w:spacing w:line="276" w:lineRule="auto"/>
      </w:pPr>
      <w:r>
        <w:rPr>
          <w:rFonts w:ascii="Times New Roman" w:hAnsi="Times New Roman" w:eastAsia="Times New Roman" w:cs="Times New Roman"/>
          <w:sz w:val="22"/>
          <w:szCs w:val="22"/>
          <w:b w:val="0"/>
          <w:bCs w:val="0"/>
        </w:rPr>
        <w:t xml:space="preserve">3.6 Taxes: Each Party shall be responsible for its own taxes arising from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spacing w:line="276" w:lineRule="auto"/>
      </w:pPr>
      <w:r>
        <w:rPr>
          <w:rFonts w:ascii="Times New Roman" w:hAnsi="Times New Roman" w:eastAsia="Times New Roman" w:cs="Times New Roman"/>
          <w:sz w:val="22"/>
          <w:szCs w:val="22"/>
          <w:b w:val="0"/>
          <w:bCs w:val="0"/>
        </w:rPr>
        <w:t xml:space="preserve">4.1 Access: The Client shall provide the Service Provider with timely access to all necessary social media accounts, analytics, brand assets, and materials required to perform the Services.</w:t>
      </w:r>
    </w:p>
    <w:p>
      <w:pPr>
        <w:spacing w:line="276" w:lineRule="auto"/>
      </w:pPr>
      <w:r>
        <w:rPr>
          <w:rFonts w:ascii="Times New Roman" w:hAnsi="Times New Roman" w:eastAsia="Times New Roman" w:cs="Times New Roman"/>
          <w:sz w:val="22"/>
          <w:szCs w:val="22"/>
          <w:b w:val="0"/>
          <w:bCs w:val="0"/>
        </w:rPr>
        <w:t xml:space="preserve">4.2 Brand Guidelines: The Client shall provide its brand guidelines, tone of voice, and any restrictions on content no later than [DATE].</w:t>
      </w:r>
    </w:p>
    <w:p>
      <w:pPr>
        <w:spacing w:line="276" w:lineRule="auto"/>
      </w:pPr>
      <w:r>
        <w:rPr>
          <w:rFonts w:ascii="Times New Roman" w:hAnsi="Times New Roman" w:eastAsia="Times New Roman" w:cs="Times New Roman"/>
          <w:sz w:val="22"/>
          <w:szCs w:val="22"/>
          <w:b w:val="0"/>
          <w:bCs w:val="0"/>
        </w:rPr>
        <w:t xml:space="preserve">4.3 Feedback: The Client shall provide timely feedback and approvals as required under Section 1.5.</w:t>
      </w:r>
    </w:p>
    <w:p>
      <w:pPr>
        <w:spacing w:line="276" w:lineRule="auto"/>
      </w:pPr>
      <w:r>
        <w:rPr>
          <w:rFonts w:ascii="Times New Roman" w:hAnsi="Times New Roman" w:eastAsia="Times New Roman" w:cs="Times New Roman"/>
          <w:sz w:val="22"/>
          <w:szCs w:val="22"/>
          <w:b w:val="0"/>
          <w:bCs w:val="0"/>
        </w:rPr>
        <w:t xml:space="preserve">4.4 Account Security: The Client shall maintain the security of its own account credentials and shall promptly notify the Service Provider of any unauthorized access.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SERVICE PROVIDER RESPONSIBILITIES</w:t>
      </w:r>
    </w:p>
    <w:p>
      <w:pPr>
        <w:spacing w:line="276" w:lineRule="auto"/>
      </w:pPr>
      <w:r>
        <w:rPr>
          <w:rFonts w:ascii="Times New Roman" w:hAnsi="Times New Roman" w:eastAsia="Times New Roman" w:cs="Times New Roman"/>
          <w:sz w:val="22"/>
          <w:szCs w:val="22"/>
          <w:b w:val="0"/>
          <w:bCs w:val="0"/>
        </w:rPr>
        <w:t xml:space="preserve">5.1 Standard of Performance: The Service Provider shall perform the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5.2 Personnel: The Service Provider shall assign qualified personnel to perform the Services and may engage subcontractors with the Client's prior written consent.</w:t>
      </w:r>
    </w:p>
    <w:p>
      <w:pPr>
        <w:spacing w:line="276" w:lineRule="auto"/>
      </w:pPr>
      <w:r>
        <w:rPr>
          <w:rFonts w:ascii="Times New Roman" w:hAnsi="Times New Roman" w:eastAsia="Times New Roman" w:cs="Times New Roman"/>
          <w:sz w:val="22"/>
          <w:szCs w:val="22"/>
          <w:b w:val="0"/>
          <w:bCs w:val="0"/>
        </w:rPr>
        <w:t xml:space="preserve">5.3 Reporting: The Service Provider shall provide the Client with performance reports on a [WEEKLY/MONTHLY/QUARTERLY] basis, including metrics such as [LIST OF METRICS].</w:t>
      </w:r>
    </w:p>
    <w:p>
      <w:pPr>
        <w:spacing w:line="276" w:lineRule="auto"/>
      </w:pPr>
      <w:r>
        <w:rPr>
          <w:rFonts w:ascii="Times New Roman" w:hAnsi="Times New Roman" w:eastAsia="Times New Roman" w:cs="Times New Roman"/>
          <w:sz w:val="22"/>
          <w:szCs w:val="22"/>
          <w:b w:val="0"/>
          <w:bCs w:val="0"/>
        </w:rPr>
        <w:t xml:space="preserve">5.4 Compliance: The Service Provider shall comply with all applicable laws and the terms of service of the platforms covered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INTELLECTUAL PROPERTY</w:t>
      </w:r>
    </w:p>
    <w:p>
      <w:pPr>
        <w:spacing w:line="276" w:lineRule="auto"/>
      </w:pPr>
      <w:r>
        <w:rPr>
          <w:rFonts w:ascii="Times New Roman" w:hAnsi="Times New Roman" w:eastAsia="Times New Roman" w:cs="Times New Roman"/>
          <w:sz w:val="22"/>
          <w:szCs w:val="22"/>
          <w:b w:val="0"/>
          <w:bCs w:val="0"/>
        </w:rPr>
        <w:t xml:space="preserve">6.1 Client Materials: The Client retains all rights, title, and interest in its trademarks, logos, brand assets, and pre-existing materials provided to the Service Provider.</w:t>
      </w:r>
    </w:p>
    <w:p>
      <w:pPr>
        <w:spacing w:line="276" w:lineRule="auto"/>
      </w:pPr>
      <w:r>
        <w:rPr>
          <w:rFonts w:ascii="Times New Roman" w:hAnsi="Times New Roman" w:eastAsia="Times New Roman" w:cs="Times New Roman"/>
          <w:sz w:val="22"/>
          <w:szCs w:val="22"/>
          <w:b w:val="0"/>
          <w:bCs w:val="0"/>
        </w:rPr>
        <w:t xml:space="preserve">6.2 Work Product: Upon full payment of all fees due, the Client shall own all deliverables created specifically for the Client under this Agreement, excluding the Service Provider's pre-existing tools, templates, and know-how.</w:t>
      </w:r>
    </w:p>
    <w:p>
      <w:pPr>
        <w:spacing w:line="276" w:lineRule="auto"/>
      </w:pPr>
      <w:r>
        <w:rPr>
          <w:rFonts w:ascii="Times New Roman" w:hAnsi="Times New Roman" w:eastAsia="Times New Roman" w:cs="Times New Roman"/>
          <w:sz w:val="22"/>
          <w:szCs w:val="22"/>
          <w:b w:val="0"/>
          <w:bCs w:val="0"/>
        </w:rPr>
        <w:t xml:space="preserve">6.3 License to Service Provider: The Client grants the Service Provider a limited, non-exclusive, non-transferable license to use the Client's materials solely for the purpose of performing the Services.</w:t>
      </w:r>
    </w:p>
    <w:p>
      <w:pPr>
        <w:spacing w:line="276" w:lineRule="auto"/>
      </w:pPr>
      <w:r>
        <w:rPr>
          <w:rFonts w:ascii="Times New Roman" w:hAnsi="Times New Roman" w:eastAsia="Times New Roman" w:cs="Times New Roman"/>
          <w:sz w:val="22"/>
          <w:szCs w:val="22"/>
          <w:b w:val="0"/>
          <w:bCs w:val="0"/>
        </w:rPr>
        <w:t xml:space="preserve">6.4 Portfolio Use: The Service Provider may showcase the work product in its portfolio and marketing materials only with the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Definition: "Confidential Information" means any non-public information disclosed by one Party to the other, whether orally, in writing, or electronically,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7.2 Obligations: The receiving Party shall use the Confidential Information solely to perform its obligations under this Agreement and shall not disclose it to any third party except as required by law.</w:t>
      </w:r>
    </w:p>
    <w:p>
      <w:pPr>
        <w:spacing w:line="276" w:lineRule="auto"/>
      </w:pPr>
      <w:r>
        <w:rPr>
          <w:rFonts w:ascii="Times New Roman" w:hAnsi="Times New Roman" w:eastAsia="Times New Roman" w:cs="Times New Roman"/>
          <w:sz w:val="22"/>
          <w:szCs w:val="22"/>
          <w:b w:val="0"/>
          <w:bCs w:val="0"/>
        </w:rPr>
        <w:t xml:space="preserve">7.3 Exclusions: Confidential Information does not include information that is or becomes publicly available through no fault of the receiving Party, was rightfully known prior to disclosure, or is independently developed without use of the Confidential Information.</w:t>
      </w:r>
    </w:p>
    <w:p>
      <w:pPr>
        <w:spacing w:line="276" w:lineRule="auto"/>
      </w:pPr>
      <w:r>
        <w:rPr>
          <w:rFonts w:ascii="Times New Roman" w:hAnsi="Times New Roman" w:eastAsia="Times New Roman" w:cs="Times New Roman"/>
          <w:sz w:val="22"/>
          <w:szCs w:val="22"/>
          <w:b w:val="0"/>
          <w:bCs w:val="0"/>
        </w:rPr>
        <w:t xml:space="preserve">7.4 Duration: The confidentiality obligations shall survive termination of this Agreement for a period of [NUMBER]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Mutual: Each Party represents and warrants that it has the full power and authority to enter into this Agreement and that its performance will not violate any other agreement.</w:t>
      </w:r>
    </w:p>
    <w:p>
      <w:pPr>
        <w:spacing w:line="276" w:lineRule="auto"/>
      </w:pPr>
      <w:r>
        <w:rPr>
          <w:rFonts w:ascii="Times New Roman" w:hAnsi="Times New Roman" w:eastAsia="Times New Roman" w:cs="Times New Roman"/>
          <w:sz w:val="22"/>
          <w:szCs w:val="22"/>
          <w:b w:val="0"/>
          <w:bCs w:val="0"/>
        </w:rPr>
        <w:t xml:space="preserve">8.2 Service Provider: The Service Provider represents and warrants that the Services will be performed in a professional manner and that the deliverables will not infringe the intellectual property rights of any third party.</w:t>
      </w:r>
    </w:p>
    <w:p>
      <w:pPr>
        <w:spacing w:line="276" w:lineRule="auto"/>
      </w:pPr>
      <w:r>
        <w:rPr>
          <w:rFonts w:ascii="Times New Roman" w:hAnsi="Times New Roman" w:eastAsia="Times New Roman" w:cs="Times New Roman"/>
          <w:sz w:val="22"/>
          <w:szCs w:val="22"/>
          <w:b w:val="0"/>
          <w:bCs w:val="0"/>
        </w:rPr>
        <w:t xml:space="preserve">8.3 Client: The Client represents and warrants that it owns or has the right to use all materials provided to the Service Provider and that such materials do not violate any third-party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By Service Provider: The Service Provider shall indemnify, defend, and hold harmless the Client from any claims arising out of the Service Provider's breach of this Agreement, negligence, or willful misconduct.</w:t>
      </w:r>
    </w:p>
    <w:p>
      <w:pPr>
        <w:spacing w:line="276" w:lineRule="auto"/>
      </w:pPr>
      <w:r>
        <w:rPr>
          <w:rFonts w:ascii="Times New Roman" w:hAnsi="Times New Roman" w:eastAsia="Times New Roman" w:cs="Times New Roman"/>
          <w:sz w:val="22"/>
          <w:szCs w:val="22"/>
          <w:b w:val="0"/>
          <w:bCs w:val="0"/>
        </w:rPr>
        <w:t xml:space="preserve">9.2 By Client: The Client shall indemnify, defend, and hold harmless the Service Provider from any claims arising out of the Client's materials, breach of this Agreement, or violation of applicable law.</w:t>
      </w:r>
    </w:p>
    <w:p>
      <w:pPr>
        <w:spacing w:line="276" w:lineRule="auto"/>
      </w:pPr>
      <w:r>
        <w:rPr>
          <w:rFonts w:ascii="Times New Roman" w:hAnsi="Times New Roman" w:eastAsia="Times New Roman" w:cs="Times New Roman"/>
          <w:sz w:val="22"/>
          <w:szCs w:val="22"/>
          <w:b w:val="0"/>
          <w:bCs w:val="0"/>
        </w:rPr>
        <w:t xml:space="preserve">9.3 Procedure: The indemnified Party shall promptly notify the indemnifying Party of any claim and shall cooperate in the defense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LIMITATION OF LIABILITY</w:t>
      </w:r>
    </w:p>
    <w:p>
      <w:pPr>
        <w:spacing w:line="276" w:lineRule="auto"/>
      </w:pPr>
      <w:r>
        <w:rPr>
          <w:rFonts w:ascii="Times New Roman" w:hAnsi="Times New Roman" w:eastAsia="Times New Roman" w:cs="Times New Roman"/>
          <w:sz w:val="22"/>
          <w:szCs w:val="22"/>
          <w:b w:val="0"/>
          <w:bCs w:val="0"/>
        </w:rPr>
        <w:t xml:space="preserve">10.1 Exclusion of Consequential Damages: Neither Party shall be liable for any indirect, incidental, special, consequential, or punitive damages arising out of this Agreement.</w:t>
      </w:r>
    </w:p>
    <w:p>
      <w:pPr>
        <w:spacing w:line="276" w:lineRule="auto"/>
      </w:pPr>
      <w:r>
        <w:rPr>
          <w:rFonts w:ascii="Times New Roman" w:hAnsi="Times New Roman" w:eastAsia="Times New Roman" w:cs="Times New Roman"/>
          <w:sz w:val="22"/>
          <w:szCs w:val="22"/>
          <w:b w:val="0"/>
          <w:bCs w:val="0"/>
        </w:rPr>
        <w:t xml:space="preserve">10.2 Cap: The total aggregate liability of the Service Provider under this Agreement shall not exceed the total fees paid by the Client in the [NUMBER] months preceding the claim.</w:t>
      </w:r>
    </w:p>
    <w:p>
      <w:pPr>
        <w:spacing w:line="276" w:lineRule="auto"/>
      </w:pPr>
      <w:r>
        <w:rPr>
          <w:rFonts w:ascii="Times New Roman" w:hAnsi="Times New Roman" w:eastAsia="Times New Roman" w:cs="Times New Roman"/>
          <w:sz w:val="22"/>
          <w:szCs w:val="22"/>
          <w:b w:val="0"/>
          <w:bCs w:val="0"/>
        </w:rPr>
        <w:t xml:space="preserve">10.3 Exceptions: The limitations in this Section 10 shall not apply to indemnification obligations, confidentiality breaches, 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For Convenience: Either Party may terminate this Agreement for any reason upon [NUMBER] days' prior written notice to the other Party.</w:t>
      </w:r>
    </w:p>
    <w:p>
      <w:pPr>
        <w:spacing w:line="276" w:lineRule="auto"/>
      </w:pPr>
      <w:r>
        <w:rPr>
          <w:rFonts w:ascii="Times New Roman" w:hAnsi="Times New Roman" w:eastAsia="Times New Roman" w:cs="Times New Roman"/>
          <w:sz w:val="22"/>
          <w:szCs w:val="22"/>
          <w:b w:val="0"/>
          <w:bCs w:val="0"/>
        </w:rPr>
        <w:t xml:space="preserve">11.2 For Cause: Either Party may terminate this Agreement immediately upon written notice if the other Party materially breaches this Agreement and fails to cure such breach within [NUMBER] days after receiving written notice thereof.</w:t>
      </w:r>
    </w:p>
    <w:p>
      <w:pPr>
        <w:spacing w:line="276" w:lineRule="auto"/>
      </w:pPr>
      <w:r>
        <w:rPr>
          <w:rFonts w:ascii="Times New Roman" w:hAnsi="Times New Roman" w:eastAsia="Times New Roman" w:cs="Times New Roman"/>
          <w:sz w:val="22"/>
          <w:szCs w:val="22"/>
          <w:b w:val="0"/>
          <w:bCs w:val="0"/>
        </w:rPr>
        <w:t xml:space="preserve">11.3 Insolvency: Either Party may terminate this Agreement immediately upon written notice if the other Party becomes insolvent, files for bankruptcy, or ceases operations.</w:t>
      </w:r>
    </w:p>
    <w:p>
      <w:pPr>
        <w:spacing w:line="276" w:lineRule="auto"/>
      </w:pPr>
      <w:r>
        <w:rPr>
          <w:rFonts w:ascii="Times New Roman" w:hAnsi="Times New Roman" w:eastAsia="Times New Roman" w:cs="Times New Roman"/>
          <w:sz w:val="22"/>
          <w:szCs w:val="22"/>
          <w:b w:val="0"/>
          <w:bCs w:val="0"/>
        </w:rPr>
        <w:t xml:space="preserve">11.4 Effect of Termination: Upon termination, the Client shall pay for all Services rendered through the effective date of termination, and the Service Provider shall deliver all work product and Client materials in its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attempt to resolve any dispute arising out of this Agreement through good-faith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administered by [MEDIATION PROVIDER] in [CITY, STATE].</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accordance with the rules of [ARBITRATION PROVIDER], seated in [CITY, STATE].</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13.2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Assignment: Neither Party may assign this Agreement without the prior written consent of the other Party, except to an affiliate or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13.7 Force Majeure: Neither Party shall be liable for any delay or failure to perform due to causes beyond its reasonable control.</w:t>
      </w:r>
    </w:p>
    <w:p>
      <w:pPr>
        <w:spacing w:line="276" w:lineRule="auto"/>
      </w:pPr>
      <w:r>
        <w:rPr>
          <w:rFonts w:ascii="Times New Roman" w:hAnsi="Times New Roman" w:eastAsia="Times New Roman" w:cs="Times New Roman"/>
          <w:sz w:val="22"/>
          <w:szCs w:val="22"/>
          <w:b w:val="0"/>
          <w:bCs w:val="0"/>
        </w:rPr>
        <w:t xml:space="preserve">13.8 Independent Contractor: The Service Provider is an independent contractor and not an employee, agent, or partner of the Client.</w:t>
      </w:r>
    </w:p>
    <w:p>
      <w:pPr>
        <w:spacing w:line="276" w:lineRule="auto"/>
      </w:pPr>
      <w:r>
        <w:rPr>
          <w:rFonts w:ascii="Times New Roman" w:hAnsi="Times New Roman" w:eastAsia="Times New Roman" w:cs="Times New Roman"/>
          <w:sz w:val="22"/>
          <w:szCs w:val="22"/>
          <w:b w:val="0"/>
          <w:bCs w:val="0"/>
        </w:rPr>
        <w:t xml:space="preserve">13.9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[SERVICE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[SERVICE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[SERVICE PROVIDER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2026-10-03T02:22:03+00:00</dcterms:created>
  <dcterms:modified xsi:type="dcterms:W3CDTF">2026-10-03T02:22:03+00:00</dcterms:modified>
</cp:coreProperties>
</file>

<file path=docProps/custom.xml><?xml version="1.0" encoding="utf-8"?>
<Properties xmlns="http://schemas.openxmlformats.org/officeDocument/2006/custom-properties" xmlns:vt="http://schemas.openxmlformats.org/officeDocument/2006/docPropsVTypes"/>
</file>