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SOFTWARE DEVELOPMENT SERVICES CONTRACT TEMPLATE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Software Development Services Contract ("Contract") is entered into as of [EFFECTIVE DATE] ("Effective Date"), by and between: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LEGAL NAME], a [CLIENT ENTITY TYPE] organized under the laws of [CLIENT JURISDICTION], with its principal place of business at [CLIENT ADDRESS] ("Client");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[DEVELOPER LEGAL NAME], a [DEVELOPER ENTITY TYPE] organized under the laws of [DEVELOPER JURISDICTION], with its principal place of business at [DEVELOPER ADDRESS] ("Developer").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and Developer may be referred to individually as a "Party" and collectively as the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Software development services for [PROJECT NAME / DESCRIPTION]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DEFINITIONS</w:t>
      </w:r>
    </w:p>
    <w:p>
      <w:pPr>
        <w:spacing w:line="276" w:lineRule="auto"/>
      </w:pPr>
      <w:r>
        <w:rPr>
          <w:rFonts w:ascii="Times New Roman" w:hAnsi="Times New Roman" w:eastAsia="Times New Roman" w:cs="Times New Roman"/>
          <w:sz w:val="22"/>
          <w:szCs w:val="22"/>
          <w:b w:val="0"/>
          <w:bCs w:val="0"/>
        </w:rPr>
        <w:t xml:space="preserve">1.1 "Agreement" means this Contract together with all schedules, statements of work, and amendments attached hereto or incorporated by reference.</w:t>
      </w:r>
    </w:p>
    <w:p>
      <w:pPr>
        <w:spacing w:line="276" w:lineRule="auto"/>
      </w:pPr>
      <w:r>
        <w:rPr>
          <w:rFonts w:ascii="Times New Roman" w:hAnsi="Times New Roman" w:eastAsia="Times New Roman" w:cs="Times New Roman"/>
          <w:sz w:val="22"/>
          <w:szCs w:val="22"/>
          <w:b w:val="0"/>
          <w:bCs w:val="0"/>
        </w:rPr>
        <w:t xml:space="preserve">1.2 "Deliverables" means all software, source code, object code, documentation, designs, specifications, reports, and other materials to be created, developed, or delivered by Developer under this Contract, as further described in each Statement of Work.</w:t>
      </w:r>
    </w:p>
    <w:p>
      <w:pPr>
        <w:spacing w:line="276" w:lineRule="auto"/>
      </w:pPr>
      <w:r>
        <w:rPr>
          <w:rFonts w:ascii="Times New Roman" w:hAnsi="Times New Roman" w:eastAsia="Times New Roman" w:cs="Times New Roman"/>
          <w:sz w:val="22"/>
          <w:szCs w:val="22"/>
          <w:b w:val="0"/>
          <w:bCs w:val="0"/>
        </w:rPr>
        <w:t xml:space="preserve">1.3 "Statement of Work" or "SOW" means a written document executed by both Parties describing the specific services, Deliverables, milestones, timelines, and fees for a particular project.</w:t>
      </w:r>
    </w:p>
    <w:p>
      <w:pPr>
        <w:spacing w:line="276" w:lineRule="auto"/>
      </w:pPr>
      <w:r>
        <w:rPr>
          <w:rFonts w:ascii="Times New Roman" w:hAnsi="Times New Roman" w:eastAsia="Times New Roman" w:cs="Times New Roman"/>
          <w:sz w:val="22"/>
          <w:szCs w:val="22"/>
          <w:b w:val="0"/>
          <w:bCs w:val="0"/>
        </w:rPr>
        <w:t xml:space="preserve">1.4 "Services" means the software development, design, testing, integration, maintenance, and related professional services to be performed by Developer under this Contract and any SOW.</w:t>
      </w:r>
    </w:p>
    <w:p>
      <w:pPr>
        <w:spacing w:line="276" w:lineRule="auto"/>
      </w:pPr>
      <w:r>
        <w:rPr>
          <w:rFonts w:ascii="Times New Roman" w:hAnsi="Times New Roman" w:eastAsia="Times New Roman" w:cs="Times New Roman"/>
          <w:sz w:val="22"/>
          <w:szCs w:val="22"/>
          <w:b w:val="0"/>
          <w:bCs w:val="0"/>
        </w:rPr>
        <w:t xml:space="preserve">1.5 "Confidential Information" means all non-public information disclosed by one Party to the other, whether orally, in writing, or in any other form, that is designated as confidential or that reasonably should be understood to be confidential given the nature of the information and circumstances of disclosure.</w:t>
      </w:r>
    </w:p>
    <w:p>
      <w:pPr>
        <w:spacing w:line="276" w:lineRule="auto"/>
      </w:pPr>
      <w:r>
        <w:rPr>
          <w:rFonts w:ascii="Times New Roman" w:hAnsi="Times New Roman" w:eastAsia="Times New Roman" w:cs="Times New Roman"/>
          <w:sz w:val="22"/>
          <w:szCs w:val="22"/>
          <w:b w:val="0"/>
          <w:bCs w:val="0"/>
        </w:rPr>
        <w:t xml:space="preserve">1.6 "Intellectual Property Rights" means all patents, copyrights, trademarks, trade secrets, moral rights, and all other intellectual property and proprietary rights recognized in any jurisdiction.</w:t>
      </w:r>
    </w:p>
    <w:p>
      <w:pPr>
        <w:spacing w:line="276" w:lineRule="auto"/>
      </w:pPr>
      <w:r>
        <w:rPr>
          <w:rFonts w:ascii="Times New Roman" w:hAnsi="Times New Roman" w:eastAsia="Times New Roman" w:cs="Times New Roman"/>
          <w:sz w:val="22"/>
          <w:szCs w:val="22"/>
          <w:b w:val="0"/>
          <w:bCs w:val="0"/>
        </w:rPr>
        <w:t xml:space="preserve">1.7 "Acceptance Criteria" means the objective criteria set forth in the applicable SOW by which the Deliverables will be tested and accepted by Client.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SCOPE OF SERVICES</w:t>
      </w:r>
    </w:p>
    <w:p>
      <w:pPr>
        <w:spacing w:line="276" w:lineRule="auto"/>
      </w:pPr>
      <w:r>
        <w:rPr>
          <w:rFonts w:ascii="Times New Roman" w:hAnsi="Times New Roman" w:eastAsia="Times New Roman" w:cs="Times New Roman"/>
          <w:sz w:val="22"/>
          <w:szCs w:val="22"/>
          <w:b w:val="0"/>
          <w:bCs w:val="0"/>
        </w:rPr>
        <w:t xml:space="preserve">2.1 Project Description: Developer shall perform the Services and deliver the Deliverables described in the SOW attached as [SOW REFERENCE / EXHIBIT NUMBER], dated [SOW DATE].</w:t>
      </w:r>
    </w:p>
    <w:p>
      <w:pPr>
        <w:spacing w:line="276" w:lineRule="auto"/>
      </w:pPr>
      <w:r>
        <w:rPr>
          <w:rFonts w:ascii="Times New Roman" w:hAnsi="Times New Roman" w:eastAsia="Times New Roman" w:cs="Times New Roman"/>
          <w:sz w:val="22"/>
          <w:szCs w:val="22"/>
          <w:b w:val="0"/>
          <w:bCs w:val="0"/>
        </w:rPr>
        <w:t xml:space="preserve">2.2 Statements of Work: Each SOW shall be signed by authorized representatives of both Parties and shall specify the scope, Deliverables, Acceptance Criteria, schedule, fees, and payment terms. In the event of conflict between this Contract and an SOW, this Contract shall control unless the SOW expressly states otherwise and is signed by both Parties.</w:t>
      </w:r>
    </w:p>
    <w:p>
      <w:pPr>
        <w:spacing w:line="276" w:lineRule="auto"/>
      </w:pPr>
      <w:r>
        <w:rPr>
          <w:rFonts w:ascii="Times New Roman" w:hAnsi="Times New Roman" w:eastAsia="Times New Roman" w:cs="Times New Roman"/>
          <w:sz w:val="22"/>
          <w:szCs w:val="22"/>
          <w:b w:val="0"/>
          <w:bCs w:val="0"/>
        </w:rPr>
        <w:t xml:space="preserve">2.3 Standard of Performance: Developer shall perform the Services in a professional and workmanlike manner, in accordance with generally accepted industry standards, and in compliance with all applicable laws and regulations.</w:t>
      </w:r>
    </w:p>
    <w:p>
      <w:pPr>
        <w:spacing w:line="276" w:lineRule="auto"/>
      </w:pPr>
      <w:r>
        <w:rPr>
          <w:rFonts w:ascii="Times New Roman" w:hAnsi="Times New Roman" w:eastAsia="Times New Roman" w:cs="Times New Roman"/>
          <w:sz w:val="22"/>
          <w:szCs w:val="22"/>
          <w:b w:val="0"/>
          <w:bCs w:val="0"/>
        </w:rPr>
        <w:t xml:space="preserve">2.4 Personnel: Developer shall assign qualified personnel to perform the Services and may use subcontractors only with Client's prior written consent. Developer remains responsible for the acts and omissions of its subcontractors.</w:t>
      </w:r>
    </w:p>
    <w:p>
      <w:pPr>
        <w:spacing w:line="276" w:lineRule="auto"/>
      </w:pPr>
      <w:r>
        <w:rPr>
          <w:rFonts w:ascii="Times New Roman" w:hAnsi="Times New Roman" w:eastAsia="Times New Roman" w:cs="Times New Roman"/>
          <w:sz w:val="22"/>
          <w:szCs w:val="22"/>
          <w:b w:val="0"/>
          <w:bCs w:val="0"/>
        </w:rPr>
        <w:t xml:space="preserve">2.5 Project Management: Each Party shall designate a project manager responsible for coordination, communication, and approvals under this Contract. Client's project manager shall be [CLIENT PROJECT MANAGER NAME]; Developer's project manager shall be [DEVELOPER PROJECT MANAGER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TERM AND TERMINATION</w:t>
      </w:r>
    </w:p>
    <w:p>
      <w:pPr>
        <w:spacing w:line="276" w:lineRule="auto"/>
      </w:pPr>
      <w:r>
        <w:rPr>
          <w:rFonts w:ascii="Times New Roman" w:hAnsi="Times New Roman" w:eastAsia="Times New Roman" w:cs="Times New Roman"/>
          <w:sz w:val="22"/>
          <w:szCs w:val="22"/>
          <w:b w:val="0"/>
          <w:bCs w:val="0"/>
        </w:rPr>
        <w:t xml:space="preserve">3.1 Term: This Contract shall commence on the Effective Date and continue until [CONTRACT END DATE] or until all Services under all SOWs are completed and accepted, unless terminated earlier in accordance with this Section.</w:t>
      </w:r>
    </w:p>
    <w:p>
      <w:pPr>
        <w:spacing w:line="276" w:lineRule="auto"/>
      </w:pPr>
      <w:r>
        <w:rPr>
          <w:rFonts w:ascii="Times New Roman" w:hAnsi="Times New Roman" w:eastAsia="Times New Roman" w:cs="Times New Roman"/>
          <w:sz w:val="22"/>
          <w:szCs w:val="22"/>
          <w:b w:val="0"/>
          <w:bCs w:val="0"/>
        </w:rPr>
        <w:t xml:space="preserve">3.2 Termination for Convenience: Either Party may terminate this Contract or any SOW for convenience upon [NOTICE PERIOD] days' prior written notice to the other Party.</w:t>
      </w:r>
    </w:p>
    <w:p>
      <w:pPr>
        <w:spacing w:line="276" w:lineRule="auto"/>
      </w:pPr>
      <w:r>
        <w:rPr>
          <w:rFonts w:ascii="Times New Roman" w:hAnsi="Times New Roman" w:eastAsia="Times New Roman" w:cs="Times New Roman"/>
          <w:sz w:val="22"/>
          <w:szCs w:val="22"/>
          <w:b w:val="0"/>
          <w:bCs w:val="0"/>
        </w:rPr>
        <w:t xml:space="preserve">3.3 Termination for Cause: Either Party may terminate this Contract or any SOW immediately upon written notice if the other Party materially breaches this Contract and fails to cure such breach within [CURE PERIOD] days after receiving written notice of the breach.</w:t>
      </w:r>
    </w:p>
    <w:p>
      <w:pPr>
        <w:spacing w:line="276" w:lineRule="auto"/>
      </w:pPr>
      <w:r>
        <w:rPr>
          <w:rFonts w:ascii="Times New Roman" w:hAnsi="Times New Roman" w:eastAsia="Times New Roman" w:cs="Times New Roman"/>
          <w:sz w:val="22"/>
          <w:szCs w:val="22"/>
          <w:b w:val="0"/>
          <w:bCs w:val="0"/>
        </w:rPr>
        <w:t xml:space="preserve">3.4 Effect of Termination: Upon termination, Client shall pay Developer for all Services performed and Deliverables accepted through the effective date of termination, and Developer shall deliver to Client all completed and in-progress Deliverables, work product, and Client materials in Developer's possession.</w:t>
      </w:r>
    </w:p>
    <w:p>
      <w:pPr>
        <w:spacing w:line="276" w:lineRule="auto"/>
      </w:pPr>
      <w:r>
        <w:rPr>
          <w:rFonts w:ascii="Times New Roman" w:hAnsi="Times New Roman" w:eastAsia="Times New Roman" w:cs="Times New Roman"/>
          <w:sz w:val="22"/>
          <w:szCs w:val="22"/>
          <w:b w:val="0"/>
          <w:bCs w:val="0"/>
        </w:rPr>
        <w:t xml:space="preserve">3.5 Survival: Sections concerning payment, intellectual property, confidentiality, warranties, indemnification, limitation of liability, and governing law shall survive termination.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FEES AND PAYMENT</w:t>
      </w:r>
    </w:p>
    <w:p>
      <w:pPr>
        <w:spacing w:line="276" w:lineRule="auto"/>
      </w:pPr>
      <w:r>
        <w:rPr>
          <w:rFonts w:ascii="Times New Roman" w:hAnsi="Times New Roman" w:eastAsia="Times New Roman" w:cs="Times New Roman"/>
          <w:sz w:val="22"/>
          <w:szCs w:val="22"/>
          <w:b w:val="0"/>
          <w:bCs w:val="0"/>
        </w:rPr>
        <w:t xml:space="preserve">4.1 Fees: Client shall pay Developer the fees set forth in each SOW. Unless otherwise stated in the SOW, fees shall be [FIXED FEE / TIME AND MATERIALS] in the amount of [FEE AMOUNT / HOURLY RATE].</w:t>
      </w:r>
    </w:p>
    <w:p>
      <w:pPr>
        <w:spacing w:line="276" w:lineRule="auto"/>
      </w:pPr>
      <w:r>
        <w:rPr>
          <w:rFonts w:ascii="Times New Roman" w:hAnsi="Times New Roman" w:eastAsia="Times New Roman" w:cs="Times New Roman"/>
          <w:sz w:val="22"/>
          <w:szCs w:val="22"/>
          <w:b w:val="0"/>
          <w:bCs w:val="0"/>
        </w:rPr>
        <w:t xml:space="preserve">4.2 Invoicing: Developer shall submit invoices [INVOICING FREQUENCY], and each invoice shall describe the Services performed, hours worked (if applicable), and Deliverables completed.</w:t>
      </w:r>
    </w:p>
    <w:p>
      <w:pPr>
        <w:spacing w:line="276" w:lineRule="auto"/>
      </w:pPr>
      <w:r>
        <w:rPr>
          <w:rFonts w:ascii="Times New Roman" w:hAnsi="Times New Roman" w:eastAsia="Times New Roman" w:cs="Times New Roman"/>
          <w:sz w:val="22"/>
          <w:szCs w:val="22"/>
          <w:b w:val="0"/>
          <w:bCs w:val="0"/>
        </w:rPr>
        <w:t xml:space="preserve">4.3 Payment Terms: Client shall pay each undisputed invoice within [PAYMENT TERM] days of receipt. Late payments shall accrue interest at the rate of [LATE PAYMENT INTEREST RATE] per month or the maximum rate permitted by law, whichever is lower.</w:t>
      </w:r>
    </w:p>
    <w:p>
      <w:pPr>
        <w:spacing w:line="276" w:lineRule="auto"/>
      </w:pPr>
      <w:r>
        <w:rPr>
          <w:rFonts w:ascii="Times New Roman" w:hAnsi="Times New Roman" w:eastAsia="Times New Roman" w:cs="Times New Roman"/>
          <w:sz w:val="22"/>
          <w:szCs w:val="22"/>
          <w:b w:val="0"/>
          <w:bCs w:val="0"/>
        </w:rPr>
        <w:t xml:space="preserve">4.4 Expenses: Client shall reimburse Developer for pre-approved reasonable expenses incurred in performing the Services, provided Developer submits receipts and documentation with its invoice.</w:t>
      </w:r>
    </w:p>
    <w:p>
      <w:pPr>
        <w:spacing w:line="276" w:lineRule="auto"/>
      </w:pPr>
      <w:r>
        <w:rPr>
          <w:rFonts w:ascii="Times New Roman" w:hAnsi="Times New Roman" w:eastAsia="Times New Roman" w:cs="Times New Roman"/>
          <w:sz w:val="22"/>
          <w:szCs w:val="22"/>
          <w:b w:val="0"/>
          <w:bCs w:val="0"/>
        </w:rPr>
        <w:t xml:space="preserve">4.5 Taxes: Each Party shall be responsible for its own taxes. Fees are exclusive of any applicable sales, use, or value-added taxes, which shall be borne by Client.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INTELLECTUAL PROPERTY</w:t>
      </w:r>
    </w:p>
    <w:p>
      <w:pPr>
        <w:spacing w:line="276" w:lineRule="auto"/>
      </w:pPr>
      <w:r>
        <w:rPr>
          <w:rFonts w:ascii="Times New Roman" w:hAnsi="Times New Roman" w:eastAsia="Times New Roman" w:cs="Times New Roman"/>
          <w:sz w:val="22"/>
          <w:szCs w:val="22"/>
          <w:b w:val="0"/>
          <w:bCs w:val="0"/>
        </w:rPr>
        <w:t xml:space="preserve">5.1 Work Product Ownership: Upon full payment of all fees due under the applicable SOW, Developer hereby assigns to Client all right, title, and interest in and to the Deliverables and work product created specifically for Client under this Contract, including all Intellectual Property Rights therein.</w:t>
      </w:r>
    </w:p>
    <w:p>
      <w:pPr>
        <w:spacing w:line="276" w:lineRule="auto"/>
      </w:pPr>
      <w:r>
        <w:rPr>
          <w:rFonts w:ascii="Times New Roman" w:hAnsi="Times New Roman" w:eastAsia="Times New Roman" w:cs="Times New Roman"/>
          <w:sz w:val="22"/>
          <w:szCs w:val="22"/>
          <w:b w:val="0"/>
          <w:bCs w:val="0"/>
        </w:rPr>
        <w:t xml:space="preserve">5.2 Developer Pre-Existing Materials: Developer retains ownership of all tools, libraries, frameworks, know-how, and other materials owned or developed by Developer prior to or independent of this Contract ("Developer Materials"). To the extent Developer Materials are incorporated into the Deliverables, Developer grants Client a [LICENSE TYPE] license to use such Developer Materials solely as part of the Deliverables.</w:t>
      </w:r>
    </w:p>
    <w:p>
      <w:pPr>
        <w:spacing w:line="276" w:lineRule="auto"/>
      </w:pPr>
      <w:r>
        <w:rPr>
          <w:rFonts w:ascii="Times New Roman" w:hAnsi="Times New Roman" w:eastAsia="Times New Roman" w:cs="Times New Roman"/>
          <w:sz w:val="22"/>
          <w:szCs w:val="22"/>
          <w:b w:val="0"/>
          <w:bCs w:val="0"/>
        </w:rPr>
        <w:t xml:space="preserve">5.3 Third-Party Materials: Developer shall identify any third-party software, open-source components, or materials incorporated into the Deliverables and the applicable license terms. Client shall comply with such license terms.</w:t>
      </w:r>
    </w:p>
    <w:p>
      <w:pPr>
        <w:spacing w:line="276" w:lineRule="auto"/>
      </w:pPr>
      <w:r>
        <w:rPr>
          <w:rFonts w:ascii="Times New Roman" w:hAnsi="Times New Roman" w:eastAsia="Times New Roman" w:cs="Times New Roman"/>
          <w:sz w:val="22"/>
          <w:szCs w:val="22"/>
          <w:b w:val="0"/>
          <w:bCs w:val="0"/>
        </w:rPr>
        <w:t xml:space="preserve">5.4 Moral Rights: To the extent permitted by law, Developer waives any moral rights in the Deliverables in favor of Client.</w:t>
      </w:r>
    </w:p>
    <w:p>
      <w:pPr>
        <w:spacing w:line="276" w:lineRule="auto"/>
      </w:pPr>
      <w:r>
        <w:rPr>
          <w:rFonts w:ascii="Times New Roman" w:hAnsi="Times New Roman" w:eastAsia="Times New Roman" w:cs="Times New Roman"/>
          <w:sz w:val="22"/>
          <w:szCs w:val="22"/>
          <w:b w:val="0"/>
          <w:bCs w:val="0"/>
        </w:rPr>
        <w:t xml:space="preserve">5.5 Further Assurances: Each Party shall execute such documents and take such actions as may be reasonably necessary to perfect the other Party's rights under this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CONFIDENTIALITY</w:t>
      </w:r>
    </w:p>
    <w:p>
      <w:pPr>
        <w:spacing w:line="276" w:lineRule="auto"/>
      </w:pPr>
      <w:r>
        <w:rPr>
          <w:rFonts w:ascii="Times New Roman" w:hAnsi="Times New Roman" w:eastAsia="Times New Roman" w:cs="Times New Roman"/>
          <w:sz w:val="22"/>
          <w:szCs w:val="22"/>
          <w:b w:val="0"/>
          <w:bCs w:val="0"/>
        </w:rPr>
        <w:t xml:space="preserve">6.1 Obligations: Each Party shall hold the other Party's Confidential Information in strict confidence, use it solely for the purposes of this Contract, and not disclose it to any third party except to employees, contractors, and advisors with a need to know who are bound by confidentiality obligations at least as protective as this Section.</w:t>
      </w:r>
    </w:p>
    <w:p>
      <w:pPr>
        <w:spacing w:line="276" w:lineRule="auto"/>
      </w:pPr>
      <w:r>
        <w:rPr>
          <w:rFonts w:ascii="Times New Roman" w:hAnsi="Times New Roman" w:eastAsia="Times New Roman" w:cs="Times New Roman"/>
          <w:sz w:val="22"/>
          <w:szCs w:val="22"/>
          <w:b w:val="0"/>
          <w:bCs w:val="0"/>
        </w:rPr>
        <w:t xml:space="preserve">6.2 Exclusions: Confidential Information does not include information that (a) is or becomes publicly available through no fault of the receiving Party; (b) was rightfully known to the receiving Party before disclosure; (c) is rightfully received from a third party without restriction; or (d) is independently developed without use of the disclosing Party's Confidential Information.</w:t>
      </w:r>
    </w:p>
    <w:p>
      <w:pPr>
        <w:spacing w:line="276" w:lineRule="auto"/>
      </w:pPr>
      <w:r>
        <w:rPr>
          <w:rFonts w:ascii="Times New Roman" w:hAnsi="Times New Roman" w:eastAsia="Times New Roman" w:cs="Times New Roman"/>
          <w:sz w:val="22"/>
          <w:szCs w:val="22"/>
          <w:b w:val="0"/>
          <w:bCs w:val="0"/>
        </w:rPr>
        <w:t xml:space="preserve">6.3 Required Disclosure: The receiving Party may disclose Confidential Information to the extent required by law, provided it gives the disclosing Party prompt written notice and reasonable assistance to seek a protective order.</w:t>
      </w:r>
    </w:p>
    <w:p>
      <w:pPr>
        <w:spacing w:line="276" w:lineRule="auto"/>
      </w:pPr>
      <w:r>
        <w:rPr>
          <w:rFonts w:ascii="Times New Roman" w:hAnsi="Times New Roman" w:eastAsia="Times New Roman" w:cs="Times New Roman"/>
          <w:sz w:val="22"/>
          <w:szCs w:val="22"/>
          <w:b w:val="0"/>
          <w:bCs w:val="0"/>
        </w:rPr>
        <w:t xml:space="preserve">6.4 Duration: The obligations in this Section shall survive termination of this Contract for a period of [CONFIDENTIALITY PERIOD] years.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WARRANTIES</w:t>
      </w:r>
    </w:p>
    <w:p>
      <w:pPr>
        <w:spacing w:line="276" w:lineRule="auto"/>
      </w:pPr>
      <w:r>
        <w:rPr>
          <w:rFonts w:ascii="Times New Roman" w:hAnsi="Times New Roman" w:eastAsia="Times New Roman" w:cs="Times New Roman"/>
          <w:sz w:val="22"/>
          <w:szCs w:val="22"/>
          <w:b w:val="0"/>
          <w:bCs w:val="0"/>
        </w:rPr>
        <w:t xml:space="preserve">7.1 Developer Warranties: Developer warrants that (a) the Services will be performed in a professional and workmanlike manner; (b) the Deliverables will materially conform to the specifications in the applicable SOW for a period of [WARRANTY PERIOD] days after acceptance; and (c) the Deliverables will not infringe the Intellectual Property Rights of any third party.</w:t>
      </w:r>
    </w:p>
    <w:p>
      <w:pPr>
        <w:spacing w:line="276" w:lineRule="auto"/>
      </w:pPr>
      <w:r>
        <w:rPr>
          <w:rFonts w:ascii="Times New Roman" w:hAnsi="Times New Roman" w:eastAsia="Times New Roman" w:cs="Times New Roman"/>
          <w:sz w:val="22"/>
          <w:szCs w:val="22"/>
          <w:b w:val="0"/>
          <w:bCs w:val="0"/>
        </w:rPr>
        <w:t xml:space="preserve">7.2 Client Warranties: Client warrants that it has the right to provide all materials, data, and information supplied to Developer and that Developer's use thereof as contemplated by this Contract will not infringe any third-party rights.</w:t>
      </w:r>
    </w:p>
    <w:p>
      <w:pPr>
        <w:spacing w:line="276" w:lineRule="auto"/>
      </w:pPr>
      <w:r>
        <w:rPr>
          <w:rFonts w:ascii="Times New Roman" w:hAnsi="Times New Roman" w:eastAsia="Times New Roman" w:cs="Times New Roman"/>
          <w:sz w:val="22"/>
          <w:szCs w:val="22"/>
          <w:b w:val="0"/>
          <w:bCs w:val="0"/>
        </w:rPr>
        <w:t xml:space="preserve">7.3 Disclaimer: EXCEPT AS EXPRESSLY SET FORTH IN THIS CONTRACT, NEITHER PARTY MAKES ANY OTHER WARRANTIES, EXPRESS OR IMPLIED, INCLUDING WARRANTIES OF MERCHANTABILITY OR FITNESS FOR A PARTICULAR PURPOSE.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ACCEPTANCE AND TESTING</w:t>
      </w:r>
    </w:p>
    <w:p>
      <w:pPr>
        <w:spacing w:line="276" w:lineRule="auto"/>
      </w:pPr>
      <w:r>
        <w:rPr>
          <w:rFonts w:ascii="Times New Roman" w:hAnsi="Times New Roman" w:eastAsia="Times New Roman" w:cs="Times New Roman"/>
          <w:sz w:val="22"/>
          <w:szCs w:val="22"/>
          <w:b w:val="0"/>
          <w:bCs w:val="0"/>
        </w:rPr>
        <w:t xml:space="preserve">8.1 Acceptance Testing: Upon delivery of each Deliverable, Client shall have [ACCEPTANCE PERIOD] days to test the Deliverable against the Acceptance Criteria.</w:t>
      </w:r>
    </w:p>
    <w:p>
      <w:pPr>
        <w:spacing w:line="276" w:lineRule="auto"/>
      </w:pPr>
      <w:r>
        <w:rPr>
          <w:rFonts w:ascii="Times New Roman" w:hAnsi="Times New Roman" w:eastAsia="Times New Roman" w:cs="Times New Roman"/>
          <w:sz w:val="22"/>
          <w:szCs w:val="22"/>
          <w:b w:val="0"/>
          <w:bCs w:val="0"/>
        </w:rPr>
        <w:t xml:space="preserve">8.2 Acceptance: A Deliverable shall be deemed accepted if Client provides written acceptance or fails to provide written notice of non-conformance within the Acceptance Period.</w:t>
      </w:r>
    </w:p>
    <w:p>
      <w:pPr>
        <w:spacing w:line="276" w:lineRule="auto"/>
      </w:pPr>
      <w:r>
        <w:rPr>
          <w:rFonts w:ascii="Times New Roman" w:hAnsi="Times New Roman" w:eastAsia="Times New Roman" w:cs="Times New Roman"/>
          <w:sz w:val="22"/>
          <w:szCs w:val="22"/>
          <w:b w:val="0"/>
          <w:bCs w:val="0"/>
        </w:rPr>
        <w:t xml:space="preserve">8.3 Correction of Defects: If a Deliverable fails to meet the Acceptance Criteria, Client shall provide written notice describing the deficiencies, and Developer shall correct them within [CORRECTION PERIOD] days and redeliver the Deliverable for retesting.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CHANGE MANAGEMENT</w:t>
      </w:r>
    </w:p>
    <w:p>
      <w:pPr>
        <w:spacing w:line="276" w:lineRule="auto"/>
      </w:pPr>
      <w:r>
        <w:rPr>
          <w:rFonts w:ascii="Times New Roman" w:hAnsi="Times New Roman" w:eastAsia="Times New Roman" w:cs="Times New Roman"/>
          <w:sz w:val="22"/>
          <w:szCs w:val="22"/>
          <w:b w:val="0"/>
          <w:bCs w:val="0"/>
        </w:rPr>
        <w:t xml:space="preserve">9.1 Change Requests: Either Party may request changes to the scope of an SOW by submitting a written change request describing the proposed change.</w:t>
      </w:r>
    </w:p>
    <w:p>
      <w:pPr>
        <w:spacing w:line="276" w:lineRule="auto"/>
      </w:pPr>
      <w:r>
        <w:rPr>
          <w:rFonts w:ascii="Times New Roman" w:hAnsi="Times New Roman" w:eastAsia="Times New Roman" w:cs="Times New Roman"/>
          <w:sz w:val="22"/>
          <w:szCs w:val="22"/>
          <w:b w:val="0"/>
          <w:bCs w:val="0"/>
        </w:rPr>
        <w:t xml:space="preserve">9.2 Change Order: No change shall be effective until both Parties execute a written change order specifying the impact on scope, schedule, and fees.</w:t>
      </w:r>
    </w:p>
    <w:p>
      <w:pPr>
        <w:spacing w:line="276" w:lineRule="auto"/>
      </w:pPr>
      <w:r>
        <w:rPr>
          <w:rFonts w:ascii="Times New Roman" w:hAnsi="Times New Roman" w:eastAsia="Times New Roman" w:cs="Times New Roman"/>
          <w:sz w:val="22"/>
          <w:szCs w:val="22"/>
          <w:b w:val="0"/>
          <w:bCs w:val="0"/>
        </w:rPr>
        <w:t xml:space="preserve">9.3 Impact on Schedule and Fees: Developer shall promptly assess and communicate the impact of any requested change on the project schedule and fees.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INDEMNIFICATION</w:t>
      </w:r>
    </w:p>
    <w:p>
      <w:pPr>
        <w:spacing w:line="276" w:lineRule="auto"/>
      </w:pPr>
      <w:r>
        <w:rPr>
          <w:rFonts w:ascii="Times New Roman" w:hAnsi="Times New Roman" w:eastAsia="Times New Roman" w:cs="Times New Roman"/>
          <w:sz w:val="22"/>
          <w:szCs w:val="22"/>
          <w:b w:val="0"/>
          <w:bCs w:val="0"/>
        </w:rPr>
        <w:t xml:space="preserve">10.1 By Developer: Developer shall indemnify, defend, and hold harmless Client from and against any claims, damages, liabilities, and expenses arising out of (a) Developer's breach of this Contract; (b) Developer's negligence or willful misconduct; or (c) any claim that the Deliverables infringe third-party Intellectual Property Rights.</w:t>
      </w:r>
    </w:p>
    <w:p>
      <w:pPr>
        <w:spacing w:line="276" w:lineRule="auto"/>
      </w:pPr>
      <w:r>
        <w:rPr>
          <w:rFonts w:ascii="Times New Roman" w:hAnsi="Times New Roman" w:eastAsia="Times New Roman" w:cs="Times New Roman"/>
          <w:sz w:val="22"/>
          <w:szCs w:val="22"/>
          <w:b w:val="0"/>
          <w:bCs w:val="0"/>
        </w:rPr>
        <w:t xml:space="preserve">10.2 By Client: Client shall indemnify, defend, and hold harmless Developer from and against any claims, damages, liabilities, and expenses arising out of (a) Client's breach of this Contract; (b) Client's negligence or willful misconduct; or (c) any claim relating to materials or data supplied by Client.</w:t>
      </w:r>
    </w:p>
    <w:p>
      <w:pPr>
        <w:spacing w:line="276" w:lineRule="auto"/>
      </w:pPr>
      <w:r>
        <w:rPr>
          <w:rFonts w:ascii="Times New Roman" w:hAnsi="Times New Roman" w:eastAsia="Times New Roman" w:cs="Times New Roman"/>
          <w:sz w:val="22"/>
          <w:szCs w:val="22"/>
          <w:b w:val="0"/>
          <w:bCs w:val="0"/>
        </w:rPr>
        <w:t xml:space="preserve">10.3 Procedure: The indemnified Party shall promptly notify the indemnifying Party of any claim, allow the indemnifying Party to control the defense, and provide reasonable cooperation at the indemnifying Party's expense.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LIMITATION OF LIABILITY</w:t>
      </w:r>
    </w:p>
    <w:p>
      <w:pPr>
        <w:spacing w:line="276" w:lineRule="auto"/>
      </w:pPr>
      <w:r>
        <w:rPr>
          <w:rFonts w:ascii="Times New Roman" w:hAnsi="Times New Roman" w:eastAsia="Times New Roman" w:cs="Times New Roman"/>
          <w:sz w:val="22"/>
          <w:szCs w:val="22"/>
          <w:b w:val="0"/>
          <w:bCs w:val="0"/>
        </w:rPr>
        <w:t xml:space="preserve">11.1 Exclusion of Consequential Damages: NEITHER PARTY SHALL BE LIABLE FOR ANY INDIRECT, INCIDENTAL, SPECIAL, CONSEQUENTIAL, OR PUNITIVE DAMAGES, OR FOR LOST PROFITS OR LOST DATA, ARISING OUT OF OR RELATING TO THIS CONTRACT, EVEN IF ADVISED OF THE POSSIBILITY OF SUCH DAMAGES.</w:t>
      </w:r>
    </w:p>
    <w:p>
      <w:pPr>
        <w:spacing w:line="276" w:lineRule="auto"/>
      </w:pPr>
      <w:r>
        <w:rPr>
          <w:rFonts w:ascii="Times New Roman" w:hAnsi="Times New Roman" w:eastAsia="Times New Roman" w:cs="Times New Roman"/>
          <w:sz w:val="22"/>
          <w:szCs w:val="22"/>
          <w:b w:val="0"/>
          <w:bCs w:val="0"/>
        </w:rPr>
        <w:t xml:space="preserve">11.2 Cap on Liability: EXCEPT FOR BREACHES OF CONFIDENTIALITY, INDEMNIFICATION OBLIGATIONS, OR INFRINGEMENT OF INTELLECTUAL PROPERTY RIGHTS, EACH PARTY'S TOTAL AGGREGATE LIABILITY UNDER THIS CONTRACT SHALL NOT EXCEED [LIABILITY CAP AMOUNT] OR THE TOTAL FEES PAID OR PAYABLE UNDER THE APPLICABLE SOW, WHICHEVER IS GREATER.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INSURANCE</w:t>
      </w:r>
    </w:p>
    <w:p>
      <w:pPr>
        <w:spacing w:line="276" w:lineRule="auto"/>
      </w:pPr>
      <w:r>
        <w:rPr>
          <w:rFonts w:ascii="Times New Roman" w:hAnsi="Times New Roman" w:eastAsia="Times New Roman" w:cs="Times New Roman"/>
          <w:sz w:val="22"/>
          <w:szCs w:val="22"/>
          <w:b w:val="0"/>
          <w:bCs w:val="0"/>
        </w:rPr>
        <w:t xml:space="preserve">12.1 Developer shall maintain, at its own expense, commercial general liability insurance, professional liability (errors and omissions) insurance, and workers' compensation insurance with coverage limits of not less than [INSURANCE LIMIT] per occurrence.</w:t>
      </w:r>
    </w:p>
    <w:p>
      <w:pPr>
        <w:spacing w:line="276" w:lineRule="auto"/>
      </w:pPr>
      <w:r>
        <w:rPr>
          <w:rFonts w:ascii="Times New Roman" w:hAnsi="Times New Roman" w:eastAsia="Times New Roman" w:cs="Times New Roman"/>
          <w:sz w:val="22"/>
          <w:szCs w:val="22"/>
          <w:b w:val="0"/>
          <w:bCs w:val="0"/>
        </w:rPr>
        <w:t xml:space="preserve">12.2 Developer shall provide Client with certificates of insurance upon request and shall notify Client of any cancellation or material reduction in coverage.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INDEPENDENT CONTRACTOR</w:t>
      </w:r>
    </w:p>
    <w:p>
      <w:pPr>
        <w:spacing w:line="276" w:lineRule="auto"/>
      </w:pPr>
      <w:r>
        <w:rPr>
          <w:rFonts w:ascii="Times New Roman" w:hAnsi="Times New Roman" w:eastAsia="Times New Roman" w:cs="Times New Roman"/>
          <w:sz w:val="22"/>
          <w:szCs w:val="22"/>
          <w:b w:val="0"/>
          <w:bCs w:val="0"/>
        </w:rPr>
        <w:t xml:space="preserve">13.1 Developer is an independent contractor and not an employee, agent, joint venturer, or partner of Client.</w:t>
      </w:r>
    </w:p>
    <w:p>
      <w:pPr>
        <w:spacing w:line="276" w:lineRule="auto"/>
      </w:pPr>
      <w:r>
        <w:rPr>
          <w:rFonts w:ascii="Times New Roman" w:hAnsi="Times New Roman" w:eastAsia="Times New Roman" w:cs="Times New Roman"/>
          <w:sz w:val="22"/>
          <w:szCs w:val="22"/>
          <w:b w:val="0"/>
          <w:bCs w:val="0"/>
        </w:rPr>
        <w:t xml:space="preserve">13.2 Developer shall be solely responsible for its own employees, taxes, benefits, and withholdings, and neither Party has authority to bind the other.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NON-SOLICITATION</w:t>
      </w:r>
    </w:p>
    <w:p>
      <w:pPr>
        <w:spacing w:line="276" w:lineRule="auto"/>
      </w:pPr>
      <w:r>
        <w:rPr>
          <w:rFonts w:ascii="Times New Roman" w:hAnsi="Times New Roman" w:eastAsia="Times New Roman" w:cs="Times New Roman"/>
          <w:sz w:val="22"/>
          <w:szCs w:val="22"/>
          <w:b w:val="0"/>
          <w:bCs w:val="0"/>
        </w:rPr>
        <w:t xml:space="preserve">14.1 During the term of this Contract and for [NON-SOLICITATION PERIOD] months thereafter, neither Party shall directly solicit for employment any employee of the other Party who was involved in the project, without prior written consent.</w:t>
      </w:r>
    </w:p>
    <w:p>
      <w:pPr>
        <w:spacing w:line="276" w:lineRule="auto"/>
      </w:pPr>
      <w:r>
        <w:rPr>
          <w:rFonts w:ascii="Times New Roman" w:hAnsi="Times New Roman" w:eastAsia="Times New Roman" w:cs="Times New Roman"/>
          <w:sz w:val="22"/>
          <w:szCs w:val="22"/>
          <w:b w:val="0"/>
          <w:bCs w:val="0"/>
        </w:rPr>
        <w:t xml:space="preserve">14.2 This Section shall not restrict general solicitations not specifically targeted at the other Party's employees.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GOVERNING LAW AND DISPUTE RESOLUTION</w:t>
      </w:r>
    </w:p>
    <w:p>
      <w:pPr>
        <w:spacing w:line="276" w:lineRule="auto"/>
      </w:pPr>
      <w:r>
        <w:rPr>
          <w:rFonts w:ascii="Times New Roman" w:hAnsi="Times New Roman" w:eastAsia="Times New Roman" w:cs="Times New Roman"/>
          <w:sz w:val="22"/>
          <w:szCs w:val="22"/>
          <w:b w:val="0"/>
          <w:bCs w:val="0"/>
        </w:rPr>
        <w:t xml:space="preserve">15.1 Governing Law: This Contract shall be governed by and construed in accordance with the laws of [GOVERNING JURISDICTION], without regard to its conflict of laws principles.</w:t>
      </w:r>
    </w:p>
    <w:p>
      <w:pPr>
        <w:spacing w:line="276" w:lineRule="auto"/>
      </w:pPr>
      <w:r>
        <w:rPr>
          <w:rFonts w:ascii="Times New Roman" w:hAnsi="Times New Roman" w:eastAsia="Times New Roman" w:cs="Times New Roman"/>
          <w:sz w:val="22"/>
          <w:szCs w:val="22"/>
          <w:b w:val="0"/>
          <w:bCs w:val="0"/>
        </w:rPr>
        <w:t xml:space="preserve">15.2 Dispute Resolution: The Parties shall first attempt in good faith to resolve any dispute through negotiation. If unresolved within [NEGOTIATION PERIOD] days, the dispute shall be resolved by [ARBITRATION / LITIGATION] in [VENUE / ARBITRATION LOCATION].</w:t>
      </w:r>
    </w:p>
    <w:p>
      <w:pPr>
        <w:spacing w:line="276" w:lineRule="auto"/>
      </w:pPr>
      <w:r>
        <w:rPr>
          <w:rFonts w:ascii="Times New Roman" w:hAnsi="Times New Roman" w:eastAsia="Times New Roman" w:cs="Times New Roman"/>
          <w:sz w:val="22"/>
          <w:szCs w:val="22"/>
          <w:b w:val="0"/>
          <w:bCs w:val="0"/>
        </w:rPr>
        <w:t xml:space="preserve">15.3 Attorneys' Fees: In any proceeding to enforce this Contract, the prevailing Party shall be entitled to recover its reasonable attorneys' fees and costs.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16. GENERAL PROVISIONS</w:t>
      </w:r>
    </w:p>
    <w:p>
      <w:pPr>
        <w:spacing w:line="276" w:lineRule="auto"/>
      </w:pPr>
      <w:r>
        <w:rPr>
          <w:rFonts w:ascii="Times New Roman" w:hAnsi="Times New Roman" w:eastAsia="Times New Roman" w:cs="Times New Roman"/>
          <w:sz w:val="22"/>
          <w:szCs w:val="22"/>
          <w:b w:val="0"/>
          <w:bCs w:val="0"/>
        </w:rPr>
        <w:t xml:space="preserve">16.1 Entire Agreement: This Contract, together with all SOWs and exhibits, constitutes the entire agreement between the Parties and supersedes all prior agreements and understandings relating to its subject matter.</w:t>
      </w:r>
    </w:p>
    <w:p>
      <w:pPr>
        <w:spacing w:line="276" w:lineRule="auto"/>
      </w:pPr>
      <w:r>
        <w:rPr>
          <w:rFonts w:ascii="Times New Roman" w:hAnsi="Times New Roman" w:eastAsia="Times New Roman" w:cs="Times New Roman"/>
          <w:sz w:val="22"/>
          <w:szCs w:val="22"/>
          <w:b w:val="0"/>
          <w:bCs w:val="0"/>
        </w:rPr>
        <w:t xml:space="preserve">16.2 Amendment: This Contract may be amended only by a written instrument signed by both Parties.</w:t>
      </w:r>
    </w:p>
    <w:p>
      <w:pPr>
        <w:spacing w:line="276" w:lineRule="auto"/>
      </w:pPr>
      <w:r>
        <w:rPr>
          <w:rFonts w:ascii="Times New Roman" w:hAnsi="Times New Roman" w:eastAsia="Times New Roman" w:cs="Times New Roman"/>
          <w:sz w:val="22"/>
          <w:szCs w:val="22"/>
          <w:b w:val="0"/>
          <w:bCs w:val="0"/>
        </w:rPr>
        <w:t xml:space="preserve">16.3 Assignment: Neither Party may assign this Contract without the prior written consent of the other Party, except in connection with a merger, acquisition, or sale of substantially all assets.</w:t>
      </w:r>
    </w:p>
    <w:p>
      <w:pPr>
        <w:spacing w:line="276" w:lineRule="auto"/>
      </w:pPr>
      <w:r>
        <w:rPr>
          <w:rFonts w:ascii="Times New Roman" w:hAnsi="Times New Roman" w:eastAsia="Times New Roman" w:cs="Times New Roman"/>
          <w:sz w:val="22"/>
          <w:szCs w:val="22"/>
          <w:b w:val="0"/>
          <w:bCs w:val="0"/>
        </w:rPr>
        <w:t xml:space="preserve">16.4 Notices: All notices shall be in writing and delivered to the addresses set forth above or to such other address as a Party may designate in writing.</w:t>
      </w:r>
    </w:p>
    <w:p>
      <w:pPr>
        <w:spacing w:line="276" w:lineRule="auto"/>
      </w:pPr>
      <w:r>
        <w:rPr>
          <w:rFonts w:ascii="Times New Roman" w:hAnsi="Times New Roman" w:eastAsia="Times New Roman" w:cs="Times New Roman"/>
          <w:sz w:val="22"/>
          <w:szCs w:val="22"/>
          <w:b w:val="0"/>
          <w:bCs w:val="0"/>
        </w:rPr>
        <w:t xml:space="preserve">16.5 Severability: If any provision of this Contract is held invalid or unenforceable, the remaining provisions shall remain in full force and effect.</w:t>
      </w:r>
    </w:p>
    <w:p>
      <w:pPr>
        <w:spacing w:line="276" w:lineRule="auto"/>
      </w:pPr>
      <w:r>
        <w:rPr>
          <w:rFonts w:ascii="Times New Roman" w:hAnsi="Times New Roman" w:eastAsia="Times New Roman" w:cs="Times New Roman"/>
          <w:sz w:val="22"/>
          <w:szCs w:val="22"/>
          <w:b w:val="0"/>
          <w:bCs w:val="0"/>
        </w:rPr>
        <w:t xml:space="preserve">16.6 Waiver: No waiver of any provision shall be effective unless in writing and signed by the waiving Party, and no waiver shall constitute a waiver of any other provision.</w:t>
      </w:r>
    </w:p>
    <w:p>
      <w:pPr>
        <w:spacing w:line="276" w:lineRule="auto"/>
      </w:pPr>
      <w:r>
        <w:rPr>
          <w:rFonts w:ascii="Times New Roman" w:hAnsi="Times New Roman" w:eastAsia="Times New Roman" w:cs="Times New Roman"/>
          <w:sz w:val="22"/>
          <w:szCs w:val="22"/>
          <w:b w:val="0"/>
          <w:bCs w:val="0"/>
        </w:rPr>
        <w:t xml:space="preserve">16.7 Force Majeure: Neither Party shall be liable for delays or failures caused by events beyond its reasonable control, provided it gives prompt notice and uses reasonable efforts to mitigate.</w:t>
      </w:r>
    </w:p>
    <w:p>
      <w:pPr>
        <w:spacing w:line="276" w:lineRule="auto"/>
      </w:pPr>
      <w:r>
        <w:rPr>
          <w:rFonts w:ascii="Times New Roman" w:hAnsi="Times New Roman" w:eastAsia="Times New Roman" w:cs="Times New Roman"/>
          <w:sz w:val="22"/>
          <w:szCs w:val="22"/>
          <w:b w:val="0"/>
          <w:bCs w:val="0"/>
        </w:rPr>
        <w:t xml:space="preserve">16.8 Counterparts: This Contract may be executed in counterparts, including electronic signatures, each of which shall be deemed an original.</w:t>
      </w:r>
    </w:p>
    <w:p>
      <w:pPr>
        <w:spacing w:line="276" w:lineRule="auto"/>
      </w:pPr>
      <w:r>
        <w:rPr>
          <w:rFonts w:ascii="Times New Roman" w:hAnsi="Times New Roman" w:eastAsia="Times New Roman" w:cs="Times New Roman"/>
          <w:sz w:val="22"/>
          <w:szCs w:val="22"/>
          <w:b w:val="0"/>
          <w:bCs w:val="0"/>
        </w:rPr>
        <w:t xml:space="preserve">16.9 Survival: Any provision that by its nature should survive termination shall so survive.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17.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 WITNESS WHEREOF, the Parties have executed this Contract as of the Effective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[CLIENT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[CLIENT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[CLIENT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DEVELOPER: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[DEVELOPER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[DEVELOPER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[DEVELOPER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[DEVELOPER SIGNATURE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2026-10-26T19:59:04+00:00</dcterms:created>
  <dcterms:modified xsi:type="dcterms:W3CDTF">2026-10-26T19:59:04+00:00</dcterms:modified>
</cp:coreProperties>
</file>

<file path=docProps/custom.xml><?xml version="1.0" encoding="utf-8"?>
<Properties xmlns="http://schemas.openxmlformats.org/officeDocument/2006/custom-properties" xmlns:vt="http://schemas.openxmlformats.org/officeDocument/2006/docPropsVTypes"/>
</file>