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SOURCE CODE ESCROW FOR ENTERPRISE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Source Code Escrow Agreement ("Agreement") is entered into as of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Source Code Escrow for [SOFTWARE NAME] and related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"Source Code" means the human-readable computer programming code for the Software, including all comments, documentation, and procedural code.</w:t>
      </w:r>
    </w:p>
    <w:p>
      <w:pPr>
        <w:spacing w:line="276" w:lineRule="auto"/>
      </w:pPr>
      <w:r>
        <w:rPr>
          <w:rFonts w:ascii="Times New Roman" w:hAnsi="Times New Roman" w:eastAsia="Times New Roman" w:cs="Times New Roman"/>
          <w:sz w:val="22"/>
          <w:szCs w:val="22"/>
          <w:b w:val="0"/>
          <w:bCs w:val="0"/>
        </w:rPr>
        <w:t xml:space="preserve">1.2 "Software" means the enterprise software product known as [SOFTWARE NAME], version [VERSION NUMBER], including all Updates.</w:t>
      </w:r>
    </w:p>
    <w:p>
      <w:pPr>
        <w:spacing w:line="276" w:lineRule="auto"/>
      </w:pPr>
      <w:r>
        <w:rPr>
          <w:rFonts w:ascii="Times New Roman" w:hAnsi="Times New Roman" w:eastAsia="Times New Roman" w:cs="Times New Roman"/>
          <w:sz w:val="22"/>
          <w:szCs w:val="22"/>
          <w:b w:val="0"/>
          <w:bCs w:val="0"/>
        </w:rPr>
        <w:t xml:space="preserve">1.3 "Updates" means all bug fixes, patches, enhancements, modifications, and new releases of the Software provided by Depositor to Beneficiary.</w:t>
      </w:r>
    </w:p>
    <w:p>
      <w:pPr>
        <w:spacing w:line="276" w:lineRule="auto"/>
      </w:pPr>
      <w:r>
        <w:rPr>
          <w:rFonts w:ascii="Times New Roman" w:hAnsi="Times New Roman" w:eastAsia="Times New Roman" w:cs="Times New Roman"/>
          <w:sz w:val="22"/>
          <w:szCs w:val="22"/>
          <w:b w:val="0"/>
          <w:bCs w:val="0"/>
        </w:rPr>
        <w:t xml:space="preserve">1.4 "Deposit Materials" means the Source Code, together with all documentation, build instructions, configuration files, and other materials reasonably necessary to compile, install, operate, and maintain the Software.</w:t>
      </w:r>
    </w:p>
    <w:p>
      <w:pPr>
        <w:spacing w:line="276" w:lineRule="auto"/>
      </w:pPr>
      <w:r>
        <w:rPr>
          <w:rFonts w:ascii="Times New Roman" w:hAnsi="Times New Roman" w:eastAsia="Times New Roman" w:cs="Times New Roman"/>
          <w:sz w:val="22"/>
          <w:szCs w:val="22"/>
          <w:b w:val="0"/>
          <w:bCs w:val="0"/>
        </w:rPr>
        <w:t xml:space="preserve">1.5 "Release Conditions" means the events described in Section 5 that entitle Beneficiary to receive the Deposit Materials.</w:t>
      </w:r>
    </w:p>
    <w:p>
      <w:pPr>
        <w:spacing w:line="276" w:lineRule="auto"/>
      </w:pPr>
      <w:r>
        <w:rPr>
          <w:rFonts w:ascii="Times New Roman" w:hAnsi="Times New Roman" w:eastAsia="Times New Roman" w:cs="Times New Roman"/>
          <w:sz w:val="22"/>
          <w:szCs w:val="22"/>
          <w:b w:val="0"/>
          <w:bCs w:val="0"/>
        </w:rPr>
        <w:t xml:space="preserve">1.6 "Confidential Information" means the Deposit Materials and any other non-public information disclosed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DEPOSIT OF MATERIALS</w:t>
      </w:r>
    </w:p>
    <w:p>
      <w:pPr>
        <w:spacing w:line="276" w:lineRule="auto"/>
      </w:pPr>
      <w:r>
        <w:rPr>
          <w:rFonts w:ascii="Times New Roman" w:hAnsi="Times New Roman" w:eastAsia="Times New Roman" w:cs="Times New Roman"/>
          <w:sz w:val="22"/>
          <w:szCs w:val="22"/>
          <w:b w:val="0"/>
          <w:bCs w:val="0"/>
        </w:rPr>
        <w:t xml:space="preserve">2.1 Initial Deposit: Within [NUMBER] days after the Effective Date, Depositor shall deliver to Escrow Agent a complete copy of the Deposit Materials.</w:t>
      </w:r>
    </w:p>
    <w:p>
      <w:pPr>
        <w:spacing w:line="276" w:lineRule="auto"/>
      </w:pPr>
      <w:r>
        <w:rPr>
          <w:rFonts w:ascii="Times New Roman" w:hAnsi="Times New Roman" w:eastAsia="Times New Roman" w:cs="Times New Roman"/>
          <w:sz w:val="22"/>
          <w:szCs w:val="22"/>
          <w:b w:val="0"/>
          <w:bCs w:val="0"/>
        </w:rPr>
        <w:t xml:space="preserve">2.2 Deposit Format: The Deposit Materials shall be delivered in a format specified in Exhibit A, including [FORMAT REQUIREMENTS].</w:t>
      </w:r>
    </w:p>
    <w:p>
      <w:pPr>
        <w:spacing w:line="276" w:lineRule="auto"/>
      </w:pPr>
      <w:r>
        <w:rPr>
          <w:rFonts w:ascii="Times New Roman" w:hAnsi="Times New Roman" w:eastAsia="Times New Roman" w:cs="Times New Roman"/>
          <w:sz w:val="22"/>
          <w:szCs w:val="22"/>
          <w:b w:val="0"/>
          <w:bCs w:val="0"/>
        </w:rPr>
        <w:t xml:space="preserve">2.3 Updates: Depositor shall deposit Updates to the Deposit Materials within [NUMBER] days after each commercial release of an Update to Beneficiary.</w:t>
      </w:r>
    </w:p>
    <w:p>
      <w:pPr>
        <w:spacing w:line="276" w:lineRule="auto"/>
      </w:pPr>
      <w:r>
        <w:rPr>
          <w:rFonts w:ascii="Times New Roman" w:hAnsi="Times New Roman" w:eastAsia="Times New Roman" w:cs="Times New Roman"/>
          <w:sz w:val="22"/>
          <w:szCs w:val="22"/>
          <w:b w:val="0"/>
          <w:bCs w:val="0"/>
        </w:rPr>
        <w:t xml:space="preserve">2.4 Verification: Escrow Agent shall verify that each deposit is complete and readable according to the procedures in Exhibit B.</w:t>
      </w:r>
    </w:p>
    <w:p>
      <w:pPr>
        <w:spacing w:line="276" w:lineRule="auto"/>
      </w:pPr>
      <w:r>
        <w:rPr>
          <w:rFonts w:ascii="Times New Roman" w:hAnsi="Times New Roman" w:eastAsia="Times New Roman" w:cs="Times New Roman"/>
          <w:sz w:val="22"/>
          <w:szCs w:val="22"/>
          <w:b w:val="0"/>
          <w:bCs w:val="0"/>
        </w:rPr>
        <w:t xml:space="preserve">2.5 Deposit Fees: Depositor shall pay Escrow Agent the fees set forth in Exhibit C for the initial deposit and each Update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ESCROW AGENT OBLIGATIONS</w:t>
      </w:r>
    </w:p>
    <w:p>
      <w:pPr>
        <w:spacing w:line="276" w:lineRule="auto"/>
      </w:pPr>
      <w:r>
        <w:rPr>
          <w:rFonts w:ascii="Times New Roman" w:hAnsi="Times New Roman" w:eastAsia="Times New Roman" w:cs="Times New Roman"/>
          <w:sz w:val="22"/>
          <w:szCs w:val="22"/>
          <w:b w:val="0"/>
          <w:bCs w:val="0"/>
        </w:rPr>
        <w:t xml:space="preserve">3.1 Storage: Escrow Agent shall store the Deposit Materials in a secure, environmentally controlled facility with [SECURITY REQUIREMENTS].</w:t>
      </w:r>
    </w:p>
    <w:p>
      <w:pPr>
        <w:spacing w:line="276" w:lineRule="auto"/>
      </w:pPr>
      <w:r>
        <w:rPr>
          <w:rFonts w:ascii="Times New Roman" w:hAnsi="Times New Roman" w:eastAsia="Times New Roman" w:cs="Times New Roman"/>
          <w:sz w:val="22"/>
          <w:szCs w:val="22"/>
          <w:b w:val="0"/>
          <w:bCs w:val="0"/>
        </w:rPr>
        <w:t xml:space="preserve">3.2 Access: Escrow Agent shall not release the Deposit Materials to any party except as provided in this Agreement.</w:t>
      </w:r>
    </w:p>
    <w:p>
      <w:pPr>
        <w:spacing w:line="276" w:lineRule="auto"/>
      </w:pPr>
      <w:r>
        <w:rPr>
          <w:rFonts w:ascii="Times New Roman" w:hAnsi="Times New Roman" w:eastAsia="Times New Roman" w:cs="Times New Roman"/>
          <w:sz w:val="22"/>
          <w:szCs w:val="22"/>
          <w:b w:val="0"/>
          <w:bCs w:val="0"/>
        </w:rPr>
        <w:t xml:space="preserve">3.3 Records: Escrow Agent shall maintain records of all deposits, verifications, and releases, and shall provide copies to Depositor and Beneficiary upon request.</w:t>
      </w:r>
    </w:p>
    <w:p>
      <w:pPr>
        <w:spacing w:line="276" w:lineRule="auto"/>
      </w:pPr>
      <w:r>
        <w:rPr>
          <w:rFonts w:ascii="Times New Roman" w:hAnsi="Times New Roman" w:eastAsia="Times New Roman" w:cs="Times New Roman"/>
          <w:sz w:val="22"/>
          <w:szCs w:val="22"/>
          <w:b w:val="0"/>
          <w:bCs w:val="0"/>
        </w:rPr>
        <w:t xml:space="preserve">3.4 Notification: Escrow Agent shall notify Depositor and Beneficiary of any change in its address, ownership, or ability to perform under this Agreement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BENEFICIARY RIGHTS</w:t>
      </w:r>
    </w:p>
    <w:p>
      <w:pPr>
        <w:spacing w:line="276" w:lineRule="auto"/>
      </w:pPr>
      <w:r>
        <w:rPr>
          <w:rFonts w:ascii="Times New Roman" w:hAnsi="Times New Roman" w:eastAsia="Times New Roman" w:cs="Times New Roman"/>
          <w:sz w:val="22"/>
          <w:szCs w:val="22"/>
          <w:b w:val="0"/>
          <w:bCs w:val="0"/>
        </w:rPr>
        <w:t xml:space="preserve">4.1 License: Upon release of the Deposit Materials under Section 5, Beneficiary shall have a non-exclusive, non-transferable license to use, modify, and compile the Deposit Materials solely for the purpose of [PURPOSE, e.g., maintaining and supporting the Software for internal business use].</w:t>
      </w:r>
    </w:p>
    <w:p>
      <w:pPr>
        <w:spacing w:line="276" w:lineRule="auto"/>
      </w:pPr>
      <w:r>
        <w:rPr>
          <w:rFonts w:ascii="Times New Roman" w:hAnsi="Times New Roman" w:eastAsia="Times New Roman" w:cs="Times New Roman"/>
          <w:sz w:val="22"/>
          <w:szCs w:val="22"/>
          <w:b w:val="0"/>
          <w:bCs w:val="0"/>
        </w:rPr>
        <w:t xml:space="preserve">4.2 Limitations: Beneficiary shall not distribute, sublicense, or sell the Deposit Materials to any third party without Depositor's prior written consent.</w:t>
      </w:r>
    </w:p>
    <w:p>
      <w:pPr>
        <w:spacing w:line="276" w:lineRule="auto"/>
      </w:pPr>
      <w:r>
        <w:rPr>
          <w:rFonts w:ascii="Times New Roman" w:hAnsi="Times New Roman" w:eastAsia="Times New Roman" w:cs="Times New Roman"/>
          <w:sz w:val="22"/>
          <w:szCs w:val="22"/>
          <w:b w:val="0"/>
          <w:bCs w:val="0"/>
        </w:rPr>
        <w:t xml:space="preserve">4.3 Confidentiality: Beneficiary shall treat the Deposit Materials as Confidential Information and shall not disclose them except to employees and contractors with a need to know who are bound by written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CONDITIONS</w:t>
      </w:r>
    </w:p>
    <w:p>
      <w:pPr>
        <w:spacing w:line="276" w:lineRule="auto"/>
      </w:pPr>
      <w:r>
        <w:rPr>
          <w:rFonts w:ascii="Times New Roman" w:hAnsi="Times New Roman" w:eastAsia="Times New Roman" w:cs="Times New Roman"/>
          <w:sz w:val="22"/>
          <w:szCs w:val="22"/>
          <w:b w:val="0"/>
          <w:bCs w:val="0"/>
        </w:rPr>
        <w:t xml:space="preserve">5.1 Release Events: Escrow Agent shall release the Deposit Materials to Beneficiary upon the occurrence of any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Depositor files for bankruptcy, is adjudicated bankrupt, or has a receiver appointed for substantially all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Depositor ceases to do business or ceases to support the Software without providing a successor support arrangement acceptable to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Depositor materially breaches its support or maintenance obligations under the [SUPPORT AGREEMENT NAME] dated [SUPPORT AGREEMENT DATE] and fails to cure within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[OTHER RELEASE EVENT, if any].</w:t>
      </w:r>
    </w:p>
    <w:p>
      <w:pPr>
        <w:spacing w:line="276" w:lineRule="auto"/>
      </w:pPr>
      <w:r>
        <w:rPr>
          <w:rFonts w:ascii="Times New Roman" w:hAnsi="Times New Roman" w:eastAsia="Times New Roman" w:cs="Times New Roman"/>
          <w:sz w:val="22"/>
          <w:szCs w:val="22"/>
          <w:b w:val="0"/>
          <w:bCs w:val="0"/>
        </w:rPr>
        <w:t xml:space="preserve">5.2 Release Procedure: Beneficiary shall submit a written request to Escrow Agent describing the Release Event and including [EVIDENCE REQUIREMENTS]. Escrow Agent shall notify Depositor within [NUMBER] days and, unless Depositor objects in writing within [NUMBER] days with reasonable evidence that no Release Event has occurred, shall release the Deposit Materials to Beneficiary within [NUMBER] days after the objection period.</w:t>
      </w:r>
    </w:p>
    <w:p>
      <w:pPr>
        <w:spacing w:line="276" w:lineRule="auto"/>
      </w:pPr>
      <w:r>
        <w:rPr>
          <w:rFonts w:ascii="Times New Roman" w:hAnsi="Times New Roman" w:eastAsia="Times New Roman" w:cs="Times New Roman"/>
          <w:sz w:val="22"/>
          <w:szCs w:val="22"/>
          <w:b w:val="0"/>
          <w:bCs w:val="0"/>
        </w:rPr>
        <w:t xml:space="preserve">5.3 Dispute Resolution: If Depositor objects, the parties shall resolve the dispute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 Escrow Agent shall not release the Deposit Materials until a</w:t>
      </w:r>
    </w:p>
    <w:p>
      <w:pPr>
        <w:spacing w:line="276" w:lineRule="auto"/>
      </w:pPr>
      <w:r>
        <w:rPr>
          <w:rFonts w:ascii="Times New Roman" w:hAnsi="Times New Roman" w:eastAsia="Times New Roman" w:cs="Times New Roman"/>
          <w:sz w:val="22"/>
          <w:szCs w:val="22"/>
          <w:b w:val="0"/>
          <w:bCs w:val="0"/>
        </w:rPr>
        <w:t xml:space="preserve">final, unappealable order or written agreement of the parties is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VERIFICATION AND TESTING</w:t>
      </w:r>
    </w:p>
    <w:p>
      <w:pPr>
        <w:spacing w:line="276" w:lineRule="auto"/>
      </w:pPr>
      <w:r>
        <w:rPr>
          <w:rFonts w:ascii="Times New Roman" w:hAnsi="Times New Roman" w:eastAsia="Times New Roman" w:cs="Times New Roman"/>
          <w:sz w:val="22"/>
          <w:szCs w:val="22"/>
          <w:b w:val="0"/>
          <w:bCs w:val="0"/>
        </w:rPr>
        <w:t xml:space="preserve">6.1 Verification: Escrow Agent shall perform a verification of the Deposit Materials upon initial deposit and upon each Update deposit, as described in Exhibit B.</w:t>
      </w:r>
    </w:p>
    <w:p>
      <w:pPr>
        <w:spacing w:line="276" w:lineRule="auto"/>
      </w:pPr>
      <w:r>
        <w:rPr>
          <w:rFonts w:ascii="Times New Roman" w:hAnsi="Times New Roman" w:eastAsia="Times New Roman" w:cs="Times New Roman"/>
          <w:sz w:val="22"/>
          <w:szCs w:val="22"/>
          <w:b w:val="0"/>
          <w:bCs w:val="0"/>
        </w:rPr>
        <w:t xml:space="preserve">6.2 Testing: Beneficiary may request a test of the Deposit Materials no more than [NUMBER] times per calendar year, at Beneficiary's expense, upon [NUMBER] days' written notice to Depositor and Escrow Agent.</w:t>
      </w:r>
    </w:p>
    <w:p>
      <w:pPr>
        <w:spacing w:line="276" w:lineRule="auto"/>
      </w:pPr>
      <w:r>
        <w:rPr>
          <w:rFonts w:ascii="Times New Roman" w:hAnsi="Times New Roman" w:eastAsia="Times New Roman" w:cs="Times New Roman"/>
          <w:sz w:val="22"/>
          <w:szCs w:val="22"/>
          <w:b w:val="0"/>
          <w:bCs w:val="0"/>
        </w:rPr>
        <w:t xml:space="preserve">6.3 Test Results: Escrow Agent shall provide a written report of each test to Depositor and Beneficiary within [NUMBER] days after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FEES AND PAYMENT</w:t>
      </w:r>
    </w:p>
    <w:p>
      <w:pPr>
        <w:spacing w:line="276" w:lineRule="auto"/>
      </w:pPr>
      <w:r>
        <w:rPr>
          <w:rFonts w:ascii="Times New Roman" w:hAnsi="Times New Roman" w:eastAsia="Times New Roman" w:cs="Times New Roman"/>
          <w:sz w:val="22"/>
          <w:szCs w:val="22"/>
          <w:b w:val="0"/>
          <w:bCs w:val="0"/>
        </w:rPr>
        <w:t xml:space="preserve">7.1 Escrow Fees: Depositor shall pay Escrow Agent the fees set forth in Exhibit C.</w:t>
      </w:r>
    </w:p>
    <w:p>
      <w:pPr>
        <w:spacing w:line="276" w:lineRule="auto"/>
      </w:pPr>
      <w:r>
        <w:rPr>
          <w:rFonts w:ascii="Times New Roman" w:hAnsi="Times New Roman" w:eastAsia="Times New Roman" w:cs="Times New Roman"/>
          <w:sz w:val="22"/>
          <w:szCs w:val="22"/>
          <w:b w:val="0"/>
          <w:bCs w:val="0"/>
        </w:rPr>
        <w:t xml:space="preserve">7.2 Payment Terms: All fees shall be paid within [NUMBER] days after invoice date. Late payments shall bear interest at [INTEREST RATE]% per month or the maximum lawful rate, whichever is less.</w:t>
      </w:r>
    </w:p>
    <w:p>
      <w:pPr>
        <w:spacing w:line="276" w:lineRule="auto"/>
      </w:pPr>
      <w:r>
        <w:rPr>
          <w:rFonts w:ascii="Times New Roman" w:hAnsi="Times New Roman" w:eastAsia="Times New Roman" w:cs="Times New Roman"/>
          <w:sz w:val="22"/>
          <w:szCs w:val="22"/>
          <w:b w:val="0"/>
          <w:bCs w:val="0"/>
        </w:rPr>
        <w:t xml:space="preserve">7.3 Fee Changes: Escrow Agent may change its fees upon [NUMBER] days' written notice to Depositor and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spacing w:line="276" w:lineRule="auto"/>
      </w:pPr>
      <w:r>
        <w:rPr>
          <w:rFonts w:ascii="Times New Roman" w:hAnsi="Times New Roman" w:eastAsia="Times New Roman" w:cs="Times New Roman"/>
          <w:sz w:val="22"/>
          <w:szCs w:val="22"/>
          <w:b w:val="0"/>
          <w:bCs w:val="0"/>
        </w:rPr>
        <w:t xml:space="preserve">8.1 Term: This Agreement shall commence on the Effective Date and continue until [TERMINATION DATE OR EVENT].</w:t>
      </w:r>
    </w:p>
    <w:p>
      <w:pPr>
        <w:spacing w:line="276" w:lineRule="auto"/>
      </w:pPr>
      <w:r>
        <w:rPr>
          <w:rFonts w:ascii="Times New Roman" w:hAnsi="Times New Roman" w:eastAsia="Times New Roman" w:cs="Times New Roman"/>
          <w:sz w:val="22"/>
          <w:szCs w:val="22"/>
          <w:b w:val="0"/>
          <w:bCs w:val="0"/>
        </w:rPr>
        <w:t xml:space="preserve">8.2 Termination for Convenience: Either Depositor or Beneficiary may terminate this Agreement upon [NUMBER] days' written notice to the other party and Escrow Agent, provided that Beneficiary's license under Section</w:t>
      </w:r>
    </w:p>
    <w:p>
      <w:pPr>
        <w:spacing w:line="276" w:lineRule="auto"/>
      </w:pPr>
      <w:r>
        <w:rPr>
          <w:rFonts w:ascii="Times New Roman" w:hAnsi="Times New Roman" w:eastAsia="Times New Roman" w:cs="Times New Roman"/>
          <w:sz w:val="22"/>
          <w:szCs w:val="22"/>
          <w:b w:val="0"/>
          <w:bCs w:val="0"/>
        </w:rPr>
        <w:t xml:space="preserve">4.1 shall survive for [SURVIVAL PERIOD] if the Deposit Materials have been released.</w:t>
      </w:r>
    </w:p>
    <w:p>
      <w:pPr>
        <w:spacing w:line="276" w:lineRule="auto"/>
      </w:pPr>
      <w:r>
        <w:rPr>
          <w:rFonts w:ascii="Times New Roman" w:hAnsi="Times New Roman" w:eastAsia="Times New Roman" w:cs="Times New Roman"/>
          <w:sz w:val="22"/>
          <w:szCs w:val="22"/>
          <w:b w:val="0"/>
          <w:bCs w:val="0"/>
        </w:rPr>
        <w:t xml:space="preserve">8.3 Termination for Cause: Either party may terminate this Agreement immediately upon written notice if the other party materially breaches this Agreement and fails to cure within [NUMBER] days after written notice.</w:t>
      </w:r>
    </w:p>
    <w:p>
      <w:pPr>
        <w:spacing w:line="276" w:lineRule="auto"/>
      </w:pPr>
      <w:r>
        <w:rPr>
          <w:rFonts w:ascii="Times New Roman" w:hAnsi="Times New Roman" w:eastAsia="Times New Roman" w:cs="Times New Roman"/>
          <w:sz w:val="22"/>
          <w:szCs w:val="22"/>
          <w:b w:val="0"/>
          <w:bCs w:val="0"/>
        </w:rPr>
        <w:t xml:space="preserve">8.4 Effect of Termination: Upon termination, Escrow Agent shall return the Deposit Materials to Depositor, or destroy them and certify destruction in writing, at Depositor's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Negotiation: The parties shall attempt in good faith to resolve any dispute arising out of or relating to this Agreement through negotiations.</w:t>
      </w:r>
    </w:p>
    <w:p>
      <w:pPr>
        <w:spacing w:line="276" w:lineRule="auto"/>
      </w:pPr>
      <w:r>
        <w:rPr>
          <w:rFonts w:ascii="Times New Roman" w:hAnsi="Times New Roman" w:eastAsia="Times New Roman" w:cs="Times New Roman"/>
          <w:sz w:val="22"/>
          <w:szCs w:val="22"/>
          <w:b w:val="0"/>
          <w:bCs w:val="0"/>
        </w:rPr>
        <w:t xml:space="preserve">9.2 Mediation: If the dispute is not resolved within [NUMBER] days, the parties shall submit the dispute to mediation with a mutually agreed mediator.</w:t>
      </w:r>
    </w:p>
    <w:p>
      <w:pPr>
        <w:spacing w:line="276" w:lineRule="auto"/>
      </w:pPr>
      <w:r>
        <w:rPr>
          <w:rFonts w:ascii="Times New Roman" w:hAnsi="Times New Roman" w:eastAsia="Times New Roman" w:cs="Times New Roman"/>
          <w:sz w:val="22"/>
          <w:szCs w:val="22"/>
          <w:b w:val="0"/>
          <w:bCs w:val="0"/>
        </w:rPr>
        <w:t xml:space="preserve">9.3 Arbitration: If mediation fails, the dispute shall be resolved by binding arbitration under the rules of [ARBITRATION ASSOCIATION], with the arbitration held in [CITY, STATE].</w:t>
      </w:r>
    </w:p>
    <w:p>
      <w:pPr>
        <w:spacing w:line="276" w:lineRule="auto"/>
      </w:pPr>
      <w:r>
        <w:rPr>
          <w:rFonts w:ascii="Times New Roman" w:hAnsi="Times New Roman" w:eastAsia="Times New Roman" w:cs="Times New Roman"/>
          <w:sz w:val="22"/>
          <w:szCs w:val="22"/>
          <w:b w:val="0"/>
          <w:bCs w:val="0"/>
        </w:rPr>
        <w:t xml:space="preserve">9.4 Governing Law: This Agreement shall be governed by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Obligations: Each party shall keep confidential all Confidential Information received from the other parties and shall use it only for purposes of this Agreement.</w:t>
      </w:r>
    </w:p>
    <w:p>
      <w:pPr>
        <w:spacing w:line="276" w:lineRule="auto"/>
      </w:pPr>
      <w:r>
        <w:rPr>
          <w:rFonts w:ascii="Times New Roman" w:hAnsi="Times New Roman" w:eastAsia="Times New Roman" w:cs="Times New Roman"/>
          <w:sz w:val="22"/>
          <w:szCs w:val="22"/>
          <w:b w:val="0"/>
          <w:bCs w:val="0"/>
        </w:rPr>
        <w:t xml:space="preserve">10.2 Exceptions: Confidential Information does not include information that is or becomes publicly available without breach, was rightfully known before disclosure, or is required to be disclosed by law or court order, provided the disclosing party gives prompt notice.</w:t>
      </w:r>
    </w:p>
    <w:p>
      <w:pPr>
        <w:spacing w:line="276" w:lineRule="auto"/>
      </w:pPr>
      <w:r>
        <w:rPr>
          <w:rFonts w:ascii="Times New Roman" w:hAnsi="Times New Roman" w:eastAsia="Times New Roman" w:cs="Times New Roman"/>
          <w:sz w:val="22"/>
          <w:szCs w:val="22"/>
          <w:b w:val="0"/>
          <w:bCs w:val="0"/>
        </w:rPr>
        <w:t xml:space="preserve">10.3 Duration: The confidentiality obligations shall survive termination of this Agreement for [NUMBER]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No Consequential Damages: No party shall be liable for any indirect, incidental, special, consequential, or punitive damages arising out of this Agreement.</w:t>
      </w:r>
    </w:p>
    <w:p>
      <w:pPr>
        <w:spacing w:line="276" w:lineRule="auto"/>
      </w:pPr>
      <w:r>
        <w:rPr>
          <w:rFonts w:ascii="Times New Roman" w:hAnsi="Times New Roman" w:eastAsia="Times New Roman" w:cs="Times New Roman"/>
          <w:sz w:val="22"/>
          <w:szCs w:val="22"/>
          <w:b w:val="0"/>
          <w:bCs w:val="0"/>
        </w:rPr>
        <w:t xml:space="preserve">11.2 Cap: Each party's total liability under this Agreement shall not exceed [LIABILITY CAP AMOUNT], except for breaches of confidentiality or indemnification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Depositor Indemnity: Depositor shall indemnify, defend, and hold harmless Escrow Agent and Beneficiary from any claims arising from the Deposit Materials, including claims of intellectual property infringement.</w:t>
      </w:r>
    </w:p>
    <w:p>
      <w:pPr>
        <w:spacing w:line="276" w:lineRule="auto"/>
      </w:pPr>
      <w:r>
        <w:rPr>
          <w:rFonts w:ascii="Times New Roman" w:hAnsi="Times New Roman" w:eastAsia="Times New Roman" w:cs="Times New Roman"/>
          <w:sz w:val="22"/>
          <w:szCs w:val="22"/>
          <w:b w:val="0"/>
          <w:bCs w:val="0"/>
        </w:rPr>
        <w:t xml:space="preserve">12.2 Escrow Agent Indemnity: Escrow Agent shall indemnify, defend, and hold harmless Depositor and Beneficiary from any claims arising from Escrow Agent's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Method: All notices under this Agreement shall be in writing and delivered by hand, certified mail, or nationally recognized overnight courier to the addresses set forth above.</w:t>
      </w:r>
    </w:p>
    <w:p>
      <w:pPr>
        <w:spacing w:line="276" w:lineRule="auto"/>
      </w:pPr>
      <w:r>
        <w:rPr>
          <w:rFonts w:ascii="Times New Roman" w:hAnsi="Times New Roman" w:eastAsia="Times New Roman" w:cs="Times New Roman"/>
          <w:sz w:val="22"/>
          <w:szCs w:val="22"/>
          <w:b w:val="0"/>
          <w:bCs w:val="0"/>
        </w:rPr>
        <w:t xml:space="preserve">13.2 Change of Address: Any party may change its notice address by giving written notice to the other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including all Exhibits, constitutes the entire agreement among the parties regarding its subject matter.</w:t>
      </w:r>
    </w:p>
    <w:p>
      <w:pPr>
        <w:spacing w:line="276" w:lineRule="auto"/>
      </w:pPr>
      <w:r>
        <w:rPr>
          <w:rFonts w:ascii="Times New Roman" w:hAnsi="Times New Roman" w:eastAsia="Times New Roman" w:cs="Times New Roman"/>
          <w:sz w:val="22"/>
          <w:szCs w:val="22"/>
          <w:b w:val="0"/>
          <w:bCs w:val="0"/>
        </w:rPr>
        <w:t xml:space="preserve">14.2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14.3 Assignment: No party may assign this Agreement without the prior written consent of the other parties, except to a successor in interest.</w:t>
      </w: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14.5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DEPOSIT MATERIALS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DEPOSIT MATERIALS, FORMAT, MEDIA, AND ANY EXCLUSIONS]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VERIFICATION PROCEDURES, INCLUDING TESTING ENVIRONMENT, TOOLS, AND ACCEPTANCE CRITERIA]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Deposit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Annual Maintenance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Update Deposit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Verification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Testing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Fees: [DESCRIBE]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2026-10-06T15:19:05+00:00</dcterms:created>
  <dcterms:modified xsi:type="dcterms:W3CDTF">2026-10-06T15:19:05+00:00</dcterms:modified>
</cp:coreProperties>
</file>

<file path=docProps/custom.xml><?xml version="1.0" encoding="utf-8"?>
<Properties xmlns="http://schemas.openxmlformats.org/officeDocument/2006/custom-properties" xmlns:vt="http://schemas.openxmlformats.org/officeDocument/2006/docPropsVTypes"/>
</file>