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6" w:lineRule="auto"/>
      </w:pPr>
      <w:r>
        <w:rPr>
          <w:rFonts w:ascii="Times New Roman" w:hAnsi="Times New Roman" w:eastAsia="Times New Roman" w:cs="Times New Roman"/>
          <w:sz w:val="24"/>
          <w:szCs w:val="24"/>
          <w:b w:val="1"/>
          <w:bCs w:val="1"/>
        </w:rPr>
        <w:t xml:space="preserve">STARTUP FOUNDER NONDISCLOSURE AGREEMENT TEMPLATE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This Startup Founder Nondisclosure Agreement (the "Agreement") is entered into as of [EFFECTIVE DATE] (the "Effective Date"), by and between: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[COMPANY NAME], a [STATE OF INCORPORATION] corporation, with its principal place of business at [COMPANY ADDRESS] (the "Company"),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and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[FOUNDER NAME], an individual residing at [FOUNDER ADDRESS] (the "Founder").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The Company and the Founder may be referred to individually as a "Party" and collectively as the "Parties."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 NONDISCLOSURE AND CONFIDENTIALITY OBLIGATIONS IN CONNECTION WITH FOUNDER'S RELATIONSHIP WITH THE COMPANY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 PURPOSE</w:t>
      </w:r>
    </w:p>
    <w:p>
      <w:pPr>
        <w:spacing w:line="276" w:lineRule="auto"/>
      </w:pPr>
      <w:r>
        <w:rPr>
          <w:rFonts w:ascii="Times New Roman" w:hAnsi="Times New Roman" w:eastAsia="Times New Roman" w:cs="Times New Roman"/>
          <w:sz w:val="22"/>
          <w:szCs w:val="22"/>
          <w:b w:val="0"/>
          <w:bCs w:val="0"/>
        </w:rPr>
        <w:t xml:space="preserve">1.1 Purpose: The Founder is considering or has undertaken a relationship with the Company as a founder, officer, director, employee, consultant, or advisor, and in connection with that relationship the Company may disclose to the Founder certain confidential and proprietary information relating to the Company's business, technology, operations, and plans.</w:t>
      </w:r>
    </w:p>
    <w:p>
      <w:pPr>
        <w:spacing w:line="276" w:lineRule="auto"/>
      </w:pPr>
      <w:r>
        <w:rPr>
          <w:rFonts w:ascii="Times New Roman" w:hAnsi="Times New Roman" w:eastAsia="Times New Roman" w:cs="Times New Roman"/>
          <w:sz w:val="22"/>
          <w:szCs w:val="22"/>
          <w:b w:val="0"/>
          <w:bCs w:val="0"/>
        </w:rPr>
        <w:t xml:space="preserve">1.2 Purpose of Disclosure: The Parties acknowledge that the purpose of this Agreement is to protect the confidentiality of such information and to define the Founder's obligations with respect thereto.</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2. DEFINITION OF CONFIDENTIAL INFORMATION</w:t>
      </w:r>
    </w:p>
    <w:p>
      <w:pPr>
        <w:spacing w:line="276" w:lineRule="auto"/>
      </w:pPr>
      <w:r>
        <w:rPr>
          <w:rFonts w:ascii="Times New Roman" w:hAnsi="Times New Roman" w:eastAsia="Times New Roman" w:cs="Times New Roman"/>
          <w:sz w:val="22"/>
          <w:szCs w:val="22"/>
          <w:b w:val="0"/>
          <w:bCs w:val="0"/>
        </w:rPr>
        <w:t xml:space="preserve">2.1 Confidential Information: "Confidential Information" means any and all information, in any form or medium, whether oral, written, electronic, visual, or otherwise, that is disclosed by or on behalf of the Company to the Founder, whether before or after the Effective Date, including without limitation: business plans, financial information, financial projections, capitalization tables, investor lists, customer and supplier lists, pricing information, marketing strategies, product roadmaps, source code, object code, algorithms, technical data, trade secrets, know-how, inventions, designs, prototypes, research and development, personnel information, and any other information that a reasonable person would understand to be confidential given the nature of the information and the circumstances of disclosure.</w:t>
      </w:r>
    </w:p>
    <w:p>
      <w:pPr>
        <w:spacing w:line="276" w:lineRule="auto"/>
      </w:pPr>
      <w:r>
        <w:rPr>
          <w:rFonts w:ascii="Times New Roman" w:hAnsi="Times New Roman" w:eastAsia="Times New Roman" w:cs="Times New Roman"/>
          <w:sz w:val="22"/>
          <w:szCs w:val="22"/>
          <w:b w:val="0"/>
          <w:bCs w:val="0"/>
        </w:rPr>
        <w:t xml:space="preserve">2.2 Marking: Confidential Information need not be marked, designated, or identified as confidential at the time of disclosure to be protected under this Agreement.</w:t>
      </w:r>
    </w:p>
    <w:p>
      <w:pPr>
        <w:spacing w:line="276" w:lineRule="auto"/>
      </w:pPr>
      <w:r>
        <w:rPr>
          <w:rFonts w:ascii="Times New Roman" w:hAnsi="Times New Roman" w:eastAsia="Times New Roman" w:cs="Times New Roman"/>
          <w:sz w:val="22"/>
          <w:szCs w:val="22"/>
          <w:b w:val="0"/>
          <w:bCs w:val="0"/>
        </w:rPr>
        <w:t xml:space="preserve">2.3 Exclusions: Confidential Information does not include information that the Founder can demonstrate by written evidence: (a) was lawfully in the Founder's possession without restriction before disclosure by the Company; (b) is or becomes publicly available through no breach of this Agreement by the Founder; (c) is lawfully received by the Founder from a third party without restriction and without breach of any obligation of confidentiality; or (d) is independently developed by the Founder without use of or reference to the Confidential Information.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3. OBLIGATIONS OF THE FOUNDER</w:t>
      </w:r>
    </w:p>
    <w:p>
      <w:pPr>
        <w:spacing w:line="276" w:lineRule="auto"/>
      </w:pPr>
      <w:r>
        <w:rPr>
          <w:rFonts w:ascii="Times New Roman" w:hAnsi="Times New Roman" w:eastAsia="Times New Roman" w:cs="Times New Roman"/>
          <w:sz w:val="22"/>
          <w:szCs w:val="22"/>
          <w:b w:val="0"/>
          <w:bCs w:val="0"/>
        </w:rPr>
        <w:t xml:space="preserve">3.1 Nondisclosure: The Founder shall hold all Confidential Information in strict confidence and shall not disclose, publish, transmit, or otherwise make available any Confidential Information to any third party without the prior written consent of the Company.</w:t>
      </w:r>
    </w:p>
    <w:p>
      <w:pPr>
        <w:spacing w:line="276" w:lineRule="auto"/>
      </w:pPr>
      <w:r>
        <w:rPr>
          <w:rFonts w:ascii="Times New Roman" w:hAnsi="Times New Roman" w:eastAsia="Times New Roman" w:cs="Times New Roman"/>
          <w:sz w:val="22"/>
          <w:szCs w:val="22"/>
          <w:b w:val="0"/>
          <w:bCs w:val="0"/>
        </w:rPr>
        <w:t xml:space="preserve">3.2 Limited Use: The Founder shall use Confidential Information solely for the purpose of evaluating, establishing, or performing the Founder's relationship with the Company, and for no other purpose.</w:t>
      </w:r>
    </w:p>
    <w:p>
      <w:pPr>
        <w:spacing w:line="276" w:lineRule="auto"/>
      </w:pPr>
      <w:r>
        <w:rPr>
          <w:rFonts w:ascii="Times New Roman" w:hAnsi="Times New Roman" w:eastAsia="Times New Roman" w:cs="Times New Roman"/>
          <w:sz w:val="22"/>
          <w:szCs w:val="22"/>
          <w:b w:val="0"/>
          <w:bCs w:val="0"/>
        </w:rPr>
        <w:t xml:space="preserve">3.3 Standard of Care: The Founder shall protect the Confidential Information using at least the same degree of care that the Founder uses to protect the Founder's own confidential information of similar importance, and in no event less than a reasonable degree of care.</w:t>
      </w:r>
    </w:p>
    <w:p>
      <w:pPr>
        <w:spacing w:line="276" w:lineRule="auto"/>
      </w:pPr>
      <w:r>
        <w:rPr>
          <w:rFonts w:ascii="Times New Roman" w:hAnsi="Times New Roman" w:eastAsia="Times New Roman" w:cs="Times New Roman"/>
          <w:sz w:val="22"/>
          <w:szCs w:val="22"/>
          <w:b w:val="0"/>
          <w:bCs w:val="0"/>
        </w:rPr>
        <w:t xml:space="preserve">3.4 Need-to-Know: The Founder may disclose Confidential Information only to those of the Founder's representatives, agents, or advisors who have a need to know such information for the permitted purpose and who are bound by written confidentiality obligations at least as protective as those contained in this Agreement.</w:t>
      </w:r>
    </w:p>
    <w:p>
      <w:pPr>
        <w:spacing w:line="276" w:lineRule="auto"/>
      </w:pPr>
      <w:r>
        <w:rPr>
          <w:rFonts w:ascii="Times New Roman" w:hAnsi="Times New Roman" w:eastAsia="Times New Roman" w:cs="Times New Roman"/>
          <w:sz w:val="22"/>
          <w:szCs w:val="22"/>
          <w:b w:val="0"/>
          <w:bCs w:val="0"/>
        </w:rPr>
        <w:t xml:space="preserve">3.5 No Copying: The Founder shall not copy, reproduce, or reduce to writing any Confidential Information except as reasonably necessary for the permitted purpose, and any such copies shall remain the property of the Company and subject to this Agreement.</w:t>
      </w:r>
    </w:p>
    <w:p>
      <w:pPr>
        <w:spacing w:line="276" w:lineRule="auto"/>
      </w:pPr>
      <w:r>
        <w:rPr>
          <w:rFonts w:ascii="Times New Roman" w:hAnsi="Times New Roman" w:eastAsia="Times New Roman" w:cs="Times New Roman"/>
          <w:sz w:val="22"/>
          <w:szCs w:val="22"/>
          <w:b w:val="0"/>
          <w:bCs w:val="0"/>
        </w:rPr>
        <w:t xml:space="preserve">3.6 Notice of Compelled Disclosure: If the Founder is required by law, regulation, subpoena, court order, or other legal process to disclose any Confidential Information, the Founder shall, to the extent legally permitted, provide the Company with prompt written notice so that the Company may seek a protective order or other appropriate remedy, and shall disclose only that portion of the Confidential Information that is legally required to be disclosed.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4. OWNERSHIP AND RETURN OF MATERIALS</w:t>
      </w:r>
    </w:p>
    <w:p>
      <w:pPr>
        <w:spacing w:line="276" w:lineRule="auto"/>
      </w:pPr>
      <w:r>
        <w:rPr>
          <w:rFonts w:ascii="Times New Roman" w:hAnsi="Times New Roman" w:eastAsia="Times New Roman" w:cs="Times New Roman"/>
          <w:sz w:val="22"/>
          <w:szCs w:val="22"/>
          <w:b w:val="0"/>
          <w:bCs w:val="0"/>
        </w:rPr>
        <w:t xml:space="preserve">4.1 Ownership: All Confidential Information and all copies thereof remain the sole and exclusive property of the Company. No license or other right, express or implied, is granted to the Founder under this Agreement except as expressly set forth herein.</w:t>
      </w:r>
    </w:p>
    <w:p>
      <w:pPr>
        <w:spacing w:line="276" w:lineRule="auto"/>
      </w:pPr>
      <w:r>
        <w:rPr>
          <w:rFonts w:ascii="Times New Roman" w:hAnsi="Times New Roman" w:eastAsia="Times New Roman" w:cs="Times New Roman"/>
          <w:sz w:val="22"/>
          <w:szCs w:val="22"/>
          <w:b w:val="0"/>
          <w:bCs w:val="0"/>
        </w:rPr>
        <w:t xml:space="preserve">4.2 Return or Destruction: Upon the written request of the Company, or upon termination of the Founder's relationship with the Company, the Founder shall promptly return to the Company or destroy all Confidential Information and all copies, notes, and other materials containing or derived from Confidential Information, and shall certify such return or destruction in writing upon request.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5. NO OBLIGATION TO DISCLOSE</w:t>
      </w:r>
    </w:p>
    <w:p>
      <w:pPr>
        <w:spacing w:line="276" w:lineRule="auto"/>
      </w:pPr>
      <w:r>
        <w:rPr>
          <w:rFonts w:ascii="Times New Roman" w:hAnsi="Times New Roman" w:eastAsia="Times New Roman" w:cs="Times New Roman"/>
          <w:sz w:val="22"/>
          <w:szCs w:val="22"/>
          <w:b w:val="0"/>
          <w:bCs w:val="0"/>
        </w:rPr>
        <w:t xml:space="preserve">5.1 No Obligation: Nothing in this Agreement obligates the Company to disclose any Confidential Information to the Founder, and the Company may terminate any disclosure at any time.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6. TERM AND SURVIVAL</w:t>
      </w:r>
    </w:p>
    <w:p>
      <w:pPr>
        <w:spacing w:line="276" w:lineRule="auto"/>
      </w:pPr>
      <w:r>
        <w:rPr>
          <w:rFonts w:ascii="Times New Roman" w:hAnsi="Times New Roman" w:eastAsia="Times New Roman" w:cs="Times New Roman"/>
          <w:sz w:val="22"/>
          <w:szCs w:val="22"/>
          <w:b w:val="0"/>
          <w:bCs w:val="0"/>
        </w:rPr>
        <w:t xml:space="preserve">6.1 Term: This Agreement shall commence on the Effective Date and shall continue until terminated by either Party upon written notice to the other Party.</w:t>
      </w:r>
    </w:p>
    <w:p>
      <w:pPr>
        <w:spacing w:line="276" w:lineRule="auto"/>
      </w:pPr>
      <w:r>
        <w:rPr>
          <w:rFonts w:ascii="Times New Roman" w:hAnsi="Times New Roman" w:eastAsia="Times New Roman" w:cs="Times New Roman"/>
          <w:sz w:val="22"/>
          <w:szCs w:val="22"/>
          <w:b w:val="0"/>
          <w:bCs w:val="0"/>
        </w:rPr>
        <w:t xml:space="preserve">6.2 Survival: The Founder's obligations of confidentiality and non-use with respect to Confidential Information shall survive termination of this Agreement and shall continue for a period of [SURVIVAL PERIOD, E.G., THREE (3) YEARS] following the date of disclosure, or, with respect to trade secrets, for so long as such information remains a trade secret under applicable law.</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7. NO CONFLICTING OBLIGATIONS</w:t>
      </w:r>
    </w:p>
    <w:p>
      <w:pPr>
        <w:spacing w:line="276" w:lineRule="auto"/>
      </w:pPr>
      <w:r>
        <w:rPr>
          <w:rFonts w:ascii="Times New Roman" w:hAnsi="Times New Roman" w:eastAsia="Times New Roman" w:cs="Times New Roman"/>
          <w:sz w:val="22"/>
          <w:szCs w:val="22"/>
          <w:b w:val="0"/>
          <w:bCs w:val="0"/>
        </w:rPr>
        <w:t xml:space="preserve">7.1 No Conflict: The Founder represents and warrants that the Founder's execution of this Agreement and performance of the Founder's obligations hereunder do not and will not conflict with or breach any agreement, obligation, or duty owed by the Founder to any third party, including any former employer or prior business partner.</w:t>
      </w:r>
    </w:p>
    <w:p>
      <w:pPr>
        <w:spacing w:line="276" w:lineRule="auto"/>
      </w:pPr>
      <w:r>
        <w:rPr>
          <w:rFonts w:ascii="Times New Roman" w:hAnsi="Times New Roman" w:eastAsia="Times New Roman" w:cs="Times New Roman"/>
          <w:sz w:val="22"/>
          <w:szCs w:val="22"/>
          <w:b w:val="0"/>
          <w:bCs w:val="0"/>
        </w:rPr>
        <w:t xml:space="preserve">7.2 Prior Obligations: The Founder shall not disclose to the Company any confidential information belonging to any third party, and the Founder shall not use any such information in connection with the Founder's relationship with the Company.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8. INTELLECTUAL PROPERTY</w:t>
      </w:r>
    </w:p>
    <w:p>
      <w:pPr>
        <w:spacing w:line="276" w:lineRule="auto"/>
      </w:pPr>
      <w:r>
        <w:rPr>
          <w:rFonts w:ascii="Times New Roman" w:hAnsi="Times New Roman" w:eastAsia="Times New Roman" w:cs="Times New Roman"/>
          <w:sz w:val="22"/>
          <w:szCs w:val="22"/>
          <w:b w:val="0"/>
          <w:bCs w:val="0"/>
        </w:rPr>
        <w:t xml:space="preserve">8.1 Assignment: The Founder hereby assigns to the Company all right, title, and interest in and to any inventions, discoveries, improvements, works of authorship, and other intellectual property conceived, developed, or reduced to practice by the Founder during the Founder's relationship with the Company that relate to the Company's business or that result from the use of Confidential Information.</w:t>
      </w:r>
    </w:p>
    <w:p>
      <w:pPr>
        <w:spacing w:line="276" w:lineRule="auto"/>
      </w:pPr>
      <w:r>
        <w:rPr>
          <w:rFonts w:ascii="Times New Roman" w:hAnsi="Times New Roman" w:eastAsia="Times New Roman" w:cs="Times New Roman"/>
          <w:sz w:val="22"/>
          <w:szCs w:val="22"/>
          <w:b w:val="0"/>
          <w:bCs w:val="0"/>
        </w:rPr>
        <w:t xml:space="preserve">8.2 Disclosure: The Founder shall promptly disclose to the Company all such inventions and works of authorship.</w:t>
      </w:r>
    </w:p>
    <w:p>
      <w:pPr>
        <w:spacing w:line="276" w:lineRule="auto"/>
      </w:pPr>
      <w:r>
        <w:rPr>
          <w:rFonts w:ascii="Times New Roman" w:hAnsi="Times New Roman" w:eastAsia="Times New Roman" w:cs="Times New Roman"/>
          <w:sz w:val="22"/>
          <w:szCs w:val="22"/>
          <w:b w:val="0"/>
          <w:bCs w:val="0"/>
        </w:rPr>
        <w:t xml:space="preserve">8.3 Further Assurances: The Founder shall execute such documents and take such further actions as the Company may reasonably request to perfect, record, or enforce the Company's rights under this Section.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9. NO EMPLOYMENT OR PARTNERSHIP</w:t>
      </w:r>
    </w:p>
    <w:p>
      <w:pPr>
        <w:spacing w:line="276" w:lineRule="auto"/>
      </w:pPr>
      <w:r>
        <w:rPr>
          <w:rFonts w:ascii="Times New Roman" w:hAnsi="Times New Roman" w:eastAsia="Times New Roman" w:cs="Times New Roman"/>
          <w:sz w:val="22"/>
          <w:szCs w:val="22"/>
          <w:b w:val="0"/>
          <w:bCs w:val="0"/>
        </w:rPr>
        <w:t xml:space="preserve">9.1 No Employment: Nothing in this Agreement shall be construed to create an employment relationship, partnership, joint venture, or agency relationship between the Parties, unless separately agreed in writing.</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10. REMEDIES</w:t>
      </w:r>
    </w:p>
    <w:p>
      <w:pPr>
        <w:spacing w:line="276" w:lineRule="auto"/>
      </w:pPr>
      <w:r>
        <w:rPr>
          <w:rFonts w:ascii="Times New Roman" w:hAnsi="Times New Roman" w:eastAsia="Times New Roman" w:cs="Times New Roman"/>
          <w:sz w:val="22"/>
          <w:szCs w:val="22"/>
          <w:b w:val="0"/>
          <w:bCs w:val="0"/>
        </w:rPr>
        <w:t xml:space="preserve">10.1 Injunctive Relief: The Founder acknowledges that any breach or threatened breach of this Agreement may cause the Company irreparable harm for which monetary damages would be an inadequate remedy, and the Company shall be entitled to seek injunctive relief and other equitable remedies in addition to any other remedies available at law or in equity.</w:t>
      </w:r>
    </w:p>
    <w:p>
      <w:pPr>
        <w:spacing w:line="276" w:lineRule="auto"/>
      </w:pPr>
      <w:r>
        <w:rPr>
          <w:rFonts w:ascii="Times New Roman" w:hAnsi="Times New Roman" w:eastAsia="Times New Roman" w:cs="Times New Roman"/>
          <w:sz w:val="22"/>
          <w:szCs w:val="22"/>
          <w:b w:val="0"/>
          <w:bCs w:val="0"/>
        </w:rPr>
        <w:t xml:space="preserve">10.2 Cumulative Remedies: All remedies under this Agreement are cumulative and not exclusive of any other remedies available to the Company.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11. GOVERNING LAW AND DISPUTE RESOLUTION</w:t>
      </w:r>
    </w:p>
    <w:p>
      <w:pPr>
        <w:spacing w:line="276" w:lineRule="auto"/>
      </w:pPr>
      <w:r>
        <w:rPr>
          <w:rFonts w:ascii="Times New Roman" w:hAnsi="Times New Roman" w:eastAsia="Times New Roman" w:cs="Times New Roman"/>
          <w:sz w:val="22"/>
          <w:szCs w:val="22"/>
          <w:b w:val="0"/>
          <w:bCs w:val="0"/>
        </w:rPr>
        <w:t xml:space="preserve">11.1 Governing Law: This Agreement shall be governed by and construed in accordance with the laws of the State of [GOVERNING LAW STATE], without regard to its conflict of laws principles.</w:t>
      </w:r>
    </w:p>
    <w:p>
      <w:pPr>
        <w:spacing w:line="276" w:lineRule="auto"/>
      </w:pPr>
      <w:r>
        <w:rPr>
          <w:rFonts w:ascii="Times New Roman" w:hAnsi="Times New Roman" w:eastAsia="Times New Roman" w:cs="Times New Roman"/>
          <w:sz w:val="22"/>
          <w:szCs w:val="22"/>
          <w:b w:val="0"/>
          <w:bCs w:val="0"/>
        </w:rPr>
        <w:t xml:space="preserve">11.2 Venue: The Parties agree that any action or proceeding arising out of or relating to this Agreement shall be brought exclusively in the state or federal courts located in [VENUE COUNTY AND STATE], and each Party consents to the personal jurisdiction of such courts.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12. GENERAL PROVISIONS</w:t>
      </w:r>
    </w:p>
    <w:p>
      <w:pPr>
        <w:spacing w:line="276" w:lineRule="auto"/>
      </w:pPr>
      <w:r>
        <w:rPr>
          <w:rFonts w:ascii="Times New Roman" w:hAnsi="Times New Roman" w:eastAsia="Times New Roman" w:cs="Times New Roman"/>
          <w:sz w:val="22"/>
          <w:szCs w:val="22"/>
          <w:b w:val="0"/>
          <w:bCs w:val="0"/>
        </w:rPr>
        <w:t xml:space="preserve">12.1 Entire Agreement: This Agreement constitutes the entire agreement between the Parties with respect to its subject matter and supersedes all prior and contemporaneous agreements, understandings, and representations, whether written or oral.</w:t>
      </w:r>
    </w:p>
    <w:p>
      <w:pPr>
        <w:spacing w:line="276" w:lineRule="auto"/>
      </w:pPr>
      <w:r>
        <w:rPr>
          <w:rFonts w:ascii="Times New Roman" w:hAnsi="Times New Roman" w:eastAsia="Times New Roman" w:cs="Times New Roman"/>
          <w:sz w:val="22"/>
          <w:szCs w:val="22"/>
          <w:b w:val="0"/>
          <w:bCs w:val="0"/>
        </w:rPr>
        <w:t xml:space="preserve">12.2 Amendment: This Agreement may not be amended or modified except by a written instrument signed by both Parties.</w:t>
      </w:r>
    </w:p>
    <w:p>
      <w:pPr>
        <w:spacing w:line="276" w:lineRule="auto"/>
      </w:pPr>
      <w:r>
        <w:rPr>
          <w:rFonts w:ascii="Times New Roman" w:hAnsi="Times New Roman" w:eastAsia="Times New Roman" w:cs="Times New Roman"/>
          <w:sz w:val="22"/>
          <w:szCs w:val="22"/>
          <w:b w:val="0"/>
          <w:bCs w:val="0"/>
        </w:rPr>
        <w:t xml:space="preserve">12.3 Waiver: No waiver of any provision of this Agreement shall be effective unless in writing and signed by the waiving Party, and no waiver shall be deemed a waiver of any other provision or of any subsequent breach.</w:t>
      </w:r>
    </w:p>
    <w:p>
      <w:pPr>
        <w:spacing w:line="276" w:lineRule="auto"/>
      </w:pPr>
      <w:r>
        <w:rPr>
          <w:rFonts w:ascii="Times New Roman" w:hAnsi="Times New Roman" w:eastAsia="Times New Roman" w:cs="Times New Roman"/>
          <w:sz w:val="22"/>
          <w:szCs w:val="22"/>
          <w:b w:val="0"/>
          <w:bCs w:val="0"/>
        </w:rPr>
        <w:t xml:space="preserve">12.4 Severability: If any provision of this Agreement is held to be invalid or unenforceable, the remaining provisions shall continue in full force and effect, and the invalid or unenforceable provision shall be reformed to the minimum extent necessary to make it enforceable.</w:t>
      </w:r>
    </w:p>
    <w:p>
      <w:pPr>
        <w:spacing w:line="276" w:lineRule="auto"/>
      </w:pPr>
      <w:r>
        <w:rPr>
          <w:rFonts w:ascii="Times New Roman" w:hAnsi="Times New Roman" w:eastAsia="Times New Roman" w:cs="Times New Roman"/>
          <w:sz w:val="22"/>
          <w:szCs w:val="22"/>
          <w:b w:val="0"/>
          <w:bCs w:val="0"/>
        </w:rPr>
        <w:t xml:space="preserve">12.5 Assignment: The Founder may not assign or transfer this Agreement or any of the Founder's rights or obligations hereunder without the prior written consent of the Company. The Company may assign this Agreement without the Founder's consent.</w:t>
      </w:r>
    </w:p>
    <w:p>
      <w:pPr>
        <w:spacing w:line="276" w:lineRule="auto"/>
      </w:pPr>
      <w:r>
        <w:rPr>
          <w:rFonts w:ascii="Times New Roman" w:hAnsi="Times New Roman" w:eastAsia="Times New Roman" w:cs="Times New Roman"/>
          <w:sz w:val="22"/>
          <w:szCs w:val="22"/>
          <w:b w:val="0"/>
          <w:bCs w:val="0"/>
        </w:rPr>
        <w:t xml:space="preserve">12.6 Notices: All notices under this Agreement shall be in writing and shall be deemed given when delivered personally, sent by certified mail (return receipt requested), or sent by reputable overnight courier to the addresses set forth above or to such other address as a Party may designate by written notice.</w:t>
      </w:r>
    </w:p>
    <w:p>
      <w:pPr>
        <w:spacing w:line="276" w:lineRule="auto"/>
      </w:pPr>
      <w:r>
        <w:rPr>
          <w:rFonts w:ascii="Times New Roman" w:hAnsi="Times New Roman" w:eastAsia="Times New Roman" w:cs="Times New Roman"/>
          <w:sz w:val="22"/>
          <w:szCs w:val="22"/>
          <w:b w:val="0"/>
          <w:bCs w:val="0"/>
        </w:rPr>
        <w:t xml:space="preserve">12.7 Counterparts: This Agreement may be executed in counterparts, each of which shall be deemed an original and all of which together shall constitute one and the same instrument. Electronic signatures shall be deemed valid and binding.</w:t>
      </w:r>
    </w:p>
    <w:p>
      <w:pPr>
        <w:spacing w:line="276" w:lineRule="auto"/>
      </w:pPr>
      <w:r>
        <w:rPr>
          <w:rFonts w:ascii="Times New Roman" w:hAnsi="Times New Roman" w:eastAsia="Times New Roman" w:cs="Times New Roman"/>
          <w:sz w:val="22"/>
          <w:szCs w:val="22"/>
          <w:b w:val="0"/>
          <w:bCs w:val="0"/>
        </w:rPr>
        <w:t xml:space="preserve">12.8 Headings: Section headings are for convenience only and shall not affect the interpretation of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13. SIGNATURES</w:t>
      </w:r>
    </w:p>
    <w:p>
      <w:pPr>
        <w:spacing w:line="276" w:lineRule="auto"/>
      </w:pPr>
      <w:r>
        <w:rPr>
          <w:rFonts w:ascii="Times New Roman" w:hAnsi="Times New Roman" w:eastAsia="Times New Roman" w:cs="Times New Roman"/>
          <w:sz w:val="22"/>
          <w:szCs w:val="22"/>
          <w:b w:val="0"/>
          <w:bCs w:val="0"/>
        </w:rPr>
        <w:t xml:space="preserve">13.1 Execution: The Parties have executed this Agreement as of the Effective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COMPANY: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[COMPANY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By: ______________________________________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[AUTHORIZED SIGNATORY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[AUTHORIZED SIGNATORY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FOUNDER: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______________________________________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[FOUNDER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[SIGNATURE DATE]</w:t>
      </w:r>
    </w:p>
    <w:p>
      <w:pPr>
        <w:rPr>
          <w:rFonts w:ascii="Times New Roman" w:hAnsi="Times New Roman" w:eastAsia="Times New Roman" w:cs="Times New Roman"/>
          <w:sz w:val="22"/>
          <w:szCs w:val="22"/>
        </w:rPr>
      </w:pPr>
    </w:p>
    <w:p>
      <w:pPr>
        <w:rPr>
          <w:rFonts w:ascii="Times New Roman" w:hAnsi="Times New Roman" w:eastAsia="Times New Roman" w:cs="Times New Roman"/>
          <w:sz w:val="22"/>
          <w:szCs w:val="22"/>
        </w:rPr>
      </w:pPr>
    </w:p>
    <w:p>
      <w:pPr/>
      <w:r>
        <w:rPr>
          <w:rFonts w:ascii="Times New Roman" w:hAnsi="Times New Roman" w:eastAsia="Times New Roman" w:cs="Times New Roman"/>
          <w:color w:val="64748B"/>
          <w:sz w:val="18"/>
          <w:szCs w:val="18"/>
          <w:i w:val="1"/>
          <w:iCs w:val="1"/>
        </w:rPr>
        <w:t xml:space="preserve">Downloaded from www.printablelegaldoc.com</w:t>
      </w:r>
    </w:p>
    <w:p>
      <w:hyperlink r:id="rId7" w:history="1">
        <w:r>
          <w:rPr>
            <w:rFonts w:ascii="Times New Roman" w:hAnsi="Times New Roman" w:eastAsia="Times New Roman" w:cs="Times New Roman"/>
            <w:color w:val="0563C1"/>
            <w:sz w:val="18"/>
            <w:szCs w:val="18"/>
            <w:u w:val="single"/>
          </w:rPr>
          <w:t xml:space="preserve">https://www.printablelegaldoc.com/</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rintablelegaldo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2026-10-29T06:02:18+00:00</dcterms:created>
  <dcterms:modified xsi:type="dcterms:W3CDTF">2026-10-29T06:02:18+00:00</dcterms:modified>
</cp:coreProperties>
</file>

<file path=docProps/custom.xml><?xml version="1.0" encoding="utf-8"?>
<Properties xmlns="http://schemas.openxmlformats.org/officeDocument/2006/custom-properties" xmlns:vt="http://schemas.openxmlformats.org/officeDocument/2006/docPropsVTypes"/>
</file>