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STOCK PLEDGE AGREEMENT FOR PERSONAL LOANS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STOCK PLEDGE AGREEMENT FOR PERSONAL LOANS (this "Agreement") is made and entered into as of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[PLEDGOR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[PLEDGOR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[PLEDGOR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(hereinafter referred to as the "Pledgor")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[PLEDGEE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[PLEDGEE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[PLEDGEE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(hereinafter referred to as the "Pledgee")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PLEDGE OF SHARES OF STOCK AS COLLATERAL SECURITY FOR PERSONAL LOAN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 AND INTERPRETATION</w:t>
      </w:r>
    </w:p>
    <w:p>
      <w:pPr>
        <w:spacing w:line="276" w:lineRule="auto"/>
      </w:pPr>
      <w:r>
        <w:rPr>
          <w:rFonts w:ascii="Times New Roman" w:hAnsi="Times New Roman" w:eastAsia="Times New Roman" w:cs="Times New Roman"/>
          <w:sz w:val="22"/>
          <w:szCs w:val="22"/>
          <w:b w:val="0"/>
          <w:bCs w:val="0"/>
        </w:rPr>
        <w:t xml:space="preserve">1.1 Definitions: For purposes of this Agreement, the following terms shall have the meanings set forth below.</w:t>
      </w:r>
    </w:p>
    <w:p>
      <w:pPr>
        <w:spacing w:line="276" w:lineRule="auto"/>
      </w:pPr>
      <w:r>
        <w:rPr>
          <w:rFonts w:ascii="Times New Roman" w:hAnsi="Times New Roman" w:eastAsia="Times New Roman" w:cs="Times New Roman"/>
          <w:sz w:val="22"/>
          <w:szCs w:val="22"/>
          <w:b w:val="0"/>
          <w:bCs w:val="0"/>
        </w:rPr>
        <w:t xml:space="preserve">1.2 "Collateral" means the Pledged Shares described in Section 2, together with all dividends, distributions, substitutions, additions, and proceeds thereof.</w:t>
      </w:r>
    </w:p>
    <w:p>
      <w:pPr>
        <w:spacing w:line="276" w:lineRule="auto"/>
      </w:pPr>
      <w:r>
        <w:rPr>
          <w:rFonts w:ascii="Times New Roman" w:hAnsi="Times New Roman" w:eastAsia="Times New Roman" w:cs="Times New Roman"/>
          <w:sz w:val="22"/>
          <w:szCs w:val="22"/>
          <w:b w:val="0"/>
          <w:bCs w:val="0"/>
        </w:rPr>
        <w:t xml:space="preserve">1.3 "Event of Default" means any event described in Section 8 of this Agreement.</w:t>
      </w:r>
    </w:p>
    <w:p>
      <w:pPr>
        <w:spacing w:line="276" w:lineRule="auto"/>
      </w:pPr>
      <w:r>
        <w:rPr>
          <w:rFonts w:ascii="Times New Roman" w:hAnsi="Times New Roman" w:eastAsia="Times New Roman" w:cs="Times New Roman"/>
          <w:sz w:val="22"/>
          <w:szCs w:val="22"/>
          <w:b w:val="0"/>
          <w:bCs w:val="0"/>
        </w:rPr>
        <w:t xml:space="preserve">1.4 "Loan" means the personal loan made by the Pledgee to the Pledgor in the principal amount of [LOAN PRINCIPAL AMOUNT] pursuant to the promissory note dated [LOAN NOTE DATE].</w:t>
      </w:r>
    </w:p>
    <w:p>
      <w:pPr>
        <w:spacing w:line="276" w:lineRule="auto"/>
      </w:pPr>
      <w:r>
        <w:rPr>
          <w:rFonts w:ascii="Times New Roman" w:hAnsi="Times New Roman" w:eastAsia="Times New Roman" w:cs="Times New Roman"/>
          <w:sz w:val="22"/>
          <w:szCs w:val="22"/>
          <w:b w:val="0"/>
          <w:bCs w:val="0"/>
        </w:rPr>
        <w:t xml:space="preserve">1.5 "Obligations" means all present and future indebtedness, liabilities, and obligations of the Pledgor to the Pledgee under the Loan, including principal, interest, fees, costs, and expenses.</w:t>
      </w:r>
    </w:p>
    <w:p>
      <w:pPr>
        <w:spacing w:line="276" w:lineRule="auto"/>
      </w:pPr>
      <w:r>
        <w:rPr>
          <w:rFonts w:ascii="Times New Roman" w:hAnsi="Times New Roman" w:eastAsia="Times New Roman" w:cs="Times New Roman"/>
          <w:sz w:val="22"/>
          <w:szCs w:val="22"/>
          <w:b w:val="0"/>
          <w:bCs w:val="0"/>
        </w:rPr>
        <w:t xml:space="preserve">1.6 "Pledged Shares" means the shares of stock described in Section</w:t>
      </w:r>
    </w:p>
    <w:p>
      <w:pPr>
        <w:spacing w:line="276" w:lineRule="auto"/>
      </w:pPr>
      <w:r>
        <w:rPr>
          <w:rFonts w:ascii="Times New Roman" w:hAnsi="Times New Roman" w:eastAsia="Times New Roman" w:cs="Times New Roman"/>
          <w:sz w:val="22"/>
          <w:szCs w:val="22"/>
          <w:b w:val="0"/>
          <w:bCs w:val="0"/>
        </w:rPr>
        <w:t xml:space="preserve">2.1 of this Agreement.</w:t>
      </w:r>
    </w:p>
    <w:p>
      <w:pPr>
        <w:spacing w:line="276" w:lineRule="auto"/>
      </w:pPr>
      <w:r>
        <w:rPr>
          <w:rFonts w:ascii="Times New Roman" w:hAnsi="Times New Roman" w:eastAsia="Times New Roman" w:cs="Times New Roman"/>
          <w:sz w:val="22"/>
          <w:szCs w:val="22"/>
          <w:b w:val="0"/>
          <w:bCs w:val="0"/>
        </w:rPr>
        <w:t xml:space="preserve">1.7 Interpretation: Headings are for convenience only and shall not affect interpretation. References to the singular include the plural and vice versa.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PLEDGE OF COLLATERAL</w:t>
      </w:r>
    </w:p>
    <w:p>
      <w:pPr>
        <w:spacing w:line="276" w:lineRule="auto"/>
      </w:pPr>
      <w:r>
        <w:rPr>
          <w:rFonts w:ascii="Times New Roman" w:hAnsi="Times New Roman" w:eastAsia="Times New Roman" w:cs="Times New Roman"/>
          <w:sz w:val="22"/>
          <w:szCs w:val="22"/>
          <w:b w:val="0"/>
          <w:bCs w:val="0"/>
        </w:rPr>
        <w:t xml:space="preserve">2.1 Description of Pledged Shares: The Pledgor hereby pledges, assigns, transfers, and grants to the Pledgee a security interest in the following shares of stock: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Issuer: [ISSUER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Class of Stock: [CLASS OF STOCK]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Number of Shares Pledged: [NUMBER OF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Certificate Number(s): [STOCK CERTIFICATE NUMBER(S)]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Percentage of Outstanding Shares: [PERCENTAGE OF OUTSTANDING SHARES]</w:t>
      </w:r>
    </w:p>
    <w:p>
      <w:pPr>
        <w:spacing w:line="276" w:lineRule="auto"/>
      </w:pPr>
      <w:r>
        <w:rPr>
          <w:rFonts w:ascii="Times New Roman" w:hAnsi="Times New Roman" w:eastAsia="Times New Roman" w:cs="Times New Roman"/>
          <w:sz w:val="22"/>
          <w:szCs w:val="22"/>
          <w:b w:val="0"/>
          <w:bCs w:val="0"/>
        </w:rPr>
        <w:t xml:space="preserve">2.2 Security Interest: The Pledgor grants to the Pledgee a first priority security interest in the Collateral to secure the full and prompt payment and performance of the Obligations.</w:t>
      </w:r>
    </w:p>
    <w:p>
      <w:pPr>
        <w:spacing w:line="276" w:lineRule="auto"/>
      </w:pPr>
      <w:r>
        <w:rPr>
          <w:rFonts w:ascii="Times New Roman" w:hAnsi="Times New Roman" w:eastAsia="Times New Roman" w:cs="Times New Roman"/>
          <w:sz w:val="22"/>
          <w:szCs w:val="22"/>
          <w:b w:val="0"/>
          <w:bCs w:val="0"/>
        </w:rPr>
        <w:t xml:space="preserve">2.3 Delivery of Certificates: The Pledgor shall deliver to the Pledgee the original stock certificate(s) representing the Pledged Shares, together with a duly executed stock power in blank, on or before [DELIVERY DATE].</w:t>
      </w:r>
    </w:p>
    <w:p>
      <w:pPr>
        <w:spacing w:line="276" w:lineRule="auto"/>
      </w:pPr>
      <w:r>
        <w:rPr>
          <w:rFonts w:ascii="Times New Roman" w:hAnsi="Times New Roman" w:eastAsia="Times New Roman" w:cs="Times New Roman"/>
          <w:sz w:val="22"/>
          <w:szCs w:val="22"/>
          <w:b w:val="0"/>
          <w:bCs w:val="0"/>
        </w:rPr>
        <w:t xml:space="preserve">2.4 Perfection: The Pledgor shall execute and deliver all documents and take all actions reasonably requested by the Pledgee to perfect and maintain the security interest in the Collateral.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REPRESENTATIONS AND WARRANTIES OF THE PLEDGOR</w:t>
      </w:r>
    </w:p>
    <w:p>
      <w:pPr>
        <w:spacing w:line="276" w:lineRule="auto"/>
      </w:pPr>
      <w:r>
        <w:rPr>
          <w:rFonts w:ascii="Times New Roman" w:hAnsi="Times New Roman" w:eastAsia="Times New Roman" w:cs="Times New Roman"/>
          <w:sz w:val="22"/>
          <w:szCs w:val="22"/>
          <w:b w:val="0"/>
          <w:bCs w:val="0"/>
        </w:rPr>
        <w:t xml:space="preserve">3.1 Ownership: The Pledgor represents and warrants that the Pledgor is the sole legal and beneficial owner of the Pledged Shares, free and clear of all liens, encumbrances, and adverse claims except the security interest created hereby.</w:t>
      </w:r>
    </w:p>
    <w:p>
      <w:pPr>
        <w:spacing w:line="276" w:lineRule="auto"/>
      </w:pPr>
      <w:r>
        <w:rPr>
          <w:rFonts w:ascii="Times New Roman" w:hAnsi="Times New Roman" w:eastAsia="Times New Roman" w:cs="Times New Roman"/>
          <w:sz w:val="22"/>
          <w:szCs w:val="22"/>
          <w:b w:val="0"/>
          <w:bCs w:val="0"/>
        </w:rPr>
        <w:t xml:space="preserve">3.2 Authority: The Pledgor has full power and authority to execute, deliver, and perform this Agreement and to pledge the Collateral.</w:t>
      </w:r>
    </w:p>
    <w:p>
      <w:pPr>
        <w:spacing w:line="276" w:lineRule="auto"/>
      </w:pPr>
      <w:r>
        <w:rPr>
          <w:rFonts w:ascii="Times New Roman" w:hAnsi="Times New Roman" w:eastAsia="Times New Roman" w:cs="Times New Roman"/>
          <w:sz w:val="22"/>
          <w:szCs w:val="22"/>
          <w:b w:val="0"/>
          <w:bCs w:val="0"/>
        </w:rPr>
        <w:t xml:space="preserve">3.3 Valid and Binding: This Agreement constitutes the legal, valid, and binding obligation of the Pledgor, enforceable in accordance with its terms.</w:t>
      </w:r>
    </w:p>
    <w:p>
      <w:pPr>
        <w:spacing w:line="276" w:lineRule="auto"/>
      </w:pPr>
      <w:r>
        <w:rPr>
          <w:rFonts w:ascii="Times New Roman" w:hAnsi="Times New Roman" w:eastAsia="Times New Roman" w:cs="Times New Roman"/>
          <w:sz w:val="22"/>
          <w:szCs w:val="22"/>
          <w:b w:val="0"/>
          <w:bCs w:val="0"/>
        </w:rPr>
        <w:t xml:space="preserve">3.4 No Conflicts: The execution and performance of this Agreement do not violate any agreement, judgment, order, or applicable law binding on the Pledgor.</w:t>
      </w:r>
    </w:p>
    <w:p>
      <w:pPr>
        <w:spacing w:line="276" w:lineRule="auto"/>
      </w:pPr>
      <w:r>
        <w:rPr>
          <w:rFonts w:ascii="Times New Roman" w:hAnsi="Times New Roman" w:eastAsia="Times New Roman" w:cs="Times New Roman"/>
          <w:sz w:val="22"/>
          <w:szCs w:val="22"/>
          <w:b w:val="0"/>
          <w:bCs w:val="0"/>
        </w:rPr>
        <w:t xml:space="preserve">3.5 No Prior Pledges: The Pledged Shares have not been previously pledged, hypothecated, or otherwise encumbered.</w:t>
      </w:r>
    </w:p>
    <w:p>
      <w:pPr>
        <w:spacing w:line="276" w:lineRule="auto"/>
      </w:pPr>
      <w:r>
        <w:rPr>
          <w:rFonts w:ascii="Times New Roman" w:hAnsi="Times New Roman" w:eastAsia="Times New Roman" w:cs="Times New Roman"/>
          <w:sz w:val="22"/>
          <w:szCs w:val="22"/>
          <w:b w:val="0"/>
          <w:bCs w:val="0"/>
        </w:rPr>
        <w:t xml:space="preserve">3.6 Litigation: There is no pending or threatened action, suit, or proceeding affecting the Pledged Shares or the Pledgor's title thereto.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REPRESENTATIONS AND WARRANTIES OF THE PLEDGEE</w:t>
      </w:r>
    </w:p>
    <w:p>
      <w:pPr>
        <w:spacing w:line="276" w:lineRule="auto"/>
      </w:pPr>
      <w:r>
        <w:rPr>
          <w:rFonts w:ascii="Times New Roman" w:hAnsi="Times New Roman" w:eastAsia="Times New Roman" w:cs="Times New Roman"/>
          <w:sz w:val="22"/>
          <w:szCs w:val="22"/>
          <w:b w:val="0"/>
          <w:bCs w:val="0"/>
        </w:rPr>
        <w:t xml:space="preserve">4.1 Authority: The Pledgee has full power and authority to execute, deliver, and perform this Agreement.</w:t>
      </w:r>
    </w:p>
    <w:p>
      <w:pPr>
        <w:spacing w:line="276" w:lineRule="auto"/>
      </w:pPr>
      <w:r>
        <w:rPr>
          <w:rFonts w:ascii="Times New Roman" w:hAnsi="Times New Roman" w:eastAsia="Times New Roman" w:cs="Times New Roman"/>
          <w:sz w:val="22"/>
          <w:szCs w:val="22"/>
          <w:b w:val="0"/>
          <w:bCs w:val="0"/>
        </w:rPr>
        <w:t xml:space="preserve">4.2 Valid and Binding: This Agreement constitutes the legal, valid, and binding obligation of the Pledgee, enforceable in accordance with its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COVENANTS OF THE PLEDGOR</w:t>
      </w:r>
    </w:p>
    <w:p>
      <w:pPr>
        <w:spacing w:line="276" w:lineRule="auto"/>
      </w:pPr>
      <w:r>
        <w:rPr>
          <w:rFonts w:ascii="Times New Roman" w:hAnsi="Times New Roman" w:eastAsia="Times New Roman" w:cs="Times New Roman"/>
          <w:sz w:val="22"/>
          <w:szCs w:val="22"/>
          <w:b w:val="0"/>
          <w:bCs w:val="0"/>
        </w:rPr>
        <w:t xml:space="preserve">5.1 Preservation of Collateral: The Pledgor shall not sell, transfer, assign, pledge, or otherwise encumber the Pledged Shares without the prior written consent of the Pledgee.</w:t>
      </w:r>
    </w:p>
    <w:p>
      <w:pPr>
        <w:spacing w:line="276" w:lineRule="auto"/>
      </w:pPr>
      <w:r>
        <w:rPr>
          <w:rFonts w:ascii="Times New Roman" w:hAnsi="Times New Roman" w:eastAsia="Times New Roman" w:cs="Times New Roman"/>
          <w:sz w:val="22"/>
          <w:szCs w:val="22"/>
          <w:b w:val="0"/>
          <w:bCs w:val="0"/>
        </w:rPr>
        <w:t xml:space="preserve">5.2 Further Assurances: The Pledgor shall execute and deliver such further instruments and take such further actions as the Pledgee may reasonably request to carry out the purposes of this Agreement.</w:t>
      </w:r>
    </w:p>
    <w:p>
      <w:pPr>
        <w:spacing w:line="276" w:lineRule="auto"/>
      </w:pPr>
      <w:r>
        <w:rPr>
          <w:rFonts w:ascii="Times New Roman" w:hAnsi="Times New Roman" w:eastAsia="Times New Roman" w:cs="Times New Roman"/>
          <w:sz w:val="22"/>
          <w:szCs w:val="22"/>
          <w:b w:val="0"/>
          <w:bCs w:val="0"/>
        </w:rPr>
        <w:t xml:space="preserve">5.3 Payment of Taxes: The Pledgor shall pay all taxes, assessments, and charges levied against the Pledged Shares when due.</w:t>
      </w:r>
    </w:p>
    <w:p>
      <w:pPr>
        <w:spacing w:line="276" w:lineRule="auto"/>
      </w:pPr>
      <w:r>
        <w:rPr>
          <w:rFonts w:ascii="Times New Roman" w:hAnsi="Times New Roman" w:eastAsia="Times New Roman" w:cs="Times New Roman"/>
          <w:sz w:val="22"/>
          <w:szCs w:val="22"/>
          <w:b w:val="0"/>
          <w:bCs w:val="0"/>
        </w:rPr>
        <w:t xml:space="preserve">5.4 Notice of Events: The Pledgor shall promptly notify the Pledgee in writing of any event that could reasonably be expected to materially adversely affect the Collateral.</w:t>
      </w:r>
    </w:p>
    <w:p>
      <w:pPr>
        <w:spacing w:line="276" w:lineRule="auto"/>
      </w:pPr>
      <w:r>
        <w:rPr>
          <w:rFonts w:ascii="Times New Roman" w:hAnsi="Times New Roman" w:eastAsia="Times New Roman" w:cs="Times New Roman"/>
          <w:sz w:val="22"/>
          <w:szCs w:val="22"/>
          <w:b w:val="0"/>
          <w:bCs w:val="0"/>
        </w:rPr>
        <w:t xml:space="preserve">5.5 Voting Rights: Unless an Event of Default has occurred and is continuing, the Pledgor shall retain the right to vote the Pledged Shares.</w:t>
      </w:r>
    </w:p>
    <w:p>
      <w:pPr>
        <w:spacing w:line="276" w:lineRule="auto"/>
      </w:pPr>
      <w:r>
        <w:rPr>
          <w:rFonts w:ascii="Times New Roman" w:hAnsi="Times New Roman" w:eastAsia="Times New Roman" w:cs="Times New Roman"/>
          <w:sz w:val="22"/>
          <w:szCs w:val="22"/>
          <w:b w:val="0"/>
          <w:bCs w:val="0"/>
        </w:rPr>
        <w:t xml:space="preserve">5.6 Dividends: Unless an Event of Default has occurred and is continuing, the Pledgor shall be entitled to receive cash dividends on the Pledged Shares, provided such dividends are not in violation of the Loan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RIGHTS AND REMEDIES OF THE PLEDGEE</w:t>
      </w:r>
    </w:p>
    <w:p>
      <w:pPr>
        <w:spacing w:line="276" w:lineRule="auto"/>
      </w:pPr>
      <w:r>
        <w:rPr>
          <w:rFonts w:ascii="Times New Roman" w:hAnsi="Times New Roman" w:eastAsia="Times New Roman" w:cs="Times New Roman"/>
          <w:sz w:val="22"/>
          <w:szCs w:val="22"/>
          <w:b w:val="0"/>
          <w:bCs w:val="0"/>
        </w:rPr>
        <w:t xml:space="preserve">6.1 Custody of Collateral: The Pledgee shall hold the Collateral in its possession and shall exercise reasonable care in its custody and preservation.</w:t>
      </w:r>
    </w:p>
    <w:p>
      <w:pPr>
        <w:spacing w:line="276" w:lineRule="auto"/>
      </w:pPr>
      <w:r>
        <w:rPr>
          <w:rFonts w:ascii="Times New Roman" w:hAnsi="Times New Roman" w:eastAsia="Times New Roman" w:cs="Times New Roman"/>
          <w:sz w:val="22"/>
          <w:szCs w:val="22"/>
          <w:b w:val="0"/>
          <w:bCs w:val="0"/>
        </w:rPr>
        <w:t xml:space="preserve">6.2 Rights Upon Default: Upon the occurrence and during the continuance of an Event of Default, the Pledgee shall have all rights and remedies available under applicable law, including the Uniform Commercial Code as in effect in [GOVERNING STATE].</w:t>
      </w:r>
    </w:p>
    <w:p>
      <w:pPr>
        <w:spacing w:line="276" w:lineRule="auto"/>
      </w:pPr>
      <w:r>
        <w:rPr>
          <w:rFonts w:ascii="Times New Roman" w:hAnsi="Times New Roman" w:eastAsia="Times New Roman" w:cs="Times New Roman"/>
          <w:sz w:val="22"/>
          <w:szCs w:val="22"/>
          <w:b w:val="0"/>
          <w:bCs w:val="0"/>
        </w:rPr>
        <w:t xml:space="preserve">6.3 Power of Attorney: The Pledgor hereby irrevocably appoints the Pledgee as the Pledgor's attorney-in-fact, effective only upon the occurrence and during the continuance of an Event of Default, to take any action necessary to enforce the security interest, including transferring the Pledged Shares on the books of the issuer.</w:t>
      </w:r>
    </w:p>
    <w:p>
      <w:pPr>
        <w:spacing w:line="276" w:lineRule="auto"/>
      </w:pPr>
      <w:r>
        <w:rPr>
          <w:rFonts w:ascii="Times New Roman" w:hAnsi="Times New Roman" w:eastAsia="Times New Roman" w:cs="Times New Roman"/>
          <w:sz w:val="22"/>
          <w:szCs w:val="22"/>
          <w:b w:val="0"/>
          <w:bCs w:val="0"/>
        </w:rPr>
        <w:t xml:space="preserve">6.4 Sale of Collateral: The Pledgee may sell or otherwise dispose of the Collateral in a commercially reasonable manner after providing the Pledgor with [NOTICE PERIOD] days' prior written notice of the time and place of any public sale or the time after which any private sale is to be made.</w:t>
      </w:r>
    </w:p>
    <w:p>
      <w:pPr>
        <w:spacing w:line="276" w:lineRule="auto"/>
      </w:pPr>
      <w:r>
        <w:rPr>
          <w:rFonts w:ascii="Times New Roman" w:hAnsi="Times New Roman" w:eastAsia="Times New Roman" w:cs="Times New Roman"/>
          <w:sz w:val="22"/>
          <w:szCs w:val="22"/>
          <w:b w:val="0"/>
          <w:bCs w:val="0"/>
        </w:rPr>
        <w:t xml:space="preserve">6.5 Application of Proceeds: The proceeds of any sale or disposition of the Collateral shall be applied first to the costs and expenses of collection and sale, second to the payment of accrued interest on the Obligations, third to the payment of the outstanding principal of the Obligations, and fourth to the Pledgor for any surplus remaining.</w:t>
      </w:r>
    </w:p>
    <w:p>
      <w:pPr>
        <w:spacing w:line="276" w:lineRule="auto"/>
      </w:pPr>
      <w:r>
        <w:rPr>
          <w:rFonts w:ascii="Times New Roman" w:hAnsi="Times New Roman" w:eastAsia="Times New Roman" w:cs="Times New Roman"/>
          <w:sz w:val="22"/>
          <w:szCs w:val="22"/>
          <w:b w:val="0"/>
          <w:bCs w:val="0"/>
        </w:rPr>
        <w:t xml:space="preserve">6.6 Cumulative Remedies: All rights and remedies of the Pledgee are cumulative and not exclusive of any other rights or remedies available at law or in equity.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RELEASE OF COLLATERAL</w:t>
      </w:r>
    </w:p>
    <w:p>
      <w:pPr>
        <w:spacing w:line="276" w:lineRule="auto"/>
      </w:pPr>
      <w:r>
        <w:rPr>
          <w:rFonts w:ascii="Times New Roman" w:hAnsi="Times New Roman" w:eastAsia="Times New Roman" w:cs="Times New Roman"/>
          <w:sz w:val="22"/>
          <w:szCs w:val="22"/>
          <w:b w:val="0"/>
          <w:bCs w:val="0"/>
        </w:rPr>
        <w:t xml:space="preserve">7.1 Full Satisfaction: Upon the full and final payment and satisfaction of all Obligations, the Pledgee shall promptly release the security interest in the Collateral and deliver the stock certificate(s) and any related stock powers to the Pledgor.</w:t>
      </w:r>
    </w:p>
    <w:p>
      <w:pPr>
        <w:spacing w:line="276" w:lineRule="auto"/>
      </w:pPr>
      <w:r>
        <w:rPr>
          <w:rFonts w:ascii="Times New Roman" w:hAnsi="Times New Roman" w:eastAsia="Times New Roman" w:cs="Times New Roman"/>
          <w:sz w:val="22"/>
          <w:szCs w:val="22"/>
          <w:b w:val="0"/>
          <w:bCs w:val="0"/>
        </w:rPr>
        <w:t xml:space="preserve">7.2 Partial Release: The Pledgee may, at its sole discretion, release any portion of the Collateral upon such terms as the Pledgee deems appropriate, without affecting the security interest in the remaining Collateral.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EVENTS OF DEFAULT</w:t>
      </w:r>
    </w:p>
    <w:p>
      <w:pPr>
        <w:spacing w:line="276" w:lineRule="auto"/>
      </w:pPr>
      <w:r>
        <w:rPr>
          <w:rFonts w:ascii="Times New Roman" w:hAnsi="Times New Roman" w:eastAsia="Times New Roman" w:cs="Times New Roman"/>
          <w:sz w:val="22"/>
          <w:szCs w:val="22"/>
          <w:b w:val="0"/>
          <w:bCs w:val="0"/>
        </w:rPr>
        <w:t xml:space="preserve">8.1 Non-Payment: The Pledgor fails to pay any principal, interest, or other amount due under the Loan when due and such failure continues for [GRACE PERIOD] days after written notice.</w:t>
      </w:r>
    </w:p>
    <w:p>
      <w:pPr>
        <w:spacing w:line="276" w:lineRule="auto"/>
      </w:pPr>
      <w:r>
        <w:rPr>
          <w:rFonts w:ascii="Times New Roman" w:hAnsi="Times New Roman" w:eastAsia="Times New Roman" w:cs="Times New Roman"/>
          <w:sz w:val="22"/>
          <w:szCs w:val="22"/>
          <w:b w:val="0"/>
          <w:bCs w:val="0"/>
        </w:rPr>
        <w:t xml:space="preserve">8.2 Breach of Covenant: The Pledgor breaches any covenant, representation, or warranty contained in this Agreement and fails to cure such breach within [CURE PERIOD] days after written notice.</w:t>
      </w:r>
    </w:p>
    <w:p>
      <w:pPr>
        <w:spacing w:line="276" w:lineRule="auto"/>
      </w:pPr>
      <w:r>
        <w:rPr>
          <w:rFonts w:ascii="Times New Roman" w:hAnsi="Times New Roman" w:eastAsia="Times New Roman" w:cs="Times New Roman"/>
          <w:sz w:val="22"/>
          <w:szCs w:val="22"/>
          <w:b w:val="0"/>
          <w:bCs w:val="0"/>
        </w:rPr>
        <w:t xml:space="preserve">8.3 Insolvency: The Pledgor becomes insolvent, makes an assignment for the benefit of creditors, or becomes subject to any bankruptcy, receivership, or similar proceeding.</w:t>
      </w:r>
    </w:p>
    <w:p>
      <w:pPr>
        <w:spacing w:line="276" w:lineRule="auto"/>
      </w:pPr>
      <w:r>
        <w:rPr>
          <w:rFonts w:ascii="Times New Roman" w:hAnsi="Times New Roman" w:eastAsia="Times New Roman" w:cs="Times New Roman"/>
          <w:sz w:val="22"/>
          <w:szCs w:val="22"/>
          <w:b w:val="0"/>
          <w:bCs w:val="0"/>
        </w:rPr>
        <w:t xml:space="preserve">8.4 Misrepresentation: Any representation or warranty made by the Pledgor in this Agreement proves to have been false or misleading in any material respect when made.</w:t>
      </w:r>
    </w:p>
    <w:p>
      <w:pPr>
        <w:spacing w:line="276" w:lineRule="auto"/>
      </w:pPr>
      <w:r>
        <w:rPr>
          <w:rFonts w:ascii="Times New Roman" w:hAnsi="Times New Roman" w:eastAsia="Times New Roman" w:cs="Times New Roman"/>
          <w:sz w:val="22"/>
          <w:szCs w:val="22"/>
          <w:b w:val="0"/>
          <w:bCs w:val="0"/>
        </w:rPr>
        <w:t xml:space="preserve">8.5 Cross-Default: Any other indebtedness of the Pledgor to the Pledgee becomes due and payable prior to its stated maturity by reason of default.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INDEMNIFICATION</w:t>
      </w:r>
    </w:p>
    <w:p>
      <w:pPr>
        <w:spacing w:line="276" w:lineRule="auto"/>
      </w:pPr>
      <w:r>
        <w:rPr>
          <w:rFonts w:ascii="Times New Roman" w:hAnsi="Times New Roman" w:eastAsia="Times New Roman" w:cs="Times New Roman"/>
          <w:sz w:val="22"/>
          <w:szCs w:val="22"/>
          <w:b w:val="0"/>
          <w:bCs w:val="0"/>
        </w:rPr>
        <w:t xml:space="preserve">9.1 Pledgor Indemnity: The Pledgor shall indemnify, defend, and hold harmless the Pledgee from and against any and all claims, losses, liabilities, damages, costs, and expenses (including reasonable attorneys' fees) arising out of or relating to this Agreement, except to the extent caused by the Pledgee's gross negligence or willful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TERM AND TERMINATION</w:t>
      </w:r>
    </w:p>
    <w:p>
      <w:pPr>
        <w:spacing w:line="276" w:lineRule="auto"/>
      </w:pPr>
      <w:r>
        <w:rPr>
          <w:rFonts w:ascii="Times New Roman" w:hAnsi="Times New Roman" w:eastAsia="Times New Roman" w:cs="Times New Roman"/>
          <w:sz w:val="22"/>
          <w:szCs w:val="22"/>
          <w:b w:val="0"/>
          <w:bCs w:val="0"/>
        </w:rPr>
        <w:t xml:space="preserve">10.1 Term: This Agreement shall remain in full force and effect until all Obligations have been paid and satisfied in full.</w:t>
      </w:r>
    </w:p>
    <w:p>
      <w:pPr>
        <w:spacing w:line="276" w:lineRule="auto"/>
      </w:pPr>
      <w:r>
        <w:rPr>
          <w:rFonts w:ascii="Times New Roman" w:hAnsi="Times New Roman" w:eastAsia="Times New Roman" w:cs="Times New Roman"/>
          <w:sz w:val="22"/>
          <w:szCs w:val="22"/>
          <w:b w:val="0"/>
          <w:bCs w:val="0"/>
        </w:rPr>
        <w:t xml:space="preserve">10.2 Termination: Upon termination, the Pledgee shall execute and deliver such documents as are necessary to release the security interest in the Collateral.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NOTICES</w:t>
      </w:r>
    </w:p>
    <w:p>
      <w:pPr>
        <w:spacing w:line="276" w:lineRule="auto"/>
      </w:pPr>
      <w:r>
        <w:rPr>
          <w:rFonts w:ascii="Times New Roman" w:hAnsi="Times New Roman" w:eastAsia="Times New Roman" w:cs="Times New Roman"/>
          <w:sz w:val="22"/>
          <w:szCs w:val="22"/>
          <w:b w:val="0"/>
          <w:bCs w:val="0"/>
        </w:rPr>
        <w:t xml:space="preserve">11.1 Manner of Notice: All notices under this Agreement shall be in writing and shall be deemed given when delivered personally, sent by certified mail (return receipt requested), or sent by reputable overnight courier to the addresses set forth above.</w:t>
      </w:r>
    </w:p>
    <w:p>
      <w:pPr>
        <w:spacing w:line="276" w:lineRule="auto"/>
      </w:pPr>
      <w:r>
        <w:rPr>
          <w:rFonts w:ascii="Times New Roman" w:hAnsi="Times New Roman" w:eastAsia="Times New Roman" w:cs="Times New Roman"/>
          <w:sz w:val="22"/>
          <w:szCs w:val="22"/>
          <w:b w:val="0"/>
          <w:bCs w:val="0"/>
        </w:rPr>
        <w:t xml:space="preserve">11.2 Change of Address: Either party may change its notice address by providing written notice to the other party in accordance with this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GOVERNING LAW AND DISPUTE RESOLUTION</w:t>
      </w:r>
    </w:p>
    <w:p>
      <w:pPr>
        <w:spacing w:line="276" w:lineRule="auto"/>
      </w:pPr>
      <w:r>
        <w:rPr>
          <w:rFonts w:ascii="Times New Roman" w:hAnsi="Times New Roman" w:eastAsia="Times New Roman" w:cs="Times New Roman"/>
          <w:sz w:val="22"/>
          <w:szCs w:val="22"/>
          <w:b w:val="0"/>
          <w:bCs w:val="0"/>
        </w:rPr>
        <w:t xml:space="preserve">12.1 Governing Law: This Agreement shall be governed by and construed in accordance with the laws of the State of [GOVERNING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12.2 Dispute Resolution: Any dispute arising out of or relating to this Agreement shall be resolved in the courts located in [VENUE COUNTY, STATE], and the parties consent to the personal jurisdiction of such courts.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MISCELLANEOUS</w:t>
      </w:r>
    </w:p>
    <w:p>
      <w:pPr>
        <w:spacing w:line="276" w:lineRule="auto"/>
      </w:pPr>
      <w:r>
        <w:rPr>
          <w:rFonts w:ascii="Times New Roman" w:hAnsi="Times New Roman" w:eastAsia="Times New Roman" w:cs="Times New Roman"/>
          <w:sz w:val="22"/>
          <w:szCs w:val="22"/>
          <w:b w:val="0"/>
          <w:bCs w:val="0"/>
        </w:rPr>
        <w:t xml:space="preserve">13.1 Entire Agreement: This Agreement constitutes the entire agreement between the parties with respect to its subject matter and supersedes all prior agreements and understandings.</w:t>
      </w:r>
    </w:p>
    <w:p>
      <w:pPr>
        <w:spacing w:line="276" w:lineRule="auto"/>
      </w:pPr>
      <w:r>
        <w:rPr>
          <w:rFonts w:ascii="Times New Roman" w:hAnsi="Times New Roman" w:eastAsia="Times New Roman" w:cs="Times New Roman"/>
          <w:sz w:val="22"/>
          <w:szCs w:val="22"/>
          <w:b w:val="0"/>
          <w:bCs w:val="0"/>
        </w:rPr>
        <w:t xml:space="preserve">13.2 Amendment: This Agreement may not be amended or modified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13.3 Waiver: No waiver of any provision of this Agreement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13.4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13.5 Binding Effect: This Agreement shall be binding upon and inure to the benefit of the parties and their respective heirs, executors, administrators, successors, and permitted assigns.</w:t>
      </w:r>
    </w:p>
    <w:p>
      <w:pPr>
        <w:spacing w:line="276" w:lineRule="auto"/>
      </w:pPr>
      <w:r>
        <w:rPr>
          <w:rFonts w:ascii="Times New Roman" w:hAnsi="Times New Roman" w:eastAsia="Times New Roman" w:cs="Times New Roman"/>
          <w:sz w:val="22"/>
          <w:szCs w:val="22"/>
          <w:b w:val="0"/>
          <w:bCs w:val="0"/>
        </w:rPr>
        <w:t xml:space="preserve">13.6 Assignment: The Pledgor may not assign this Agreement without the prior written consent of the Pledgee.</w:t>
      </w:r>
    </w:p>
    <w:p>
      <w:pPr>
        <w:spacing w:line="276" w:lineRule="auto"/>
      </w:pPr>
      <w:r>
        <w:rPr>
          <w:rFonts w:ascii="Times New Roman" w:hAnsi="Times New Roman" w:eastAsia="Times New Roman" w:cs="Times New Roman"/>
          <w:sz w:val="22"/>
          <w:szCs w:val="22"/>
          <w:b w:val="0"/>
          <w:bCs w:val="0"/>
        </w:rPr>
        <w:t xml:space="preserve">13.7 Counterparts: This Agreement may be executed in counterparts, each of which shall be deemed an original and all of which together shall constitute one instrument.</w:t>
      </w:r>
    </w:p>
    <w:p>
      <w:pPr>
        <w:spacing w:line="276" w:lineRule="auto"/>
      </w:pPr>
      <w:r>
        <w:rPr>
          <w:rFonts w:ascii="Times New Roman" w:hAnsi="Times New Roman" w:eastAsia="Times New Roman" w:cs="Times New Roman"/>
          <w:sz w:val="22"/>
          <w:szCs w:val="22"/>
          <w:b w:val="0"/>
          <w:bCs w:val="0"/>
        </w:rPr>
        <w:t xml:space="preserve">13.8 Attorneys' Fees: In any action to enforce this Agreement, the prevailing party shall be entitled to recover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Stock Pledge Agreement for Personal Loans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PLEDGOR: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[PLEDGOR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[PLEDGOR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PLEDGEE: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[PLEDGEE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[PLEDGEE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DAY] day of [NOTARY MONTH], [NOTARY YEAR], before me, the undersigned notary public, personally appeared [PLEDGOR FULL LEGAL NAME], known to me (or proved to me on the basis of satisfactory evidence) to be the person whose name is subscribed to the within instrument and acknowledged to me that he/she executed the same in his/her authorized capacity and that by his/her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[NOTARY PUBLIC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Commission Number: [NOTARY COMMISSION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SCHEDULE A — DESCRIPTION OF PLEDGED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Issuer Name: [ISSUER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Issuer Address: [ISSUER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Class of Stock: [CLASS OF STOCK]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Certificate Number(s): [STOCK CERTIFICATE NUMBER(S)]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Number of Shares: [NUMBER OF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 Value per Share: [PAR VALUE PER SHARE]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Fair Market Value per Share: [FAIR MARKET VALUE PER SHARE]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Total Fair Market Value: [TOTAL FAIR MARKET VALUE]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SCHEDULE B — LOAN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Loan Principal Amount: [LOAN PRINCIPAL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Interest Rate: [INTEREST RATE]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Loan Date: [LOAN NOTE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Maturity Date: [LOAN MATURITY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Repayment Schedule: [REPAYMENT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Collateral Coverage Ratio: [COLLATERAL COVERAGE RATIO]</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2026-10-21T14:15:59+00:00</dcterms:created>
  <dcterms:modified xsi:type="dcterms:W3CDTF">2026-10-21T14:15:59+00:00</dcterms:modified>
</cp:coreProperties>
</file>

<file path=docProps/custom.xml><?xml version="1.0" encoding="utf-8"?>
<Properties xmlns="http://schemas.openxmlformats.org/officeDocument/2006/custom-properties" xmlns:vt="http://schemas.openxmlformats.org/officeDocument/2006/docPropsVTypes"/>
</file>