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STOCK PLEDGE AGREEMENT FOR PRIVATE COMPANY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Stock Pledge Agreement (this "Agreement") is made and entered into as of [PLEDGE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LEGAL NAME], a [PLEDGOR ENTITY TYPE / INDIVIDUAL], with its principal place of business or residence at [PLEDGOR ADDRESS] (the "Pledgor");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LEGAL NAME], a [PLEDGEE ENTITY TYPE / INDIVIDUAL], with its principal place of business or residence at [PLEDGEE ADDRESS]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PLEDGE OF [NUMBER OF PLEDGED SHARES] SHARES OF [COMPANY LEGAL NAME] TO SECURE THE SECURED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is the legal and beneficial owner of [NUMBER OF PLEDGED SHARES] shares (the "Pledged Shares") of the capital stock of [COMPANY LEGAL NAME], a [COMPANY JURISDICTION OF INCORPORATION] corporation (the "Company"), representing [PERCENTAGE OF OUTSTANDING SHARES]% of the issued and outstanding shares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is obligated to the Pledgee under that certain [SECURED AGREEMENT TITLE] dated [SECURED AGREEMENT DATE], as amended, restated, or otherwise modified from time to time (the "Secured Agreement"), pursuant to which the Pledgor owes the Pledgee the principal sum of [SECURED PRINCIPAL AMOUNT] together with interest, fees, costs, and other amounts (collectively, the "Secured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as a condition to the Pledgee extending or continuing the Secured Obligations, the Pledgor has agreed to pledge and grant a security interest in the Pledged Shares to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but not defined in this Agreement have the meanings given in the Secured Agreement. "Event of Default" means any event of default or similar event described in the Secured Agreement or in Section 7 of this Agreement.</w:t>
      </w:r>
    </w:p>
    <w:p>
      <w:pPr>
        <w:spacing w:line="276" w:lineRule="auto"/>
      </w:pPr>
      <w:r>
        <w:rPr>
          <w:rFonts w:ascii="Times New Roman" w:hAnsi="Times New Roman" w:eastAsia="Times New Roman" w:cs="Times New Roman"/>
          <w:sz w:val="22"/>
          <w:szCs w:val="22"/>
          <w:b w:val="0"/>
          <w:bCs w:val="0"/>
        </w:rPr>
        <w:t xml:space="preserve">1.2 Collateral: "Collateral" means the Pledged Shares, all certificates, instruments, and other documents representing the Pledged Shares, all dividends, distributions, and other property paid or distributed in respect of the Pledged Shares, and all proceeds of the foregoing.</w:t>
      </w:r>
    </w:p>
    <w:p>
      <w:pPr>
        <w:spacing w:line="276" w:lineRule="auto"/>
      </w:pPr>
      <w:r>
        <w:rPr>
          <w:rFonts w:ascii="Times New Roman" w:hAnsi="Times New Roman" w:eastAsia="Times New Roman" w:cs="Times New Roman"/>
          <w:sz w:val="22"/>
          <w:szCs w:val="22"/>
          <w:b w:val="0"/>
          <w:bCs w:val="0"/>
        </w:rPr>
        <w:t xml:space="preserve">1.3 UCC: "UCC" means the Uniform Commercial Code as in effect in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PLEDGE AND GRANT OF SECURITY INTEREST</w:t>
      </w:r>
    </w:p>
    <w:p>
      <w:pPr>
        <w:spacing w:line="276" w:lineRule="auto"/>
      </w:pPr>
      <w:r>
        <w:rPr>
          <w:rFonts w:ascii="Times New Roman" w:hAnsi="Times New Roman" w:eastAsia="Times New Roman" w:cs="Times New Roman"/>
          <w:sz w:val="22"/>
          <w:szCs w:val="22"/>
          <w:b w:val="0"/>
          <w:bCs w:val="0"/>
        </w:rPr>
        <w:t xml:space="preserve">2.1 Pledge: The Pledgor hereby pledges, assigns, hypothecates, and grants to the Pledgee a continuing first-priority security interest in and to the Collateral.</w:t>
      </w:r>
    </w:p>
    <w:p>
      <w:pPr>
        <w:spacing w:line="276" w:lineRule="auto"/>
      </w:pPr>
      <w:r>
        <w:rPr>
          <w:rFonts w:ascii="Times New Roman" w:hAnsi="Times New Roman" w:eastAsia="Times New Roman" w:cs="Times New Roman"/>
          <w:sz w:val="22"/>
          <w:szCs w:val="22"/>
          <w:b w:val="0"/>
          <w:bCs w:val="0"/>
        </w:rPr>
        <w:t xml:space="preserve">2.2 Security for Obligations: This Agreement secures the full and punctual payment and performance of all Secured Obligations, whether now existing or hereafter arising, direct or indirect, absolute or contingent.</w:t>
      </w:r>
    </w:p>
    <w:p>
      <w:pPr>
        <w:spacing w:line="276" w:lineRule="auto"/>
      </w:pPr>
      <w:r>
        <w:rPr>
          <w:rFonts w:ascii="Times New Roman" w:hAnsi="Times New Roman" w:eastAsia="Times New Roman" w:cs="Times New Roman"/>
          <w:sz w:val="22"/>
          <w:szCs w:val="22"/>
          <w:b w:val="0"/>
          <w:bCs w:val="0"/>
        </w:rPr>
        <w:t xml:space="preserve">2.3 Delivery of Certificates: Concurrently with the execution of this Agreement, the Pledgor shall deliver to the Pledgee the original certificates representing the Pledged Shares, duly endorsed in blank or accompanied by undated stock powers duly executed in blank, in substantially the form attached as Exhibit A.</w:t>
      </w:r>
    </w:p>
    <w:p>
      <w:pPr>
        <w:spacing w:line="276" w:lineRule="auto"/>
      </w:pPr>
      <w:r>
        <w:rPr>
          <w:rFonts w:ascii="Times New Roman" w:hAnsi="Times New Roman" w:eastAsia="Times New Roman" w:cs="Times New Roman"/>
          <w:sz w:val="22"/>
          <w:szCs w:val="22"/>
          <w:b w:val="0"/>
          <w:bCs w:val="0"/>
        </w:rPr>
        <w:t xml:space="preserve">2.4 Perfection: The Pledgor shall execute and deliver such further instruments, including UCC financing statements, and take such further actions as the Pledgee may reasonably request to perfect and maintain the perfection and priority of the security interest granted 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PLEDGOR</w:t>
      </w:r>
    </w:p>
    <w:p>
      <w:pPr>
        <w:spacing w:line="276" w:lineRule="auto"/>
      </w:pPr>
      <w:r>
        <w:rPr>
          <w:rFonts w:ascii="Times New Roman" w:hAnsi="Times New Roman" w:eastAsia="Times New Roman" w:cs="Times New Roman"/>
          <w:sz w:val="22"/>
          <w:szCs w:val="22"/>
          <w:b w:val="0"/>
          <w:bCs w:val="0"/>
        </w:rPr>
        <w:t xml:space="preserve">3.1 Ownership: The Pledgor is the sole legal and beneficial owner of the Pledged Shares, free and clear of all liens, claims, and encumbrances other than the security interest granted hereby.</w:t>
      </w:r>
    </w:p>
    <w:p>
      <w:pPr>
        <w:spacing w:line="276" w:lineRule="auto"/>
      </w:pPr>
      <w:r>
        <w:rPr>
          <w:rFonts w:ascii="Times New Roman" w:hAnsi="Times New Roman" w:eastAsia="Times New Roman" w:cs="Times New Roman"/>
          <w:sz w:val="22"/>
          <w:szCs w:val="22"/>
          <w:b w:val="0"/>
          <w:bCs w:val="0"/>
        </w:rPr>
        <w:t xml:space="preserve">3.2 Authority: The Pledgor has full power and authority to execute, deliver, and perform this Agreement and has obtained all necessary consents and approvals, including any required consent of the Company or other shareholders.</w:t>
      </w:r>
    </w:p>
    <w:p>
      <w:pPr>
        <w:spacing w:line="276" w:lineRule="auto"/>
      </w:pPr>
      <w:r>
        <w:rPr>
          <w:rFonts w:ascii="Times New Roman" w:hAnsi="Times New Roman" w:eastAsia="Times New Roman" w:cs="Times New Roman"/>
          <w:sz w:val="22"/>
          <w:szCs w:val="22"/>
          <w:b w:val="0"/>
          <w:bCs w:val="0"/>
        </w:rPr>
        <w:t xml:space="preserve">3.3 Valid and Binding: This Agreement constitutes the legal, valid, and binding obligation of the Pledgor, enforceable in accordance with its terms.</w:t>
      </w:r>
    </w:p>
    <w:p>
      <w:pPr>
        <w:spacing w:line="276" w:lineRule="auto"/>
      </w:pPr>
      <w:r>
        <w:rPr>
          <w:rFonts w:ascii="Times New Roman" w:hAnsi="Times New Roman" w:eastAsia="Times New Roman" w:cs="Times New Roman"/>
          <w:sz w:val="22"/>
          <w:szCs w:val="22"/>
          <w:b w:val="0"/>
          <w:bCs w:val="0"/>
        </w:rPr>
        <w:t xml:space="preserve">3.4 No Conflicts: The execution and performance of this Agreement do not violate the Pledgor's organizational documents, any shareholders' agreement, any applicable law, or any contract to which the Pledgor is a party.</w:t>
      </w:r>
    </w:p>
    <w:p>
      <w:pPr>
        <w:spacing w:line="276" w:lineRule="auto"/>
      </w:pPr>
      <w:r>
        <w:rPr>
          <w:rFonts w:ascii="Times New Roman" w:hAnsi="Times New Roman" w:eastAsia="Times New Roman" w:cs="Times New Roman"/>
          <w:sz w:val="22"/>
          <w:szCs w:val="22"/>
          <w:b w:val="0"/>
          <w:bCs w:val="0"/>
        </w:rPr>
        <w:t xml:space="preserve">3.5 No Pending Litigation: There is no action, suit, or proceeding pending or, to the Pledgor's knowledge, threatened that would adversely affect the Collateral or the Pledgee's rights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 OF THE PLEDGOR</w:t>
      </w:r>
    </w:p>
    <w:p>
      <w:pPr>
        <w:spacing w:line="276" w:lineRule="auto"/>
      </w:pPr>
      <w:r>
        <w:rPr>
          <w:rFonts w:ascii="Times New Roman" w:hAnsi="Times New Roman" w:eastAsia="Times New Roman" w:cs="Times New Roman"/>
          <w:sz w:val="22"/>
          <w:szCs w:val="22"/>
          <w:b w:val="0"/>
          <w:bCs w:val="0"/>
        </w:rPr>
        <w:t xml:space="preserve">4.1 Preservation of Collateral: The Pledgor shall not sell, transfer, assign, pledge, encumber, or otherwise dispose of the Collateral or any interest therein without the prior written consent of the Pledgee.</w:t>
      </w:r>
    </w:p>
    <w:p>
      <w:pPr>
        <w:spacing w:line="276" w:lineRule="auto"/>
      </w:pPr>
      <w:r>
        <w:rPr>
          <w:rFonts w:ascii="Times New Roman" w:hAnsi="Times New Roman" w:eastAsia="Times New Roman" w:cs="Times New Roman"/>
          <w:sz w:val="22"/>
          <w:szCs w:val="22"/>
          <w:b w:val="0"/>
          <w:bCs w:val="0"/>
        </w:rPr>
        <w:t xml:space="preserve">4.2 Further Assurances: The Pledgor shall promptly execute and deliver all such further documents and take all such further actions as the Pledgee may reasonably request to carry out the purposes of this Agreement.</w:t>
      </w:r>
    </w:p>
    <w:p>
      <w:pPr>
        <w:spacing w:line="276" w:lineRule="auto"/>
      </w:pPr>
      <w:r>
        <w:rPr>
          <w:rFonts w:ascii="Times New Roman" w:hAnsi="Times New Roman" w:eastAsia="Times New Roman" w:cs="Times New Roman"/>
          <w:sz w:val="22"/>
          <w:szCs w:val="22"/>
          <w:b w:val="0"/>
          <w:bCs w:val="0"/>
        </w:rPr>
        <w:t xml:space="preserve">4.3 Notice of Events: The Pledgor shall promptly notify the Pledgee in writing of any Event of Default, any event that with notice or lapse of time would constitute an Event of Default, and any material change affecting the Collateral.</w:t>
      </w:r>
    </w:p>
    <w:p>
      <w:pPr>
        <w:spacing w:line="276" w:lineRule="auto"/>
      </w:pPr>
      <w:r>
        <w:rPr>
          <w:rFonts w:ascii="Times New Roman" w:hAnsi="Times New Roman" w:eastAsia="Times New Roman" w:cs="Times New Roman"/>
          <w:sz w:val="22"/>
          <w:szCs w:val="22"/>
          <w:b w:val="0"/>
          <w:bCs w:val="0"/>
        </w:rPr>
        <w:t xml:space="preserve">4.4 Payment of Taxes and Charges: The Pledgor shall pay all taxes, assessments, and governmental charges levied against the Collateral prior to the date on which penalties attach.</w:t>
      </w:r>
    </w:p>
    <w:p>
      <w:pPr>
        <w:spacing w:line="276" w:lineRule="auto"/>
      </w:pPr>
      <w:r>
        <w:rPr>
          <w:rFonts w:ascii="Times New Roman" w:hAnsi="Times New Roman" w:eastAsia="Times New Roman" w:cs="Times New Roman"/>
          <w:sz w:val="22"/>
          <w:szCs w:val="22"/>
          <w:b w:val="0"/>
          <w:bCs w:val="0"/>
        </w:rPr>
        <w:t xml:space="preserve">4.5 Company Cooperation: The Pledgor shall cause the Company to note the pledge in its stock ledger and to comply with the Pledgee's instructions regarding the Collateral following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VOTING RIGHTS AND DIVIDENDS</w:t>
      </w:r>
    </w:p>
    <w:p>
      <w:pPr>
        <w:spacing w:line="276" w:lineRule="auto"/>
      </w:pPr>
      <w:r>
        <w:rPr>
          <w:rFonts w:ascii="Times New Roman" w:hAnsi="Times New Roman" w:eastAsia="Times New Roman" w:cs="Times New Roman"/>
          <w:sz w:val="22"/>
          <w:szCs w:val="22"/>
          <w:b w:val="0"/>
          <w:bCs w:val="0"/>
        </w:rPr>
        <w:t xml:space="preserve">5.1 Voting Rights: So long as no Event of Default has occurred and is continuing, the Pledgor may exercise all voting and consensual rights pertaining to the Pledged Shares, provided such exercise does not impair the Collateral or the Pledgee's rights hereunder.</w:t>
      </w:r>
    </w:p>
    <w:p>
      <w:pPr>
        <w:spacing w:line="276" w:lineRule="auto"/>
      </w:pPr>
      <w:r>
        <w:rPr>
          <w:rFonts w:ascii="Times New Roman" w:hAnsi="Times New Roman" w:eastAsia="Times New Roman" w:cs="Times New Roman"/>
          <w:sz w:val="22"/>
          <w:szCs w:val="22"/>
          <w:b w:val="0"/>
          <w:bCs w:val="0"/>
        </w:rPr>
        <w:t xml:space="preserve">5.2 Dividends: So long as no Event of Default has occurred and is continuing, the Pledgor may receive and retain cash dividends paid on the Pledged Shares. All non-cash dividends, stock splits, and other distributions shall be delivered to the Pledgee and held as Collateral.</w:t>
      </w:r>
    </w:p>
    <w:p>
      <w:pPr>
        <w:spacing w:line="276" w:lineRule="auto"/>
      </w:pPr>
      <w:r>
        <w:rPr>
          <w:rFonts w:ascii="Times New Roman" w:hAnsi="Times New Roman" w:eastAsia="Times New Roman" w:cs="Times New Roman"/>
          <w:sz w:val="22"/>
          <w:szCs w:val="22"/>
          <w:b w:val="0"/>
          <w:bCs w:val="0"/>
        </w:rPr>
        <w:t xml:space="preserve">5.3 Rights Upon Default: Upon the occurrence and during the continuance of an Event of Default, all rights of the Pledgor to exercise voting rights and receive dividends shall cease, and the Pledgee may exercise such rights in its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PLEDGEE'S RIGHTS AND DUTIES</w:t>
      </w:r>
    </w:p>
    <w:p>
      <w:pPr>
        <w:spacing w:line="276" w:lineRule="auto"/>
      </w:pPr>
      <w:r>
        <w:rPr>
          <w:rFonts w:ascii="Times New Roman" w:hAnsi="Times New Roman" w:eastAsia="Times New Roman" w:cs="Times New Roman"/>
          <w:sz w:val="22"/>
          <w:szCs w:val="22"/>
          <w:b w:val="0"/>
          <w:bCs w:val="0"/>
        </w:rPr>
        <w:t xml:space="preserve">6.1 Reasonable Care: The Pledgee shall exercise reasonable care in the custody and preservation of the Collateral in its possession.</w:t>
      </w:r>
    </w:p>
    <w:p>
      <w:pPr>
        <w:spacing w:line="276" w:lineRule="auto"/>
      </w:pPr>
      <w:r>
        <w:rPr>
          <w:rFonts w:ascii="Times New Roman" w:hAnsi="Times New Roman" w:eastAsia="Times New Roman" w:cs="Times New Roman"/>
          <w:sz w:val="22"/>
          <w:szCs w:val="22"/>
          <w:b w:val="0"/>
          <w:bCs w:val="0"/>
        </w:rPr>
        <w:t xml:space="preserve">6.2 No Liability: The Pledgee shall not be liable for any loss or damage to the Collateral except to the extent caused by its gross negligence or willful misconduct.</w:t>
      </w:r>
    </w:p>
    <w:p>
      <w:pPr>
        <w:spacing w:line="276" w:lineRule="auto"/>
      </w:pPr>
      <w:r>
        <w:rPr>
          <w:rFonts w:ascii="Times New Roman" w:hAnsi="Times New Roman" w:eastAsia="Times New Roman" w:cs="Times New Roman"/>
          <w:sz w:val="22"/>
          <w:szCs w:val="22"/>
          <w:b w:val="0"/>
          <w:bCs w:val="0"/>
        </w:rPr>
        <w:t xml:space="preserve">6.3 Reimbursement: The Pledgor shall reimburse the Pledgee for all reasonable costs and expenses, including attorneys' fees, incurred in connection with the administration, preservation, or enforcement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w:t>
      </w:r>
    </w:p>
    <w:p>
      <w:pPr>
        <w:spacing w:line="276" w:lineRule="auto"/>
      </w:pPr>
      <w:r>
        <w:rPr>
          <w:rFonts w:ascii="Times New Roman" w:hAnsi="Times New Roman" w:eastAsia="Times New Roman" w:cs="Times New Roman"/>
          <w:sz w:val="22"/>
          <w:szCs w:val="22"/>
          <w:b w:val="0"/>
          <w:bCs w:val="0"/>
        </w:rPr>
        <w:t xml:space="preserve">7.1 Events of Default: Each of the following constitutes an Event of Default: (a) failure to pay any Secured Obligation when due; (b) breach of any representation, warranty, or covenant in this Agreement; (c) the occurrence of any event of default under the Secured Agreement; (d) any attachment, levy, or judicial seizure of the Collateral; and (e) the Pledgor's insolvency, bankruptcy, or dissolution.</w:t>
      </w:r>
    </w:p>
    <w:p>
      <w:pPr>
        <w:spacing w:line="276" w:lineRule="auto"/>
      </w:pPr>
      <w:r>
        <w:rPr>
          <w:rFonts w:ascii="Times New Roman" w:hAnsi="Times New Roman" w:eastAsia="Times New Roman" w:cs="Times New Roman"/>
          <w:sz w:val="22"/>
          <w:szCs w:val="22"/>
          <w:b w:val="0"/>
          <w:bCs w:val="0"/>
        </w:rPr>
        <w:t xml:space="preserve">7.2 Remedies: Upon the occurrence and during the continuance of an Event of Default, the Pledgee may, in addition to all other rights and remedies available at law or in equity, exercise all rights and remedies of a secured party under the UCC, including the right to sell, assign, or otherwise dispose of the Collateral at public or private sale.</w:t>
      </w:r>
    </w:p>
    <w:p>
      <w:pPr>
        <w:spacing w:line="276" w:lineRule="auto"/>
      </w:pPr>
      <w:r>
        <w:rPr>
          <w:rFonts w:ascii="Times New Roman" w:hAnsi="Times New Roman" w:eastAsia="Times New Roman" w:cs="Times New Roman"/>
          <w:sz w:val="22"/>
          <w:szCs w:val="22"/>
          <w:b w:val="0"/>
          <w:bCs w:val="0"/>
        </w:rPr>
        <w:t xml:space="preserve">7.3 Notice of Sale: The Pledgee shall give the Pledgor not less than [NOTICE PERIOD] days' prior written notice of any public or private sale of the Collateral, which the parties agree is commercially reasonable.</w:t>
      </w:r>
    </w:p>
    <w:p>
      <w:pPr>
        <w:spacing w:line="276" w:lineRule="auto"/>
      </w:pPr>
      <w:r>
        <w:rPr>
          <w:rFonts w:ascii="Times New Roman" w:hAnsi="Times New Roman" w:eastAsia="Times New Roman" w:cs="Times New Roman"/>
          <w:sz w:val="22"/>
          <w:szCs w:val="22"/>
          <w:b w:val="0"/>
          <w:bCs w:val="0"/>
        </w:rPr>
        <w:t xml:space="preserve">7.4 Application of Proceeds: The Pledgee shall apply the proceeds of any sale or disposition of the Collateral first to the costs and expenses of enforcement, then to the Secured Obligations, and any surplus to the Pledgor or as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POWER OF ATTORNEY</w:t>
      </w:r>
    </w:p>
    <w:p>
      <w:pPr>
        <w:spacing w:line="276" w:lineRule="auto"/>
      </w:pPr>
      <w:r>
        <w:rPr>
          <w:rFonts w:ascii="Times New Roman" w:hAnsi="Times New Roman" w:eastAsia="Times New Roman" w:cs="Times New Roman"/>
          <w:sz w:val="22"/>
          <w:szCs w:val="22"/>
          <w:b w:val="0"/>
          <w:bCs w:val="0"/>
        </w:rPr>
        <w:t xml:space="preserve">8.1 Appointment: The Pledgor hereby irrevocably appoints the Pledgee as its attorney-in-fact, with full power of substitution, to execute, deliver, and file such documents and take such actions as the Pledgee deems necessary to perfect, preserve, or enforce its security interest in the Collateral.</w:t>
      </w:r>
    </w:p>
    <w:p>
      <w:pPr>
        <w:spacing w:line="276" w:lineRule="auto"/>
      </w:pPr>
      <w:r>
        <w:rPr>
          <w:rFonts w:ascii="Times New Roman" w:hAnsi="Times New Roman" w:eastAsia="Times New Roman" w:cs="Times New Roman"/>
          <w:sz w:val="22"/>
          <w:szCs w:val="22"/>
          <w:b w:val="0"/>
          <w:bCs w:val="0"/>
        </w:rPr>
        <w:t xml:space="preserve">8.2 Effective Upon Default: The power of attorney granted in Section</w:t>
      </w:r>
    </w:p>
    <w:p>
      <w:pPr>
        <w:spacing w:line="276" w:lineRule="auto"/>
      </w:pPr>
      <w:r>
        <w:rPr>
          <w:rFonts w:ascii="Times New Roman" w:hAnsi="Times New Roman" w:eastAsia="Times New Roman" w:cs="Times New Roman"/>
          <w:sz w:val="22"/>
          <w:szCs w:val="22"/>
          <w:b w:val="0"/>
          <w:bCs w:val="0"/>
        </w:rPr>
        <w:t xml:space="preserve">8.1 shall be exercisable only upon the occurrence and during the continuance of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RELEASE</w:t>
      </w:r>
    </w:p>
    <w:p>
      <w:pPr>
        <w:spacing w:line="276" w:lineRule="auto"/>
      </w:pPr>
      <w:r>
        <w:rPr>
          <w:rFonts w:ascii="Times New Roman" w:hAnsi="Times New Roman" w:eastAsia="Times New Roman" w:cs="Times New Roman"/>
          <w:sz w:val="22"/>
          <w:szCs w:val="22"/>
          <w:b w:val="0"/>
          <w:bCs w:val="0"/>
        </w:rPr>
        <w:t xml:space="preserve">9.1 Termination: This Agreement shall terminate upon the full and final payment and performance of all Secured Obligations and the termination of all commitments of the Pledgee under the Secured Agreement.</w:t>
      </w:r>
    </w:p>
    <w:p>
      <w:pPr>
        <w:spacing w:line="276" w:lineRule="auto"/>
      </w:pPr>
      <w:r>
        <w:rPr>
          <w:rFonts w:ascii="Times New Roman" w:hAnsi="Times New Roman" w:eastAsia="Times New Roman" w:cs="Times New Roman"/>
          <w:sz w:val="22"/>
          <w:szCs w:val="22"/>
          <w:b w:val="0"/>
          <w:bCs w:val="0"/>
        </w:rPr>
        <w:t xml:space="preserve">9.2 Release of Collateral: Upon termination, the Pledgee shall promptly deliver to the Pledgor the certificates representing the Pledged Shares, together with any stock powers, and shall execute and deliver such instruments as the Pledgor may reasonably request to evidence the release of the security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Method: All notices under this Agreement shall be in writing and delivered by hand, by nationally recognized overnight courier, or by certified mail, return receipt requested, to the addresses set forth below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10.2 Pledgor Notice Address: [PLEDGOR NOTICE ADDRESS]</w:t>
      </w:r>
    </w:p>
    <w:p>
      <w:pPr>
        <w:spacing w:line="276" w:lineRule="auto"/>
      </w:pPr>
      <w:r>
        <w:rPr>
          <w:rFonts w:ascii="Times New Roman" w:hAnsi="Times New Roman" w:eastAsia="Times New Roman" w:cs="Times New Roman"/>
          <w:sz w:val="22"/>
          <w:szCs w:val="22"/>
          <w:b w:val="0"/>
          <w:bCs w:val="0"/>
        </w:rPr>
        <w:t xml:space="preserve">10.3 Pledgee Notice Address: [PLEDGEE NOTICE ADDRESS]</w:t>
      </w:r>
    </w:p>
    <w:p>
      <w:pPr>
        <w:spacing w:line="276" w:lineRule="auto"/>
      </w:pPr>
      <w:r>
        <w:rPr>
          <w:rFonts w:ascii="Times New Roman" w:hAnsi="Times New Roman" w:eastAsia="Times New Roman" w:cs="Times New Roman"/>
          <w:sz w:val="22"/>
          <w:szCs w:val="22"/>
          <w:b w:val="0"/>
          <w:bCs w:val="0"/>
        </w:rPr>
        <w:t xml:space="preserve">10.4 Effectiveness: Notices are effective upon receipt or, if delivery is refused, upon the date of attempted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Jurisdiction and Venue: The parties irrevocably submit to the exclusive jurisdiction of the state and federal courts located in [VENUE COUNTY AND STATE] for any dispute arising out of or relating to this Agreement.</w:t>
      </w:r>
    </w:p>
    <w:p>
      <w:pPr>
        <w:spacing w:line="276" w:lineRule="auto"/>
      </w:pPr>
      <w:r>
        <w:rPr>
          <w:rFonts w:ascii="Times New Roman" w:hAnsi="Times New Roman" w:eastAsia="Times New Roman" w:cs="Times New Roman"/>
          <w:sz w:val="22"/>
          <w:szCs w:val="22"/>
          <w:b w:val="0"/>
          <w:bCs w:val="0"/>
        </w:rPr>
        <w:t xml:space="preserve">11.3 Entire Agreement: This Agreement, together with the Secured Agreement and the exhibits hereto, constitutes the entire agreement between the parties with respect to its subject matter and supersedes all prior understandings and agreements.</w:t>
      </w:r>
    </w:p>
    <w:p>
      <w:pPr>
        <w:spacing w:line="276" w:lineRule="auto"/>
      </w:pPr>
      <w:r>
        <w:rPr>
          <w:rFonts w:ascii="Times New Roman" w:hAnsi="Times New Roman" w:eastAsia="Times New Roman" w:cs="Times New Roman"/>
          <w:sz w:val="22"/>
          <w:szCs w:val="22"/>
          <w:b w:val="0"/>
          <w:bCs w:val="0"/>
        </w:rPr>
        <w:t xml:space="preserve">11.4 Amendment and Waiver: This Agreement may be amended only by a written instrument signed by both parties.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11.5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11.6 Successors and Assigns: This Agreement binds and benefits the parties and their respective successors and permitted assigns. The Pledgor may not assign this Agreement without the Pledgee's prior written consent.</w:t>
      </w:r>
    </w:p>
    <w:p>
      <w:pPr>
        <w:spacing w:line="276" w:lineRule="auto"/>
      </w:pPr>
      <w:r>
        <w:rPr>
          <w:rFonts w:ascii="Times New Roman" w:hAnsi="Times New Roman" w:eastAsia="Times New Roman" w:cs="Times New Roman"/>
          <w:sz w:val="22"/>
          <w:szCs w:val="22"/>
          <w:b w:val="0"/>
          <w:bCs w:val="0"/>
        </w:rPr>
        <w:t xml:space="preserve">11.7 Counterparts: This Agreement may be executed in counterparts, each of which is deemed an original and all of which together constitute one instrument. Electronic signatures shall be deemed original signatures.</w:t>
      </w:r>
    </w:p>
    <w:p>
      <w:pPr>
        <w:spacing w:line="276" w:lineRule="auto"/>
      </w:pPr>
      <w:r>
        <w:rPr>
          <w:rFonts w:ascii="Times New Roman" w:hAnsi="Times New Roman" w:eastAsia="Times New Roman" w:cs="Times New Roman"/>
          <w:sz w:val="22"/>
          <w:szCs w:val="22"/>
          <w:b w:val="0"/>
          <w:bCs w:val="0"/>
        </w:rPr>
        <w:t xml:space="preserve">11.8 Further Documents: The parties shall execute and deliver such additional documents and take such additional actions as may be reasonably necessary to give effect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Stock Pledge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STOCK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the undersigned [PLEDGOR LEGAL NAME] hereby sells, assigns, and transfers unto [PLEDGEE LEGAL NAME]</w:t>
      </w:r>
    </w:p>
    <w:p>
      <w:pPr>
        <w:spacing w:line="276" w:lineRule="auto"/>
      </w:pPr>
      <w:r>
        <w:rPr>
          <w:rFonts w:ascii="Times New Roman" w:hAnsi="Times New Roman" w:eastAsia="Times New Roman" w:cs="Times New Roman"/>
          <w:sz w:val="22"/>
          <w:szCs w:val="22"/>
          <w:b w:val="0"/>
          <w:bCs w:val="0"/>
        </w:rPr>
        <w:t xml:space="preserve">[NUMBER OF PLEDGED SHARES] shares of the capital stock of [COMPANY LEGAL NAME] standing in the undersigned's name on the books of the Company represented by Certificate No. [CERTIFICATE NUMBER], and does hereby irrevocably constitute and appoint [TRANSFER AGENT NAME] as attorney-in-fact to transfer the said stock on the books of the Company with full power of substitution in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[STOCK POWER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[PLEDGOR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Number: [CERTIFICATE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Pledged: [NUMBER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of Shares: [SHARE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of Outstanding Shares: [PERCENTAGE OF OUTSTANDING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 Value per Share: [PAR VALUE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Stock Ledger Reference: [STOCK LEDGER REFERENCE]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2026-10-21T14:22:27+00:00</dcterms:created>
  <dcterms:modified xsi:type="dcterms:W3CDTF">2026-10-21T14:22:27+00:00</dcterms:modified>
</cp:coreProperties>
</file>

<file path=docProps/custom.xml><?xml version="1.0" encoding="utf-8"?>
<Properties xmlns="http://schemas.openxmlformats.org/officeDocument/2006/custom-properties" xmlns:vt="http://schemas.openxmlformats.org/officeDocument/2006/docPropsVTypes"/>
</file>