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PROMISSORY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FOR PROMISSORY NOTES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 a [PLEDGOR ENTITY TYPE / INDIVIDUAL], with its principal place of business / residing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 a [PLEDGEE ENTITY TYPE / INDIVIDUAL], with its principal place of business / residing at [PLEDGEE ADDRESS]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of stock of [ISSUER CORPORATION NAME] to secure certain promissory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the record and beneficial owner of the shares of stock described on Schedule A attached hereto (the "Pledged Shares") issued by [ISSUER CORPORATION NAME], a [ISSUER STATE OF INCORPORATION] corporation (the "Issuer");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Pledgee is the holder of certain promissory notes described on Schedule B attached hereto (collectively, the "Notes"), each dated [NOTE DATE(S)] and made by [NOTE MAKER NAME] in the original principal amounts set forth therein;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has agreed to pledge and grant a security interest in the Pledged Shares to the Pledgee to secure the prompt and complete payment and performance of the Obligations (as defined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Defined Terms: Capitalized terms used but not otherwise defined herein shall have the meanings ascribed to them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1.2 Obligations: "Obligations" means all present and future</w:t>
      </w:r>
    </w:p>
    <w:p>
      <w:pPr>
        <w:spacing w:line="276" w:lineRule="auto"/>
      </w:pPr>
      <w:r>
        <w:rPr>
          <w:rFonts w:ascii="Times New Roman" w:hAnsi="Times New Roman" w:eastAsia="Times New Roman" w:cs="Times New Roman"/>
          <w:sz w:val="22"/>
          <w:szCs w:val="22"/>
          <w:b w:val="0"/>
          <w:bCs w:val="0"/>
        </w:rPr>
        <w:t xml:space="preserve">indebtedness, liabilities, and obligations of the Pledgor and/or [NOTE MAKER NAME] to the Pledgee under or in connection with the Notes, including all principal, interest, fees, costs, expenses, and indemnities, whether now existing or hereafter arising.</w:t>
      </w:r>
    </w:p>
    <w:p>
      <w:pPr>
        <w:spacing w:line="276" w:lineRule="auto"/>
      </w:pPr>
      <w:r>
        <w:rPr>
          <w:rFonts w:ascii="Times New Roman" w:hAnsi="Times New Roman" w:eastAsia="Times New Roman" w:cs="Times New Roman"/>
          <w:sz w:val="22"/>
          <w:szCs w:val="22"/>
          <w:b w:val="0"/>
          <w:bCs w:val="0"/>
        </w:rPr>
        <w:t xml:space="preserve">1.3 Pledged Collateral: "Pledged Collateral" means the Pledged Shares, together with all dividends, distributions, substitutions, replacements, additions, and proceeds thereof, and all rights and privileges appurtenant thereto.</w:t>
      </w:r>
    </w:p>
    <w:p>
      <w:pPr>
        <w:spacing w:line="276" w:lineRule="auto"/>
      </w:pPr>
      <w:r>
        <w:rPr>
          <w:rFonts w:ascii="Times New Roman" w:hAnsi="Times New Roman" w:eastAsia="Times New Roman" w:cs="Times New Roman"/>
          <w:sz w:val="22"/>
          <w:szCs w:val="22"/>
          <w:b w:val="0"/>
          <w:bCs w:val="0"/>
        </w:rPr>
        <w:t xml:space="preserve">1.4 Event of Default: "Event of Default" means any event of default or breach described in Section 8 of this Agreement or in any of the Notes.</w:t>
      </w:r>
    </w:p>
    <w:p>
      <w:pPr>
        <w:spacing w:line="276" w:lineRule="auto"/>
      </w:pPr>
      <w:r>
        <w:rPr>
          <w:rFonts w:ascii="Times New Roman" w:hAnsi="Times New Roman" w:eastAsia="Times New Roman" w:cs="Times New Roman"/>
          <w:sz w:val="22"/>
          <w:szCs w:val="22"/>
          <w:b w:val="0"/>
          <w:bCs w:val="0"/>
        </w:rPr>
        <w:t xml:space="preserve">1.5 UCC: "UCC" means the Uniform Commercial Code as in effect in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Pledge: The Pledgor hereby pledges, assigns, hypothecates, transfers, and grants to the Pledgee a first priority security interest in and to the Pledged Collateral.</w:t>
      </w:r>
    </w:p>
    <w:p>
      <w:pPr>
        <w:spacing w:line="276" w:lineRule="auto"/>
      </w:pPr>
      <w:r>
        <w:rPr>
          <w:rFonts w:ascii="Times New Roman" w:hAnsi="Times New Roman" w:eastAsia="Times New Roman" w:cs="Times New Roman"/>
          <w:sz w:val="22"/>
          <w:szCs w:val="22"/>
          <w:b w:val="0"/>
          <w:bCs w:val="0"/>
        </w:rPr>
        <w:t xml:space="preserve">2.2 Security for Obligations: This pledge is made to secure the full and punctual payment and performance of the Obligations.</w:t>
      </w:r>
    </w:p>
    <w:p>
      <w:pPr>
        <w:spacing w:line="276" w:lineRule="auto"/>
      </w:pPr>
      <w:r>
        <w:rPr>
          <w:rFonts w:ascii="Times New Roman" w:hAnsi="Times New Roman" w:eastAsia="Times New Roman" w:cs="Times New Roman"/>
          <w:sz w:val="22"/>
          <w:szCs w:val="22"/>
          <w:b w:val="0"/>
          <w:bCs w:val="0"/>
        </w:rPr>
        <w:t xml:space="preserve">2.3 Delivery of Certificates: Concurrently with the execution of this Agreement, the Pledgor shall deliver to the Pledgee the original stock certificates representing the Pledged Shares, accompanied by undated stock powers duly executed in blank by the Pledgor in the form attached hereto as Exhibit A.</w:t>
      </w:r>
    </w:p>
    <w:p>
      <w:pPr>
        <w:spacing w:line="276" w:lineRule="auto"/>
      </w:pPr>
      <w:r>
        <w:rPr>
          <w:rFonts w:ascii="Times New Roman" w:hAnsi="Times New Roman" w:eastAsia="Times New Roman" w:cs="Times New Roman"/>
          <w:sz w:val="22"/>
          <w:szCs w:val="22"/>
          <w:b w:val="0"/>
          <w:bCs w:val="0"/>
        </w:rPr>
        <w:t xml:space="preserve">2.4 Perfection: The Pledgor shall execute and deliver such further instruments and take such further actions as the Pledgee may reasonably request to perfect and maintain the security interest granted hereunder, including the filing of UCC financing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Ownership: The Pledgor is the sole record and beneficial owner of the Pledged Shares, free and clear of all liens, encumbrances, and adverse claims other than the security interest granted hereunder.</w:t>
      </w:r>
    </w:p>
    <w:p>
      <w:pPr>
        <w:spacing w:line="276" w:lineRule="auto"/>
      </w:pPr>
      <w:r>
        <w:rPr>
          <w:rFonts w:ascii="Times New Roman" w:hAnsi="Times New Roman" w:eastAsia="Times New Roman" w:cs="Times New Roman"/>
          <w:sz w:val="22"/>
          <w:szCs w:val="22"/>
          <w:b w:val="0"/>
          <w:bCs w:val="0"/>
        </w:rPr>
        <w:t xml:space="preserve">3.2 Authority: The Pledgor has full power and authority to execute, deliver, and perform this Agreement and to grant the security interest contemplated hereby.</w:t>
      </w:r>
    </w:p>
    <w:p>
      <w:pPr>
        <w:spacing w:line="276" w:lineRule="auto"/>
      </w:pPr>
      <w:r>
        <w:rPr>
          <w:rFonts w:ascii="Times New Roman" w:hAnsi="Times New Roman" w:eastAsia="Times New Roman" w:cs="Times New Roman"/>
          <w:sz w:val="22"/>
          <w:szCs w:val="22"/>
          <w:b w:val="0"/>
          <w:bCs w:val="0"/>
        </w:rPr>
        <w:t xml:space="preserve">3.3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3.4 No Conflicts: The execution and performance of this Agreement do not violate any agreement, judgment, order, or applicable law binding upon the Pledgor.</w:t>
      </w:r>
    </w:p>
    <w:p>
      <w:pPr>
        <w:spacing w:line="276" w:lineRule="auto"/>
      </w:pPr>
      <w:r>
        <w:rPr>
          <w:rFonts w:ascii="Times New Roman" w:hAnsi="Times New Roman" w:eastAsia="Times New Roman" w:cs="Times New Roman"/>
          <w:sz w:val="22"/>
          <w:szCs w:val="22"/>
          <w:b w:val="0"/>
          <w:bCs w:val="0"/>
        </w:rPr>
        <w:t xml:space="preserve">3.5 Issuer Consent: Any consent of the Issuer or any other person required for the pledge of the Pledged Shares has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THE PLEDGOR</w:t>
      </w:r>
    </w:p>
    <w:p>
      <w:pPr>
        <w:spacing w:line="276" w:lineRule="auto"/>
      </w:pPr>
      <w:r>
        <w:rPr>
          <w:rFonts w:ascii="Times New Roman" w:hAnsi="Times New Roman" w:eastAsia="Times New Roman" w:cs="Times New Roman"/>
          <w:sz w:val="22"/>
          <w:szCs w:val="22"/>
          <w:b w:val="0"/>
          <w:bCs w:val="0"/>
        </w:rPr>
        <w:t xml:space="preserve">4.1 Preservation of Collateral: The Pledgor shall not sell, assign, transfer, pledge, encumber, or otherwise dispose of any of the Pledged Collateral without the prior written consent of the Pledgee.</w:t>
      </w:r>
    </w:p>
    <w:p>
      <w:pPr>
        <w:spacing w:line="276" w:lineRule="auto"/>
      </w:pPr>
      <w:r>
        <w:rPr>
          <w:rFonts w:ascii="Times New Roman" w:hAnsi="Times New Roman" w:eastAsia="Times New Roman" w:cs="Times New Roman"/>
          <w:sz w:val="22"/>
          <w:szCs w:val="22"/>
          <w:b w:val="0"/>
          <w:bCs w:val="0"/>
        </w:rPr>
        <w:t xml:space="preserve">4.2 Further Assurances: The Pledgor shall take all actions reasonably necessary to preserve and protect the Pledged Collateral and the security interest of the Pledgee therein.</w:t>
      </w:r>
    </w:p>
    <w:p>
      <w:pPr>
        <w:spacing w:line="276" w:lineRule="auto"/>
      </w:pPr>
      <w:r>
        <w:rPr>
          <w:rFonts w:ascii="Times New Roman" w:hAnsi="Times New Roman" w:eastAsia="Times New Roman" w:cs="Times New Roman"/>
          <w:sz w:val="22"/>
          <w:szCs w:val="22"/>
          <w:b w:val="0"/>
          <w:bCs w:val="0"/>
        </w:rPr>
        <w:t xml:space="preserve">4.3 Payment of Taxes: The Pledgor shall pay all taxes, assessments, and governmental charges imposed upon the Pledged Collateral prior to the date on which penalties attach thereto.</w:t>
      </w:r>
    </w:p>
    <w:p>
      <w:pPr>
        <w:spacing w:line="276" w:lineRule="auto"/>
      </w:pPr>
      <w:r>
        <w:rPr>
          <w:rFonts w:ascii="Times New Roman" w:hAnsi="Times New Roman" w:eastAsia="Times New Roman" w:cs="Times New Roman"/>
          <w:sz w:val="22"/>
          <w:szCs w:val="22"/>
          <w:b w:val="0"/>
          <w:bCs w:val="0"/>
        </w:rPr>
        <w:t xml:space="preserve">4.4 Notice of Events: The Pledgor shall promptly notify the Pledgee in writing of any event that could reasonably be expected to materially adversely affect the Pledged Collateral or the security interest of the Pledgee.</w:t>
      </w:r>
    </w:p>
    <w:p>
      <w:pPr>
        <w:spacing w:line="276" w:lineRule="auto"/>
      </w:pPr>
      <w:r>
        <w:rPr>
          <w:rFonts w:ascii="Times New Roman" w:hAnsi="Times New Roman" w:eastAsia="Times New Roman" w:cs="Times New Roman"/>
          <w:sz w:val="22"/>
          <w:szCs w:val="22"/>
          <w:b w:val="0"/>
          <w:bCs w:val="0"/>
        </w:rPr>
        <w:t xml:space="preserve">4.5 Books and Records: The Pledgor shall maintain accurate books and records relating to the Pledged Collateral and permit the Pledgee to inspect them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VOTING RIGHTS AND DIVIDENDS</w:t>
      </w:r>
    </w:p>
    <w:p>
      <w:pPr>
        <w:spacing w:line="276" w:lineRule="auto"/>
      </w:pPr>
      <w:r>
        <w:rPr>
          <w:rFonts w:ascii="Times New Roman" w:hAnsi="Times New Roman" w:eastAsia="Times New Roman" w:cs="Times New Roman"/>
          <w:sz w:val="22"/>
          <w:szCs w:val="22"/>
          <w:b w:val="0"/>
          <w:bCs w:val="0"/>
        </w:rPr>
        <w:t xml:space="preserve">5.1 Voting Rights: So long as no Event of Default has occurred and is continuing, the Pledgor shall be entitled to exercise all voting rights with respect to the Pledged Shares.</w:t>
      </w:r>
    </w:p>
    <w:p>
      <w:pPr>
        <w:spacing w:line="276" w:lineRule="auto"/>
      </w:pPr>
      <w:r>
        <w:rPr>
          <w:rFonts w:ascii="Times New Roman" w:hAnsi="Times New Roman" w:eastAsia="Times New Roman" w:cs="Times New Roman"/>
          <w:sz w:val="22"/>
          <w:szCs w:val="22"/>
          <w:b w:val="0"/>
          <w:bCs w:val="0"/>
        </w:rPr>
        <w:t xml:space="preserve">5.2 Dividends: So long as no Event of Default has occurred and is continuing, the Pledgor shall be entitled to receive and retain cash dividends paid on the Pledged Shares.</w:t>
      </w:r>
    </w:p>
    <w:p>
      <w:pPr>
        <w:spacing w:line="276" w:lineRule="auto"/>
      </w:pPr>
      <w:r>
        <w:rPr>
          <w:rFonts w:ascii="Times New Roman" w:hAnsi="Times New Roman" w:eastAsia="Times New Roman" w:cs="Times New Roman"/>
          <w:sz w:val="22"/>
          <w:szCs w:val="22"/>
          <w:b w:val="0"/>
          <w:bCs w:val="0"/>
        </w:rPr>
        <w:t xml:space="preserve">5.3 Distributions After Default: Upon the occurrence and during the continuance of an Event of Default, all rights of the Pledgor to exercise voting rights and to receive dividends shall cease, and such rights shall vest in the Pledgee.</w:t>
      </w:r>
    </w:p>
    <w:p>
      <w:pPr>
        <w:spacing w:line="276" w:lineRule="auto"/>
      </w:pPr>
      <w:r>
        <w:rPr>
          <w:rFonts w:ascii="Times New Roman" w:hAnsi="Times New Roman" w:eastAsia="Times New Roman" w:cs="Times New Roman"/>
          <w:sz w:val="22"/>
          <w:szCs w:val="22"/>
          <w:b w:val="0"/>
          <w:bCs w:val="0"/>
        </w:rPr>
        <w:t xml:space="preserve">5.4 Stock Dividends and Distributions: Any stock dividends, distributions, or other property received in respect of the Pledged Shares shall be promptly delivered to the Pledgee and shall become part of the Pledged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Payment Default: The failure of the Pledgor or [NOTE MAKER NAME] to pay any principal, interest, or other amount due under the Notes when due, beyond any applicable grace period.</w:t>
      </w:r>
    </w:p>
    <w:p>
      <w:pPr>
        <w:spacing w:line="276" w:lineRule="auto"/>
      </w:pPr>
      <w:r>
        <w:rPr>
          <w:rFonts w:ascii="Times New Roman" w:hAnsi="Times New Roman" w:eastAsia="Times New Roman" w:cs="Times New Roman"/>
          <w:sz w:val="22"/>
          <w:szCs w:val="22"/>
          <w:b w:val="0"/>
          <w:bCs w:val="0"/>
        </w:rPr>
        <w:t xml:space="preserve">6.2 Breach of Agreement: The failure of the Pledgor to perform or observe any covenant or agreement contained in this Agreement, which failure remains uncured for [CURE PERIOD] days after written notice thereof.</w:t>
      </w:r>
    </w:p>
    <w:p>
      <w:pPr>
        <w:spacing w:line="276" w:lineRule="auto"/>
      </w:pPr>
      <w:r>
        <w:rPr>
          <w:rFonts w:ascii="Times New Roman" w:hAnsi="Times New Roman" w:eastAsia="Times New Roman" w:cs="Times New Roman"/>
          <w:sz w:val="22"/>
          <w:szCs w:val="22"/>
          <w:b w:val="0"/>
          <w:bCs w:val="0"/>
        </w:rPr>
        <w:t xml:space="preserve">6.3 Misrepresentation: Any representation or warranty made by the Pledgor in this Agreement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6.4 Insolvency: The Pledgor becomes insolvent, makes an assignment for the benefit of creditors, or becomes subject to any bankruptcy, receivership, or similar proceeding.</w:t>
      </w:r>
    </w:p>
    <w:p>
      <w:pPr>
        <w:spacing w:line="276" w:lineRule="auto"/>
      </w:pPr>
      <w:r>
        <w:rPr>
          <w:rFonts w:ascii="Times New Roman" w:hAnsi="Times New Roman" w:eastAsia="Times New Roman" w:cs="Times New Roman"/>
          <w:sz w:val="22"/>
          <w:szCs w:val="22"/>
          <w:b w:val="0"/>
          <w:bCs w:val="0"/>
        </w:rPr>
        <w:t xml:space="preserve">6.5 Other Default: The occurrence of any other event that constitutes an event of default under any of the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 UPON DEFAULT</w:t>
      </w:r>
    </w:p>
    <w:p>
      <w:pPr>
        <w:spacing w:line="276" w:lineRule="auto"/>
      </w:pPr>
      <w:r>
        <w:rPr>
          <w:rFonts w:ascii="Times New Roman" w:hAnsi="Times New Roman" w:eastAsia="Times New Roman" w:cs="Times New Roman"/>
          <w:sz w:val="22"/>
          <w:szCs w:val="22"/>
          <w:b w:val="0"/>
          <w:bCs w:val="0"/>
        </w:rPr>
        <w:t xml:space="preserve">7.1 Acceleration: Upon the occurrence and during the continuance of an Event of Default, the Pledgee may declare all Obligations immediately due and payable.</w:t>
      </w:r>
    </w:p>
    <w:p>
      <w:pPr>
        <w:spacing w:line="276" w:lineRule="auto"/>
      </w:pPr>
      <w:r>
        <w:rPr>
          <w:rFonts w:ascii="Times New Roman" w:hAnsi="Times New Roman" w:eastAsia="Times New Roman" w:cs="Times New Roman"/>
          <w:sz w:val="22"/>
          <w:szCs w:val="22"/>
          <w:b w:val="0"/>
          <w:bCs w:val="0"/>
        </w:rPr>
        <w:t xml:space="preserve">7.2 Exercise of Remedies: The Pledgee may exercise any and all rights and remedies available to it under the UCC, this Agreement, the Notes, and applicable law, including the right to sell, assign, and deliver the Pledged Collateral.</w:t>
      </w:r>
    </w:p>
    <w:p>
      <w:pPr>
        <w:spacing w:line="276" w:lineRule="auto"/>
      </w:pPr>
      <w:r>
        <w:rPr>
          <w:rFonts w:ascii="Times New Roman" w:hAnsi="Times New Roman" w:eastAsia="Times New Roman" w:cs="Times New Roman"/>
          <w:sz w:val="22"/>
          <w:szCs w:val="22"/>
          <w:b w:val="0"/>
          <w:bCs w:val="0"/>
        </w:rPr>
        <w:t xml:space="preserve">7.3 Notice of Sale: The Pledgee shall give the Pledgor at least [NOTICE PERIOD] days' prior written notice of the time and place of any public sale or of the time after which any private sale may be made.</w:t>
      </w:r>
    </w:p>
    <w:p>
      <w:pPr>
        <w:spacing w:line="276" w:lineRule="auto"/>
      </w:pPr>
      <w:r>
        <w:rPr>
          <w:rFonts w:ascii="Times New Roman" w:hAnsi="Times New Roman" w:eastAsia="Times New Roman" w:cs="Times New Roman"/>
          <w:sz w:val="22"/>
          <w:szCs w:val="22"/>
          <w:b w:val="0"/>
          <w:bCs w:val="0"/>
        </w:rPr>
        <w:t xml:space="preserve">7.4 Application of Proceeds: The proceeds of any sale or disposition of the Pledged Collateral shall be applied first to the costs and expenses of collection and sale, second to the payment of the Obligations, and any surplus shall be paid to the Pledgor or as otherwise required by law.</w:t>
      </w:r>
    </w:p>
    <w:p>
      <w:pPr>
        <w:spacing w:line="276" w:lineRule="auto"/>
      </w:pPr>
      <w:r>
        <w:rPr>
          <w:rFonts w:ascii="Times New Roman" w:hAnsi="Times New Roman" w:eastAsia="Times New Roman" w:cs="Times New Roman"/>
          <w:sz w:val="22"/>
          <w:szCs w:val="22"/>
          <w:b w:val="0"/>
          <w:bCs w:val="0"/>
        </w:rPr>
        <w:t xml:space="preserve">7.5 Cumulative Remedies: All rights and remedies of the Pledgee are cumulative and not exclusive of any other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POWER OF ATTORNEY</w:t>
      </w:r>
    </w:p>
    <w:p>
      <w:pPr>
        <w:spacing w:line="276" w:lineRule="auto"/>
      </w:pPr>
      <w:r>
        <w:rPr>
          <w:rFonts w:ascii="Times New Roman" w:hAnsi="Times New Roman" w:eastAsia="Times New Roman" w:cs="Times New Roman"/>
          <w:sz w:val="22"/>
          <w:szCs w:val="22"/>
          <w:b w:val="0"/>
          <w:bCs w:val="0"/>
        </w:rPr>
        <w:t xml:space="preserve">8.1 Appointment: The Pledgor hereby irrevocably appoints the Pledgee as its attorney-in-fact, with full power of substitution, to act in the Pledgor's name and on its behalf upon the occurrence and during the continuance of an Event of Default.</w:t>
      </w:r>
    </w:p>
    <w:p>
      <w:pPr>
        <w:spacing w:line="276" w:lineRule="auto"/>
      </w:pPr>
      <w:r>
        <w:rPr>
          <w:rFonts w:ascii="Times New Roman" w:hAnsi="Times New Roman" w:eastAsia="Times New Roman" w:cs="Times New Roman"/>
          <w:sz w:val="22"/>
          <w:szCs w:val="22"/>
          <w:b w:val="0"/>
          <w:bCs w:val="0"/>
        </w:rPr>
        <w:t xml:space="preserve">8.2 Scope: Such power of attorney includes the right to transfer the Pledged Shares on the books of the Issuer, to exercise voting rights, to collect dividends, and to execute and deliver all instruments necessary to effectuate the remedies provided herein.</w:t>
      </w:r>
    </w:p>
    <w:p>
      <w:pPr>
        <w:spacing w:line="276" w:lineRule="auto"/>
      </w:pPr>
      <w:r>
        <w:rPr>
          <w:rFonts w:ascii="Times New Roman" w:hAnsi="Times New Roman" w:eastAsia="Times New Roman" w:cs="Times New Roman"/>
          <w:sz w:val="22"/>
          <w:szCs w:val="22"/>
          <w:b w:val="0"/>
          <w:bCs w:val="0"/>
        </w:rPr>
        <w:t xml:space="preserve">8.3 Irrevocable: The power of attorney granted herein is coupled with an interest and is irrevocable until the Obligations have been paid and performed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OF PLEDGED COLLATERAL</w:t>
      </w:r>
    </w:p>
    <w:p>
      <w:pPr>
        <w:spacing w:line="276" w:lineRule="auto"/>
      </w:pPr>
      <w:r>
        <w:rPr>
          <w:rFonts w:ascii="Times New Roman" w:hAnsi="Times New Roman" w:eastAsia="Times New Roman" w:cs="Times New Roman"/>
          <w:sz w:val="22"/>
          <w:szCs w:val="22"/>
          <w:b w:val="0"/>
          <w:bCs w:val="0"/>
        </w:rPr>
        <w:t xml:space="preserve">9.1 Full Satisfaction: Upon the full and final payment and performance of all Obligations, the Pledgee shall promptly release the security interest in the Pledged Collateral and deliver to the Pledgor the stock certificates and any related instruments then held by the Pledgee.</w:t>
      </w:r>
    </w:p>
    <w:p>
      <w:pPr>
        <w:spacing w:line="276" w:lineRule="auto"/>
      </w:pPr>
      <w:r>
        <w:rPr>
          <w:rFonts w:ascii="Times New Roman" w:hAnsi="Times New Roman" w:eastAsia="Times New Roman" w:cs="Times New Roman"/>
          <w:sz w:val="22"/>
          <w:szCs w:val="22"/>
          <w:b w:val="0"/>
          <w:bCs w:val="0"/>
        </w:rPr>
        <w:t xml:space="preserve">9.2 Partial Release: The Pledgee may, in its sole discretion, release any portion of the Pledged Collateral without affecting its security interest in the remaining Pledged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EXPENSES AND INDEMNIFICATION</w:t>
      </w:r>
    </w:p>
    <w:p>
      <w:pPr>
        <w:spacing w:line="276" w:lineRule="auto"/>
      </w:pPr>
      <w:r>
        <w:rPr>
          <w:rFonts w:ascii="Times New Roman" w:hAnsi="Times New Roman" w:eastAsia="Times New Roman" w:cs="Times New Roman"/>
          <w:sz w:val="22"/>
          <w:szCs w:val="22"/>
          <w:b w:val="0"/>
          <w:bCs w:val="0"/>
        </w:rPr>
        <w:t xml:space="preserve">10.1 Expenses: The Pledgor shall reimburse the Pledgee for all reasonable costs and expenses, including attorneys' fees, incurred in connection with the enforcement of this Agreement.</w:t>
      </w:r>
    </w:p>
    <w:p>
      <w:pPr>
        <w:spacing w:line="276" w:lineRule="auto"/>
      </w:pPr>
      <w:r>
        <w:rPr>
          <w:rFonts w:ascii="Times New Roman" w:hAnsi="Times New Roman" w:eastAsia="Times New Roman" w:cs="Times New Roman"/>
          <w:sz w:val="22"/>
          <w:szCs w:val="22"/>
          <w:b w:val="0"/>
          <w:bCs w:val="0"/>
        </w:rPr>
        <w:t xml:space="preserve">10.2 Indemnification: The Pledgor shall indemnify and hold harmless the Pledgee from and against any and all claims, losses, and liabilities arising out of or relating to this Agreement, except to the extent caused by the Pledgee's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Manner of Notice: All notices, requests, and demands hereunder shall be in writing and shall be deemed given when delivered personally, sent by certified mail (return receipt requested), or sent by nationally recognized overnight courier.</w:t>
      </w:r>
    </w:p>
    <w:p>
      <w:pPr>
        <w:spacing w:line="276" w:lineRule="auto"/>
      </w:pPr>
      <w:r>
        <w:rPr>
          <w:rFonts w:ascii="Times New Roman" w:hAnsi="Times New Roman" w:eastAsia="Times New Roman" w:cs="Times New Roman"/>
          <w:sz w:val="22"/>
          <w:szCs w:val="22"/>
          <w:b w:val="0"/>
          <w:bCs w:val="0"/>
        </w:rPr>
        <w:t xml:space="preserve">11.2 Addresses: Notices shall be sent to the parties at the addresses set forth below, or at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[PLEDGOR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[PLEDGEE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Entire Agreement: This Agreement, together with the Schedules and Exhibits hereto,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12.3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12.8 Further Assurances: The parties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for Promissory Notes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DESCRIPTION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Name: [ISSUER 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Stock: [CLASS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[CERTIFICATE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Outstanding Shares: [PERCENTAGE OF OUTSTANDING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DESCRIPTION OF PROMISSORY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 Date: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Principal Amount: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Rate: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Maturity Date: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Maker: [NOTE MAKER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hereby sells, assigns, and transfers unto [PLEDGEE NAME] the shares represented by the attached certificate(s) and hereby irrevocably constitutes and appoints [PLEDGEE NAME] as attorney-in-fact to transfer said shares on the books of the Issuer with full power of substitution in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[PLEDGOR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[PLEDGOR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2026-10-21T14:21:09+00:00</dcterms:created>
  <dcterms:modified xsi:type="dcterms:W3CDTF">2026-10-21T14:21:09+00:00</dcterms:modified>
</cp:coreProperties>
</file>

<file path=docProps/custom.xml><?xml version="1.0" encoding="utf-8"?>
<Properties xmlns="http://schemas.openxmlformats.org/officeDocument/2006/custom-properties" xmlns:vt="http://schemas.openxmlformats.org/officeDocument/2006/docPropsVTypes"/>
</file>