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STOCK PLEDGE AGREEMENT FOR STARTUP INVESTMENT FUNDING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Stock Pledge Agreement (this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 a [PLEDGOR ENTITY TYPE] organized under the laws of [PLEDGOR JURISDICTION], with its principal place of business at [PLEDGOR ADDRESS] (the "Pledgor");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 a [PLEDGEE ENTITY TYPE] organized under the laws of [PLEDGEE JURISDICTION], with its principal place of business at [PLEDGEE ADDRESS]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PLEDGE OF SHARES OF [COMPANY LEGAL NAME] TO SECURE STARTUP INVESTMENT FUNDING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Pledgee has agreed to provide investment funding to [COMPANY LEGAL NAME], a [COMPANY ENTITY TYPE] organized under the laws of [COMPANY JURISDICTION], with its principal place of business at [COMPANY ADDRESS] (the "Company"), pursuant to that certain [INVESTMENT AGREEMENT TITLE] dated [INVESTMENT AGREEMENT DATE] (the "Investment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Pledgor is the record and beneficial owner of the shares of capital stock of the Company described on Schedule A attached hereto (the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as a condition to providing such funding, the Pledgee has required that the Pledgor pledge and grant a security interest in the Pledged Shares to secure the Secured Obligations (as defined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Defined Terms: Capitalized terms used but not defined herein shall have the meanings given to them in the Investment Agreement.</w:t>
      </w:r>
    </w:p>
    <w:p>
      <w:pPr>
        <w:spacing w:line="276" w:lineRule="auto"/>
      </w:pPr>
      <w:r>
        <w:rPr>
          <w:rFonts w:ascii="Times New Roman" w:hAnsi="Times New Roman" w:eastAsia="Times New Roman" w:cs="Times New Roman"/>
          <w:sz w:val="22"/>
          <w:szCs w:val="22"/>
          <w:b w:val="0"/>
          <w:bCs w:val="0"/>
        </w:rPr>
        <w:t xml:space="preserve">1.2 "Secured Obligations": means all obligations of the Pledgor and the Company to the Pledgee under the Investment Agreement, this Agreement, and any related transaction documents, including the repayment of principal, payment of interest, fees, costs, and expenses, whether now existing or hereafter arising.</w:t>
      </w:r>
    </w:p>
    <w:p>
      <w:pPr>
        <w:spacing w:line="276" w:lineRule="auto"/>
      </w:pPr>
      <w:r>
        <w:rPr>
          <w:rFonts w:ascii="Times New Roman" w:hAnsi="Times New Roman" w:eastAsia="Times New Roman" w:cs="Times New Roman"/>
          <w:sz w:val="22"/>
          <w:szCs w:val="22"/>
          <w:b w:val="0"/>
          <w:bCs w:val="0"/>
        </w:rPr>
        <w:t xml:space="preserve">1.3 "Event of Default": means any event of default as defined in the Investment Agreement or any other transaction document, and any failure by the Pledgor to perform any obligation under this Agreement.</w:t>
      </w:r>
    </w:p>
    <w:p>
      <w:pPr>
        <w:spacing w:line="276" w:lineRule="auto"/>
      </w:pPr>
      <w:r>
        <w:rPr>
          <w:rFonts w:ascii="Times New Roman" w:hAnsi="Times New Roman" w:eastAsia="Times New Roman" w:cs="Times New Roman"/>
          <w:sz w:val="22"/>
          <w:szCs w:val="22"/>
          <w:b w:val="0"/>
          <w:bCs w:val="0"/>
        </w:rPr>
        <w:t xml:space="preserve">1.4 "Collateral": means the Pledged Shares, together with all dividends, distributions, substitutions, replacements, proceeds, and products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PLEDGE AND GRANT OF SECURITY INTEREST</w:t>
      </w:r>
    </w:p>
    <w:p>
      <w:pPr>
        <w:spacing w:line="276" w:lineRule="auto"/>
      </w:pPr>
      <w:r>
        <w:rPr>
          <w:rFonts w:ascii="Times New Roman" w:hAnsi="Times New Roman" w:eastAsia="Times New Roman" w:cs="Times New Roman"/>
          <w:sz w:val="22"/>
          <w:szCs w:val="22"/>
          <w:b w:val="0"/>
          <w:bCs w:val="0"/>
        </w:rPr>
        <w:t xml:space="preserve">2.1 Pledge: The Pledgor hereby pledges, assigns, hypothecates, and grants to the Pledgee a first-priority security interest in and to the Collateral.</w:t>
      </w:r>
    </w:p>
    <w:p>
      <w:pPr>
        <w:spacing w:line="276" w:lineRule="auto"/>
      </w:pPr>
      <w:r>
        <w:rPr>
          <w:rFonts w:ascii="Times New Roman" w:hAnsi="Times New Roman" w:eastAsia="Times New Roman" w:cs="Times New Roman"/>
          <w:sz w:val="22"/>
          <w:szCs w:val="22"/>
          <w:b w:val="0"/>
          <w:bCs w:val="0"/>
        </w:rPr>
        <w:t xml:space="preserve">2.2 Purpose: The security interest granted hereunder secures the full and punctual payment and performance of the Secured Obligations.</w:t>
      </w:r>
    </w:p>
    <w:p>
      <w:pPr>
        <w:spacing w:line="276" w:lineRule="auto"/>
      </w:pPr>
      <w:r>
        <w:rPr>
          <w:rFonts w:ascii="Times New Roman" w:hAnsi="Times New Roman" w:eastAsia="Times New Roman" w:cs="Times New Roman"/>
          <w:sz w:val="22"/>
          <w:szCs w:val="22"/>
          <w:b w:val="0"/>
          <w:bCs w:val="0"/>
        </w:rPr>
        <w:t xml:space="preserve">2.3 Delivery of Certificates: Concurrently with the execution of this Agreement, the Pledgor shall deliver to the Pledgee the original stock certificates representing the Pledged Shares, accompanied by duly executed stock powers in blank substantially in the form of Exhibit A attached hereto.</w:t>
      </w:r>
    </w:p>
    <w:p>
      <w:pPr>
        <w:spacing w:line="276" w:lineRule="auto"/>
      </w:pPr>
      <w:r>
        <w:rPr>
          <w:rFonts w:ascii="Times New Roman" w:hAnsi="Times New Roman" w:eastAsia="Times New Roman" w:cs="Times New Roman"/>
          <w:sz w:val="22"/>
          <w:szCs w:val="22"/>
          <w:b w:val="0"/>
          <w:bCs w:val="0"/>
        </w:rPr>
        <w:t xml:space="preserve">2.4 Perfection: The Pledgor shall execute and deliver such further instruments and take such further actions as the Pledgee may reasonably request to perfect and maintain the security interest granted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PLEDGOR</w:t>
      </w:r>
    </w:p>
    <w:p>
      <w:pPr>
        <w:spacing w:line="276" w:lineRule="auto"/>
      </w:pPr>
      <w:r>
        <w:rPr>
          <w:rFonts w:ascii="Times New Roman" w:hAnsi="Times New Roman" w:eastAsia="Times New Roman" w:cs="Times New Roman"/>
          <w:sz w:val="22"/>
          <w:szCs w:val="22"/>
          <w:b w:val="0"/>
          <w:bCs w:val="0"/>
        </w:rPr>
        <w:t xml:space="preserve">3.1 Ownership: The Pledgor is the sole record and beneficial owner of the Pledged Shares, free and clear of all liens, encumbrances, and adverse claims other than the security interest created hereby.</w:t>
      </w:r>
    </w:p>
    <w:p>
      <w:pPr>
        <w:spacing w:line="276" w:lineRule="auto"/>
      </w:pPr>
      <w:r>
        <w:rPr>
          <w:rFonts w:ascii="Times New Roman" w:hAnsi="Times New Roman" w:eastAsia="Times New Roman" w:cs="Times New Roman"/>
          <w:sz w:val="22"/>
          <w:szCs w:val="22"/>
          <w:b w:val="0"/>
          <w:bCs w:val="0"/>
        </w:rPr>
        <w:t xml:space="preserve">3.2 Authority: The Pledgor has full power and authority to execute, deliver, and perform this Agreement and has obtained all necessary consents and approvals.</w:t>
      </w:r>
    </w:p>
    <w:p>
      <w:pPr>
        <w:spacing w:line="276" w:lineRule="auto"/>
      </w:pPr>
      <w:r>
        <w:rPr>
          <w:rFonts w:ascii="Times New Roman" w:hAnsi="Times New Roman" w:eastAsia="Times New Roman" w:cs="Times New Roman"/>
          <w:sz w:val="22"/>
          <w:szCs w:val="22"/>
          <w:b w:val="0"/>
          <w:bCs w:val="0"/>
        </w:rPr>
        <w:t xml:space="preserve">3.3 Valid and Binding: This Agreement constitutes the legal, valid, and binding obligation of the Pledgor, enforceable in accordance with its terms.</w:t>
      </w:r>
    </w:p>
    <w:p>
      <w:pPr>
        <w:spacing w:line="276" w:lineRule="auto"/>
      </w:pPr>
      <w:r>
        <w:rPr>
          <w:rFonts w:ascii="Times New Roman" w:hAnsi="Times New Roman" w:eastAsia="Times New Roman" w:cs="Times New Roman"/>
          <w:sz w:val="22"/>
          <w:szCs w:val="22"/>
          <w:b w:val="0"/>
          <w:bCs w:val="0"/>
        </w:rPr>
        <w:t xml:space="preserve">3.4 No Conflicts: The execution and performance of this Agreement do not violate any organizational document, contract, judgment, or applicable law binding on the Pledgor.</w:t>
      </w:r>
    </w:p>
    <w:p>
      <w:pPr>
        <w:spacing w:line="276" w:lineRule="auto"/>
      </w:pPr>
      <w:r>
        <w:rPr>
          <w:rFonts w:ascii="Times New Roman" w:hAnsi="Times New Roman" w:eastAsia="Times New Roman" w:cs="Times New Roman"/>
          <w:sz w:val="22"/>
          <w:szCs w:val="22"/>
          <w:b w:val="0"/>
          <w:bCs w:val="0"/>
        </w:rPr>
        <w:t xml:space="preserve">3.5 Capitalization: The Pledged Shares are duly authorized, validly issued,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 OF THE PLEDGOR</w:t>
      </w:r>
    </w:p>
    <w:p>
      <w:pPr>
        <w:spacing w:line="276" w:lineRule="auto"/>
      </w:pPr>
      <w:r>
        <w:rPr>
          <w:rFonts w:ascii="Times New Roman" w:hAnsi="Times New Roman" w:eastAsia="Times New Roman" w:cs="Times New Roman"/>
          <w:sz w:val="22"/>
          <w:szCs w:val="22"/>
          <w:b w:val="0"/>
          <w:bCs w:val="0"/>
        </w:rPr>
        <w:t xml:space="preserve">4.1 Maintenance of Collateral: The Pledgor shall not sell, transfer, assign, encumber, or otherwise dispose of any of the Collateral without the prior written consent of the Pledgee.</w:t>
      </w:r>
    </w:p>
    <w:p>
      <w:pPr>
        <w:spacing w:line="276" w:lineRule="auto"/>
      </w:pPr>
      <w:r>
        <w:rPr>
          <w:rFonts w:ascii="Times New Roman" w:hAnsi="Times New Roman" w:eastAsia="Times New Roman" w:cs="Times New Roman"/>
          <w:sz w:val="22"/>
          <w:szCs w:val="22"/>
          <w:b w:val="0"/>
          <w:bCs w:val="0"/>
        </w:rPr>
        <w:t xml:space="preserve">4.2 Further Assurances: The Pledgor shall promptly execute and deliver all such instruments and take all such actions as the Pledgee may reasonably request to carry out the purposes of this Agreement.</w:t>
      </w:r>
    </w:p>
    <w:p>
      <w:pPr>
        <w:spacing w:line="276" w:lineRule="auto"/>
      </w:pPr>
      <w:r>
        <w:rPr>
          <w:rFonts w:ascii="Times New Roman" w:hAnsi="Times New Roman" w:eastAsia="Times New Roman" w:cs="Times New Roman"/>
          <w:sz w:val="22"/>
          <w:szCs w:val="22"/>
          <w:b w:val="0"/>
          <w:bCs w:val="0"/>
        </w:rPr>
        <w:t xml:space="preserve">4.3 Notice of Events: The Pledgor shall promptly notify the Pledgee in writing of the occurrence of any Event of Default or any event that, with notice or lapse of time, would constitute an Event of Default.</w:t>
      </w:r>
    </w:p>
    <w:p>
      <w:pPr>
        <w:spacing w:line="276" w:lineRule="auto"/>
      </w:pPr>
      <w:r>
        <w:rPr>
          <w:rFonts w:ascii="Times New Roman" w:hAnsi="Times New Roman" w:eastAsia="Times New Roman" w:cs="Times New Roman"/>
          <w:sz w:val="22"/>
          <w:szCs w:val="22"/>
          <w:b w:val="0"/>
          <w:bCs w:val="0"/>
        </w:rPr>
        <w:t xml:space="preserve">4.4 Voting Rights: Unless an Event of Default has occurred and is continuing, the Pledgor shall be entitled to exercise all voting rights with respect to the Pledged Shares, provided such exercise does not impair the value of the Collateral or the Pledgee's security interest therein.</w:t>
      </w:r>
    </w:p>
    <w:p>
      <w:pPr>
        <w:spacing w:line="276" w:lineRule="auto"/>
      </w:pPr>
      <w:r>
        <w:rPr>
          <w:rFonts w:ascii="Times New Roman" w:hAnsi="Times New Roman" w:eastAsia="Times New Roman" w:cs="Times New Roman"/>
          <w:sz w:val="22"/>
          <w:szCs w:val="22"/>
          <w:b w:val="0"/>
          <w:bCs w:val="0"/>
        </w:rPr>
        <w:t xml:space="preserve">4.5 Dividends and Distributions: Any cash dividends or distributions received by the Pledgor on the Pledged Shares prior to an Event of Default shall be retained by the Pledgor, provided no Event of Default has occurred; upon an Event of Default, all such amounts shall be held in trust for the Pledgee and promptly delivered to the 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RIGHTS AND REMEDIES OF THE PLEDGEE</w:t>
      </w:r>
    </w:p>
    <w:p>
      <w:pPr>
        <w:spacing w:line="276" w:lineRule="auto"/>
      </w:pPr>
      <w:r>
        <w:rPr>
          <w:rFonts w:ascii="Times New Roman" w:hAnsi="Times New Roman" w:eastAsia="Times New Roman" w:cs="Times New Roman"/>
          <w:sz w:val="22"/>
          <w:szCs w:val="22"/>
          <w:b w:val="0"/>
          <w:bCs w:val="0"/>
        </w:rPr>
        <w:t xml:space="preserve">5.1 Upon Default: Upon the occurrence and during the continuance of an Event of Default, the Pledgee may exercise all rights and remedies available to a secured party under applicable law, including the Uniform Commercial Code as in effect in [GOVERNING LAW JURISDICTION].</w:t>
      </w:r>
    </w:p>
    <w:p>
      <w:pPr>
        <w:spacing w:line="276" w:lineRule="auto"/>
      </w:pPr>
      <w:r>
        <w:rPr>
          <w:rFonts w:ascii="Times New Roman" w:hAnsi="Times New Roman" w:eastAsia="Times New Roman" w:cs="Times New Roman"/>
          <w:sz w:val="22"/>
          <w:szCs w:val="22"/>
          <w:b w:val="0"/>
          <w:bCs w:val="0"/>
        </w:rPr>
        <w:t xml:space="preserve">5.2 Remedies: The Pledgee may, among other things, sell, assign, and deliver the Collateral or any part thereof at public or private sale, and apply the proceeds thereof to the Secured Obligations.</w:t>
      </w:r>
    </w:p>
    <w:p>
      <w:pPr>
        <w:spacing w:line="276" w:lineRule="auto"/>
      </w:pPr>
      <w:r>
        <w:rPr>
          <w:rFonts w:ascii="Times New Roman" w:hAnsi="Times New Roman" w:eastAsia="Times New Roman" w:cs="Times New Roman"/>
          <w:sz w:val="22"/>
          <w:szCs w:val="22"/>
          <w:b w:val="0"/>
          <w:bCs w:val="0"/>
        </w:rPr>
        <w:t xml:space="preserve">5.3 Notice of Sale: The Pledgee shall give the Pledgor not less than [NOTICE PERIOD] days' prior written notice of any public or private sale of the Collateral.</w:t>
      </w:r>
    </w:p>
    <w:p>
      <w:pPr>
        <w:spacing w:line="276" w:lineRule="auto"/>
      </w:pPr>
      <w:r>
        <w:rPr>
          <w:rFonts w:ascii="Times New Roman" w:hAnsi="Times New Roman" w:eastAsia="Times New Roman" w:cs="Times New Roman"/>
          <w:sz w:val="22"/>
          <w:szCs w:val="22"/>
          <w:b w:val="0"/>
          <w:bCs w:val="0"/>
        </w:rPr>
        <w:t xml:space="preserve">5.4 Power of Attorney: The Pledgor hereby irrevocably appoints the Pledgee as its attorney-in-fact, with full power of substitution, to take any action permitted hereunder upon an Event of Default, including the transfer of the Pledged Shares on the books of the Company.</w:t>
      </w:r>
    </w:p>
    <w:p>
      <w:pPr>
        <w:spacing w:line="276" w:lineRule="auto"/>
      </w:pPr>
      <w:r>
        <w:rPr>
          <w:rFonts w:ascii="Times New Roman" w:hAnsi="Times New Roman" w:eastAsia="Times New Roman" w:cs="Times New Roman"/>
          <w:sz w:val="22"/>
          <w:szCs w:val="22"/>
          <w:b w:val="0"/>
          <w:bCs w:val="0"/>
        </w:rPr>
        <w:t xml:space="preserve">5.5 Cumulative Remedies: All rights and remedies of the Pledgee hereunder are cumulative and not exclusive of any rights or remedies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APPLICATION OF PROCEEDS</w:t>
      </w:r>
    </w:p>
    <w:p>
      <w:pPr>
        <w:spacing w:line="276" w:lineRule="auto"/>
      </w:pPr>
      <w:r>
        <w:rPr>
          <w:rFonts w:ascii="Times New Roman" w:hAnsi="Times New Roman" w:eastAsia="Times New Roman" w:cs="Times New Roman"/>
          <w:sz w:val="22"/>
          <w:szCs w:val="22"/>
          <w:b w:val="0"/>
          <w:bCs w:val="0"/>
        </w:rPr>
        <w:t xml:space="preserve">6.1 Order of Application: The proceeds of any sale or other disposition of the Collateral shall be applied in the following order: (a) to the costs and expenses of collection and sale; (b) to the payment of accrued interest and fees; (c) to the payment of outstanding principal; and (d) any surplus to the Pledgor or as otherwise required by law.</w:t>
      </w:r>
    </w:p>
    <w:p>
      <w:pPr>
        <w:spacing w:line="276" w:lineRule="auto"/>
      </w:pPr>
      <w:r>
        <w:rPr>
          <w:rFonts w:ascii="Times New Roman" w:hAnsi="Times New Roman" w:eastAsia="Times New Roman" w:cs="Times New Roman"/>
          <w:sz w:val="22"/>
          <w:szCs w:val="22"/>
          <w:b w:val="0"/>
          <w:bCs w:val="0"/>
        </w:rPr>
        <w:t xml:space="preserve">6.2 Deficiency: If the proceeds are insufficient to satisfy the Secured Obligations in full, the Pledgor shall remain liable for any deficiency, subject to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OF COLLATERAL</w:t>
      </w:r>
    </w:p>
    <w:p>
      <w:pPr>
        <w:spacing w:line="276" w:lineRule="auto"/>
      </w:pPr>
      <w:r>
        <w:rPr>
          <w:rFonts w:ascii="Times New Roman" w:hAnsi="Times New Roman" w:eastAsia="Times New Roman" w:cs="Times New Roman"/>
          <w:sz w:val="22"/>
          <w:szCs w:val="22"/>
          <w:b w:val="0"/>
          <w:bCs w:val="0"/>
        </w:rPr>
        <w:t xml:space="preserve">7.1 Full Satisfaction: Upon the full and final payment and satisfaction of the Secured Obligations, the Pledgee shall promptly release the security interest in the Collateral and deliver the Pledged Shares and related stock powers to the Pledgor.</w:t>
      </w:r>
    </w:p>
    <w:p>
      <w:pPr>
        <w:spacing w:line="276" w:lineRule="auto"/>
      </w:pPr>
      <w:r>
        <w:rPr>
          <w:rFonts w:ascii="Times New Roman" w:hAnsi="Times New Roman" w:eastAsia="Times New Roman" w:cs="Times New Roman"/>
          <w:sz w:val="22"/>
          <w:szCs w:val="22"/>
          <w:b w:val="0"/>
          <w:bCs w:val="0"/>
        </w:rPr>
        <w:t xml:space="preserve">7.2 Release Documentation: The Pledgee shall execute and deliver such instruments of release and termination as the Pledgor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EVENTS OF DEFAULT</w:t>
      </w:r>
    </w:p>
    <w:p>
      <w:pPr>
        <w:spacing w:line="276" w:lineRule="auto"/>
      </w:pPr>
      <w:r>
        <w:rPr>
          <w:rFonts w:ascii="Times New Roman" w:hAnsi="Times New Roman" w:eastAsia="Times New Roman" w:cs="Times New Roman"/>
          <w:sz w:val="22"/>
          <w:szCs w:val="22"/>
          <w:b w:val="0"/>
          <w:bCs w:val="0"/>
        </w:rPr>
        <w:t xml:space="preserve">8.1 Events: Each of the following shall constitute an Event of Default: (a) failure by the Pledgor or the Company to pay any amount when due under the Secured Obligations; (b) breach of any representation, warranty, or covenant herein; (c) the commencement of bankruptcy, insolvency, or similar proceedings by or against the Pledgor or the Company; and (d) any other event specified as an event of default in the Investment Agreement.</w:t>
      </w:r>
    </w:p>
    <w:p>
      <w:pPr>
        <w:spacing w:line="276" w:lineRule="auto"/>
      </w:pPr>
      <w:r>
        <w:rPr>
          <w:rFonts w:ascii="Times New Roman" w:hAnsi="Times New Roman" w:eastAsia="Times New Roman" w:cs="Times New Roman"/>
          <w:sz w:val="22"/>
          <w:szCs w:val="22"/>
          <w:b w:val="0"/>
          <w:bCs w:val="0"/>
        </w:rPr>
        <w:t xml:space="preserve">8.2 Acceleration: Upon an Event of Default, the Pledgee may declare all Secured Obligations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shall remain in full force and effect until the Secured Obligations have been indefeasibly paid and satisfied in full.</w:t>
      </w:r>
    </w:p>
    <w:p>
      <w:pPr>
        <w:spacing w:line="276" w:lineRule="auto"/>
      </w:pPr>
      <w:r>
        <w:rPr>
          <w:rFonts w:ascii="Times New Roman" w:hAnsi="Times New Roman" w:eastAsia="Times New Roman" w:cs="Times New Roman"/>
          <w:sz w:val="22"/>
          <w:szCs w:val="22"/>
          <w:b w:val="0"/>
          <w:bCs w:val="0"/>
        </w:rPr>
        <w:t xml:space="preserve">9.2 Termination: Upon termination, the Pledgee shall release the Collateral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Method: All notices hereunder shall be in writing and shall be deemed given when delivered personally, sent by certified mail (return receipt requested), or sent by nationally recognized overnight courier to the addresses set forth below.</w:t>
      </w:r>
    </w:p>
    <w:p>
      <w:pPr>
        <w:spacing w:line="276" w:lineRule="auto"/>
      </w:pPr>
      <w:r>
        <w:rPr>
          <w:rFonts w:ascii="Times New Roman" w:hAnsi="Times New Roman" w:eastAsia="Times New Roman" w:cs="Times New Roman"/>
          <w:sz w:val="22"/>
          <w:szCs w:val="22"/>
          <w:b w:val="0"/>
          <w:bCs w:val="0"/>
        </w:rPr>
        <w:t xml:space="preserve">10.2 Pledgor Notice Address: [PLEDGOR NOTICE ADDRESS]</w:t>
      </w:r>
    </w:p>
    <w:p>
      <w:pPr>
        <w:spacing w:line="276" w:lineRule="auto"/>
      </w:pPr>
      <w:r>
        <w:rPr>
          <w:rFonts w:ascii="Times New Roman" w:hAnsi="Times New Roman" w:eastAsia="Times New Roman" w:cs="Times New Roman"/>
          <w:sz w:val="22"/>
          <w:szCs w:val="22"/>
          <w:b w:val="0"/>
          <w:bCs w:val="0"/>
        </w:rPr>
        <w:t xml:space="preserve">10.3 Pledgee Notice Address: [PLEDGEE NOTICE ADDRESS]</w:t>
      </w:r>
    </w:p>
    <w:p>
      <w:pPr>
        <w:spacing w:line="276" w:lineRule="auto"/>
      </w:pPr>
      <w:r>
        <w:rPr>
          <w:rFonts w:ascii="Times New Roman" w:hAnsi="Times New Roman" w:eastAsia="Times New Roman" w:cs="Times New Roman"/>
          <w:sz w:val="22"/>
          <w:szCs w:val="22"/>
          <w:b w:val="0"/>
          <w:bCs w:val="0"/>
        </w:rPr>
        <w:t xml:space="preserve">10.4 Change of Address: Either party may change its notice address by giving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Entire Agreement: This Agreement, together with the Investment Agreement and the other transaction documents,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11.3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11.4 Waiver: No waiver of any provision hereof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11.5 Severability: If any provision hereof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11.6 Successors and Assigns: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11.7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11.8 Expenses: The Pledgor shall reimburse the Pledgee for all reasonable costs and expenses (including attorneys' fees) incurred in enforcing this Agreement.</w:t>
      </w:r>
    </w:p>
    <w:p>
      <w:pPr>
        <w:spacing w:line="276" w:lineRule="auto"/>
      </w:pPr>
      <w:r>
        <w:rPr>
          <w:rFonts w:ascii="Times New Roman" w:hAnsi="Times New Roman" w:eastAsia="Times New Roman" w:cs="Times New Roman"/>
          <w:sz w:val="22"/>
          <w:szCs w:val="22"/>
          <w:b w:val="0"/>
          <w:bCs w:val="0"/>
        </w:rPr>
        <w:t xml:space="preserve">11.9 Survival: The representations, warranties, and covenants herein shall survive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Stock Pledge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[PLEDGEE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[PLEDGEE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[PLEDGEE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PLEDGED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Shares: [SHARE CLASS]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Pledged: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Certificate Number(s): [CERTIFICATE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Percentage of Outstanding Shares: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VALUE RECEIVED, the undersigned hereby sells, assigns, and transfers unto [PLEDGEE LEGAL NAME] the shares represented by the certificate(s) listed on Schedule A, and hereby irrevocably constitutes and appoints [PLEDGEE LEGAL NAME] as attorney-in-fact to transfer said shares on the books of [COMPANY LEGAL NAME] with full power of substitution.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Dated: [STOCK POWER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[PLEDGOR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[PLEDGOR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[PLEDGOR SIGNATORY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2026-10-21T14:23:44+00:00</dcterms:created>
  <dcterms:modified xsi:type="dcterms:W3CDTF">2026-10-21T14:23:44+00:00</dcterms:modified>
</cp:coreProperties>
</file>

<file path=docProps/custom.xml><?xml version="1.0" encoding="utf-8"?>
<Properties xmlns="http://schemas.openxmlformats.org/officeDocument/2006/custom-properties" xmlns:vt="http://schemas.openxmlformats.org/officeDocument/2006/docPropsVTypes"/>
</file>