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MEMBERSHIP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PRINCIPAL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Investment Club Membership Agreement (the "Agreement") is entered into as of [EFFECTIVE DATE] (the "Effective Date"), by and among [CLUB NAME], a [STATE]</w:t>
      </w:r>
    </w:p>
    <w:p>
      <w:pPr>
        <w:spacing w:line="276" w:lineRule="auto"/>
      </w:pPr>
      <w:r>
        <w:rPr>
          <w:rFonts w:ascii="Times New Roman" w:hAnsi="Times New Roman" w:eastAsia="Times New Roman" w:cs="Times New Roman"/>
          <w:sz w:val="22"/>
          <w:szCs w:val="22"/>
          <w:b w:val="0"/>
          <w:bCs w:val="0"/>
        </w:rPr>
        <w:t xml:space="preserve">[ENTITY TYPE] (the "Club"), and each of the undersigned members (individually, a "Member" and collectively, the "Members").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TERMS AND CONDITIONS OF MEMBERSHIP IN [CLUB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CLUB INFORMATION</w:t>
      </w:r>
    </w:p>
    <w:p>
      <w:pPr>
        <w:spacing w:line="276" w:lineRule="auto"/>
      </w:pPr>
      <w:r>
        <w:rPr>
          <w:rFonts w:ascii="Times New Roman" w:hAnsi="Times New Roman" w:eastAsia="Times New Roman" w:cs="Times New Roman"/>
          <w:sz w:val="22"/>
          <w:szCs w:val="22"/>
          <w:b w:val="0"/>
          <w:bCs w:val="0"/>
        </w:rPr>
        <w:t xml:space="preserve">1.1 Club Name: [CLUB NAME]</w:t>
      </w:r>
    </w:p>
    <w:p>
      <w:pPr>
        <w:spacing w:line="276" w:lineRule="auto"/>
      </w:pPr>
      <w:r>
        <w:rPr>
          <w:rFonts w:ascii="Times New Roman" w:hAnsi="Times New Roman" w:eastAsia="Times New Roman" w:cs="Times New Roman"/>
          <w:sz w:val="22"/>
          <w:szCs w:val="22"/>
          <w:b w:val="0"/>
          <w:bCs w:val="0"/>
        </w:rPr>
        <w:t xml:space="preserve">1.2 Club Principal Address: [CLUB PRINCIPAL ADDRESS]</w:t>
      </w:r>
    </w:p>
    <w:p>
      <w:pPr>
        <w:spacing w:line="276" w:lineRule="auto"/>
      </w:pPr>
      <w:r>
        <w:rPr>
          <w:rFonts w:ascii="Times New Roman" w:hAnsi="Times New Roman" w:eastAsia="Times New Roman" w:cs="Times New Roman"/>
          <w:sz w:val="22"/>
          <w:szCs w:val="22"/>
          <w:b w:val="0"/>
          <w:bCs w:val="0"/>
        </w:rPr>
        <w:t xml:space="preserve">1.3 Club Mailing Address (if different): [CLUB MAILING ADDRESS]</w:t>
      </w:r>
    </w:p>
    <w:p>
      <w:pPr>
        <w:spacing w:line="276" w:lineRule="auto"/>
      </w:pPr>
      <w:r>
        <w:rPr>
          <w:rFonts w:ascii="Times New Roman" w:hAnsi="Times New Roman" w:eastAsia="Times New Roman" w:cs="Times New Roman"/>
          <w:sz w:val="22"/>
          <w:szCs w:val="22"/>
          <w:b w:val="0"/>
          <w:bCs w:val="0"/>
        </w:rPr>
        <w:t xml:space="preserve">1.4 Club Email Address: [CLUB EMAIL ADDRESS]</w:t>
      </w:r>
    </w:p>
    <w:p>
      <w:pPr>
        <w:spacing w:line="276" w:lineRule="auto"/>
      </w:pPr>
      <w:r>
        <w:rPr>
          <w:rFonts w:ascii="Times New Roman" w:hAnsi="Times New Roman" w:eastAsia="Times New Roman" w:cs="Times New Roman"/>
          <w:sz w:val="22"/>
          <w:szCs w:val="22"/>
          <w:b w:val="0"/>
          <w:bCs w:val="0"/>
        </w:rPr>
        <w:t xml:space="preserve">1.5 Club Tax Identification Number: [CLUB TAX ID NUMBER]</w:t>
      </w:r>
    </w:p>
    <w:p>
      <w:pPr>
        <w:spacing w:line="276" w:lineRule="auto"/>
      </w:pPr>
      <w:r>
        <w:rPr>
          <w:rFonts w:ascii="Times New Roman" w:hAnsi="Times New Roman" w:eastAsia="Times New Roman" w:cs="Times New Roman"/>
          <w:sz w:val="22"/>
          <w:szCs w:val="22"/>
          <w:b w:val="0"/>
          <w:bCs w:val="0"/>
        </w:rPr>
        <w:t xml:space="preserve">1.6 Date Club Established: [CLUB FORMATION DATE]</w:t>
      </w:r>
    </w:p>
    <w:p>
      <w:pPr>
        <w:spacing w:line="276" w:lineRule="auto"/>
      </w:pPr>
      <w:r>
        <w:rPr>
          <w:rFonts w:ascii="Times New Roman" w:hAnsi="Times New Roman" w:eastAsia="Times New Roman" w:cs="Times New Roman"/>
          <w:sz w:val="22"/>
          <w:szCs w:val="22"/>
          <w:b w:val="0"/>
          <w:bCs w:val="0"/>
        </w:rPr>
        <w:t xml:space="preserve">1.7 Club Fiscal Year End: [FISCAL YEAR END DATE]</w:t>
      </w:r>
    </w:p>
    <w:p>
      <w:pPr>
        <w:spacing w:line="276" w:lineRule="auto"/>
      </w:pPr>
      <w:r>
        <w:rPr>
          <w:rFonts w:ascii="Times New Roman" w:hAnsi="Times New Roman" w:eastAsia="Times New Roman" w:cs="Times New Roman"/>
          <w:sz w:val="22"/>
          <w:szCs w:val="22"/>
          <w:b w:val="0"/>
          <w:bCs w:val="0"/>
        </w:rPr>
        <w:t xml:space="preserve">1.8 Club Bank and Brokerage Institution: [FINANCIAL INSTITUTION NAME]</w:t>
      </w:r>
    </w:p>
    <w:p>
      <w:pPr>
        <w:spacing w:line="276" w:lineRule="auto"/>
      </w:pPr>
      <w:r>
        <w:rPr>
          <w:rFonts w:ascii="Times New Roman" w:hAnsi="Times New Roman" w:eastAsia="Times New Roman" w:cs="Times New Roman"/>
          <w:sz w:val="22"/>
          <w:szCs w:val="22"/>
          <w:b w:val="0"/>
          <w:bCs w:val="0"/>
        </w:rPr>
        <w:t xml:space="preserve">1.9 Club Account Number(s): [ACCOUNT NUMBER(S)]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MEMBER INFORMATION</w:t>
      </w:r>
    </w:p>
    <w:p>
      <w:pPr>
        <w:spacing w:line="276" w:lineRule="auto"/>
      </w:pPr>
      <w:r>
        <w:rPr>
          <w:rFonts w:ascii="Times New Roman" w:hAnsi="Times New Roman" w:eastAsia="Times New Roman" w:cs="Times New Roman"/>
          <w:sz w:val="22"/>
          <w:szCs w:val="22"/>
          <w:b w:val="0"/>
          <w:bCs w:val="0"/>
        </w:rPr>
        <w:t xml:space="preserve">2.1 Member Full Legal Name: [MEMBER FULL LEGAL NAME]</w:t>
      </w:r>
    </w:p>
    <w:p>
      <w:pPr>
        <w:spacing w:line="276" w:lineRule="auto"/>
      </w:pPr>
      <w:r>
        <w:rPr>
          <w:rFonts w:ascii="Times New Roman" w:hAnsi="Times New Roman" w:eastAsia="Times New Roman" w:cs="Times New Roman"/>
          <w:sz w:val="22"/>
          <w:szCs w:val="22"/>
          <w:b w:val="0"/>
          <w:bCs w:val="0"/>
        </w:rPr>
        <w:t xml:space="preserve">2.2 Member Address: [MEMBER ADDRESS]</w:t>
      </w:r>
    </w:p>
    <w:p>
      <w:pPr>
        <w:spacing w:line="276" w:lineRule="auto"/>
      </w:pPr>
      <w:r>
        <w:rPr>
          <w:rFonts w:ascii="Times New Roman" w:hAnsi="Times New Roman" w:eastAsia="Times New Roman" w:cs="Times New Roman"/>
          <w:sz w:val="22"/>
          <w:szCs w:val="22"/>
          <w:b w:val="0"/>
          <w:bCs w:val="0"/>
        </w:rPr>
        <w:t xml:space="preserve">2.3 Member City, State, ZIP Code: [MEMBER CITY, STATE, ZIP CODE]</w:t>
      </w:r>
    </w:p>
    <w:p>
      <w:pPr>
        <w:spacing w:line="276" w:lineRule="auto"/>
      </w:pPr>
      <w:r>
        <w:rPr>
          <w:rFonts w:ascii="Times New Roman" w:hAnsi="Times New Roman" w:eastAsia="Times New Roman" w:cs="Times New Roman"/>
          <w:sz w:val="22"/>
          <w:szCs w:val="22"/>
          <w:b w:val="0"/>
          <w:bCs w:val="0"/>
        </w:rPr>
        <w:t xml:space="preserve">2.4 Member Telephone Number: [MEMBER TELEPHONE NUMBER]</w:t>
      </w:r>
    </w:p>
    <w:p>
      <w:pPr>
        <w:spacing w:line="276" w:lineRule="auto"/>
      </w:pPr>
      <w:r>
        <w:rPr>
          <w:rFonts w:ascii="Times New Roman" w:hAnsi="Times New Roman" w:eastAsia="Times New Roman" w:cs="Times New Roman"/>
          <w:sz w:val="22"/>
          <w:szCs w:val="22"/>
          <w:b w:val="0"/>
          <w:bCs w:val="0"/>
        </w:rPr>
        <w:t xml:space="preserve">2.5 Member Email Address: [MEMBER EMAIL ADDRESS]</w:t>
      </w:r>
    </w:p>
    <w:p>
      <w:pPr>
        <w:spacing w:line="276" w:lineRule="auto"/>
      </w:pPr>
      <w:r>
        <w:rPr>
          <w:rFonts w:ascii="Times New Roman" w:hAnsi="Times New Roman" w:eastAsia="Times New Roman" w:cs="Times New Roman"/>
          <w:sz w:val="22"/>
          <w:szCs w:val="22"/>
          <w:b w:val="0"/>
          <w:bCs w:val="0"/>
        </w:rPr>
        <w:t xml:space="preserve">2.6 Member Tax Identification Number: [MEMBER TAX ID NUMBER]</w:t>
      </w:r>
    </w:p>
    <w:p>
      <w:pPr>
        <w:spacing w:line="276" w:lineRule="auto"/>
      </w:pPr>
      <w:r>
        <w:rPr>
          <w:rFonts w:ascii="Times New Roman" w:hAnsi="Times New Roman" w:eastAsia="Times New Roman" w:cs="Times New Roman"/>
          <w:sz w:val="22"/>
          <w:szCs w:val="22"/>
          <w:b w:val="0"/>
          <w:bCs w:val="0"/>
        </w:rPr>
        <w:t xml:space="preserve">2.7 Membership Admission Date: [MEMBERSHIP ADMISSION DATE]</w:t>
      </w:r>
    </w:p>
    <w:p>
      <w:pPr>
        <w:spacing w:line="276" w:lineRule="auto"/>
      </w:pPr>
      <w:r>
        <w:rPr>
          <w:rFonts w:ascii="Times New Roman" w:hAnsi="Times New Roman" w:eastAsia="Times New Roman" w:cs="Times New Roman"/>
          <w:sz w:val="22"/>
          <w:szCs w:val="22"/>
          <w:b w:val="0"/>
          <w:bCs w:val="0"/>
        </w:rPr>
        <w:t xml:space="preserve">2.8 Initial Capital Contribution: $[INITIAL CAPITAL CONTRIBUTION AMOUNT]</w:t>
      </w:r>
    </w:p>
    <w:p>
      <w:pPr>
        <w:spacing w:line="276" w:lineRule="auto"/>
      </w:pPr>
      <w:r>
        <w:rPr>
          <w:rFonts w:ascii="Times New Roman" w:hAnsi="Times New Roman" w:eastAsia="Times New Roman" w:cs="Times New Roman"/>
          <w:sz w:val="22"/>
          <w:szCs w:val="22"/>
          <w:b w:val="0"/>
          <w:bCs w:val="0"/>
        </w:rPr>
        <w:t xml:space="preserve">2.9 Number of Membership Units: [NUMBER OF MEMBERSHIP UNITS]</w:t>
      </w:r>
    </w:p>
    <w:p>
      <w:pPr>
        <w:spacing w:line="276" w:lineRule="auto"/>
      </w:pPr>
      <w:r>
        <w:rPr>
          <w:rFonts w:ascii="Times New Roman" w:hAnsi="Times New Roman" w:eastAsia="Times New Roman" w:cs="Times New Roman"/>
          <w:sz w:val="22"/>
          <w:szCs w:val="22"/>
          <w:b w:val="0"/>
          <w:bCs w:val="0"/>
        </w:rPr>
        <w:t xml:space="preserve">2.10 Percentage Interest: [PERCENTAGE INTEREST]%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PURPOSE AND OBJECTIVES</w:t>
      </w:r>
    </w:p>
    <w:p>
      <w:pPr>
        <w:spacing w:line="276" w:lineRule="auto"/>
      </w:pPr>
      <w:r>
        <w:rPr>
          <w:rFonts w:ascii="Times New Roman" w:hAnsi="Times New Roman" w:eastAsia="Times New Roman" w:cs="Times New Roman"/>
          <w:sz w:val="22"/>
          <w:szCs w:val="22"/>
          <w:b w:val="0"/>
          <w:bCs w:val="0"/>
        </w:rPr>
        <w:t xml:space="preserve">3.1 Purpose: The purpose of the Club is to pool the Members' capital for the collective investment of funds in securities and other permitted investments, to educate Members in investment principles and practices, and to conduct such other activities as are permitted under this Agreement and applicable law.</w:t>
      </w:r>
    </w:p>
    <w:p>
      <w:pPr>
        <w:spacing w:line="276" w:lineRule="auto"/>
      </w:pPr>
      <w:r>
        <w:rPr>
          <w:rFonts w:ascii="Times New Roman" w:hAnsi="Times New Roman" w:eastAsia="Times New Roman" w:cs="Times New Roman"/>
          <w:sz w:val="22"/>
          <w:szCs w:val="22"/>
          <w:b w:val="0"/>
          <w:bCs w:val="0"/>
        </w:rPr>
        <w:t xml:space="preserve">3.2 Investment Objective: The Club's investment objective is [INVESTMENT OBJECTIVE].</w:t>
      </w:r>
    </w:p>
    <w:p>
      <w:pPr>
        <w:spacing w:line="276" w:lineRule="auto"/>
      </w:pPr>
      <w:r>
        <w:rPr>
          <w:rFonts w:ascii="Times New Roman" w:hAnsi="Times New Roman" w:eastAsia="Times New Roman" w:cs="Times New Roman"/>
          <w:sz w:val="22"/>
          <w:szCs w:val="22"/>
          <w:b w:val="0"/>
          <w:bCs w:val="0"/>
        </w:rPr>
        <w:t xml:space="preserve">3.3 Investment Strategy: The Club's investment strategy is [INVESTMENT STRATEGY].</w:t>
      </w:r>
    </w:p>
    <w:p>
      <w:pPr>
        <w:spacing w:line="276" w:lineRule="auto"/>
      </w:pPr>
      <w:r>
        <w:rPr>
          <w:rFonts w:ascii="Times New Roman" w:hAnsi="Times New Roman" w:eastAsia="Times New Roman" w:cs="Times New Roman"/>
          <w:sz w:val="22"/>
          <w:szCs w:val="22"/>
          <w:b w:val="0"/>
          <w:bCs w:val="0"/>
        </w:rPr>
        <w:t xml:space="preserve">3.4 Educational Purpose: The Club shall operate as an educational and social organization for the benefit of its Members, and each Member is expected to participate in Club meetings, research, and decision-making.</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MEMBERSHIP AND CAPITAL CONTRIBUTIONS</w:t>
      </w:r>
    </w:p>
    <w:p>
      <w:pPr>
        <w:spacing w:line="276" w:lineRule="auto"/>
      </w:pPr>
      <w:r>
        <w:rPr>
          <w:rFonts w:ascii="Times New Roman" w:hAnsi="Times New Roman" w:eastAsia="Times New Roman" w:cs="Times New Roman"/>
          <w:sz w:val="22"/>
          <w:szCs w:val="22"/>
          <w:b w:val="0"/>
          <w:bCs w:val="0"/>
        </w:rPr>
        <w:t xml:space="preserve">4.1 Admission of Members: New Members may be admitted only upon the affirmative vote of [VOTING THRESHOLD] of the existing Members and execution of this Agreement.</w:t>
      </w:r>
    </w:p>
    <w:p>
      <w:pPr>
        <w:spacing w:line="276" w:lineRule="auto"/>
      </w:pPr>
      <w:r>
        <w:rPr>
          <w:rFonts w:ascii="Times New Roman" w:hAnsi="Times New Roman" w:eastAsia="Times New Roman" w:cs="Times New Roman"/>
          <w:sz w:val="22"/>
          <w:szCs w:val="22"/>
          <w:b w:val="0"/>
          <w:bCs w:val="0"/>
        </w:rPr>
        <w:t xml:space="preserve">4.2 Initial Contributions: Each Member shall contribute the Initial Capital Contribution set forth in Section</w:t>
      </w:r>
    </w:p>
    <w:p>
      <w:pPr>
        <w:spacing w:line="276" w:lineRule="auto"/>
      </w:pPr>
      <w:r>
        <w:rPr>
          <w:rFonts w:ascii="Times New Roman" w:hAnsi="Times New Roman" w:eastAsia="Times New Roman" w:cs="Times New Roman"/>
          <w:sz w:val="22"/>
          <w:szCs w:val="22"/>
          <w:b w:val="0"/>
          <w:bCs w:val="0"/>
        </w:rPr>
        <w:t xml:space="preserve">2.8 on or before [CONTRIBUTION DUE DATE].</w:t>
      </w:r>
    </w:p>
    <w:p>
      <w:pPr>
        <w:spacing w:line="276" w:lineRule="auto"/>
      </w:pPr>
      <w:r>
        <w:rPr>
          <w:rFonts w:ascii="Times New Roman" w:hAnsi="Times New Roman" w:eastAsia="Times New Roman" w:cs="Times New Roman"/>
          <w:sz w:val="22"/>
          <w:szCs w:val="22"/>
          <w:b w:val="0"/>
          <w:bCs w:val="0"/>
        </w:rPr>
        <w:t xml:space="preserve">4.3 Additional Contributions: Additional capital contributions may be required or permitted as follows: [ADDITIONAL CONTRIBUTION TERMS].</w:t>
      </w:r>
    </w:p>
    <w:p>
      <w:pPr>
        <w:spacing w:line="276" w:lineRule="auto"/>
      </w:pPr>
      <w:r>
        <w:rPr>
          <w:rFonts w:ascii="Times New Roman" w:hAnsi="Times New Roman" w:eastAsia="Times New Roman" w:cs="Times New Roman"/>
          <w:sz w:val="22"/>
          <w:szCs w:val="22"/>
          <w:b w:val="0"/>
          <w:bCs w:val="0"/>
        </w:rPr>
        <w:t xml:space="preserve">4.4 Capital Accounts: A separate capital account shall be maintained for each Member in accordance with the Club's books and records.</w:t>
      </w:r>
    </w:p>
    <w:p>
      <w:pPr>
        <w:spacing w:line="276" w:lineRule="auto"/>
      </w:pPr>
      <w:r>
        <w:rPr>
          <w:rFonts w:ascii="Times New Roman" w:hAnsi="Times New Roman" w:eastAsia="Times New Roman" w:cs="Times New Roman"/>
          <w:sz w:val="22"/>
          <w:szCs w:val="22"/>
          <w:b w:val="0"/>
          <w:bCs w:val="0"/>
        </w:rPr>
        <w:t xml:space="preserve">4.5 Withdrawal of Capital: A Member may withdraw capital only as provided in Section 8 of this Agreement.</w:t>
      </w:r>
    </w:p>
    <w:p>
      <w:pPr>
        <w:spacing w:line="276" w:lineRule="auto"/>
      </w:pPr>
      <w:r>
        <w:rPr>
          <w:rFonts w:ascii="Times New Roman" w:hAnsi="Times New Roman" w:eastAsia="Times New Roman" w:cs="Times New Roman"/>
          <w:sz w:val="22"/>
          <w:szCs w:val="22"/>
          <w:b w:val="0"/>
          <w:bCs w:val="0"/>
        </w:rPr>
        <w:t xml:space="preserve">4.6 No Interest on Capital: No Member shall be entitled to interest on any capital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MEMBERSHIP UNITS AND OWNERSHIP INTERESTS</w:t>
      </w:r>
    </w:p>
    <w:p>
      <w:pPr>
        <w:spacing w:line="276" w:lineRule="auto"/>
      </w:pPr>
      <w:r>
        <w:rPr>
          <w:rFonts w:ascii="Times New Roman" w:hAnsi="Times New Roman" w:eastAsia="Times New Roman" w:cs="Times New Roman"/>
          <w:sz w:val="22"/>
          <w:szCs w:val="22"/>
          <w:b w:val="0"/>
          <w:bCs w:val="0"/>
        </w:rPr>
        <w:t xml:space="preserve">5.1 Units: The Club's ownership interests shall be divided into membership units, with the initial allocation set forth in Section 2.9.</w:t>
      </w:r>
    </w:p>
    <w:p>
      <w:pPr>
        <w:spacing w:line="276" w:lineRule="auto"/>
      </w:pPr>
      <w:r>
        <w:rPr>
          <w:rFonts w:ascii="Times New Roman" w:hAnsi="Times New Roman" w:eastAsia="Times New Roman" w:cs="Times New Roman"/>
          <w:sz w:val="22"/>
          <w:szCs w:val="22"/>
          <w:b w:val="0"/>
          <w:bCs w:val="0"/>
        </w:rPr>
        <w:t xml:space="preserve">5.2 Valuation of Units: The value of a membership unit shall be determined as of [VALUATION DATE] each [VALUATION FREQUENCY] based on the net asset value of the Club divided by the total number of outstanding units.</w:t>
      </w:r>
    </w:p>
    <w:p>
      <w:pPr>
        <w:spacing w:line="276" w:lineRule="auto"/>
      </w:pPr>
      <w:r>
        <w:rPr>
          <w:rFonts w:ascii="Times New Roman" w:hAnsi="Times New Roman" w:eastAsia="Times New Roman" w:cs="Times New Roman"/>
          <w:sz w:val="22"/>
          <w:szCs w:val="22"/>
          <w:b w:val="0"/>
          <w:bCs w:val="0"/>
        </w:rPr>
        <w:t xml:space="preserve">5.3 Adjustments: Membership units and percentage interests shall be adjusted upon additional contributions, withdrawals, admissions, or transfers in accordance with the Club's valuation procedures.</w:t>
      </w:r>
    </w:p>
    <w:p>
      <w:pPr>
        <w:spacing w:line="276" w:lineRule="auto"/>
      </w:pPr>
      <w:r>
        <w:rPr>
          <w:rFonts w:ascii="Times New Roman" w:hAnsi="Times New Roman" w:eastAsia="Times New Roman" w:cs="Times New Roman"/>
          <w:sz w:val="22"/>
          <w:szCs w:val="22"/>
          <w:b w:val="0"/>
          <w:bCs w:val="0"/>
        </w:rPr>
        <w:t xml:space="preserve">5.4 No Certificates: Membership interests shall be uncertificated unless the Club determines otherwise.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MANAGEMENT AND VOTING</w:t>
      </w:r>
    </w:p>
    <w:p>
      <w:pPr>
        <w:spacing w:line="276" w:lineRule="auto"/>
      </w:pPr>
      <w:r>
        <w:rPr>
          <w:rFonts w:ascii="Times New Roman" w:hAnsi="Times New Roman" w:eastAsia="Times New Roman" w:cs="Times New Roman"/>
          <w:sz w:val="22"/>
          <w:szCs w:val="22"/>
          <w:b w:val="0"/>
          <w:bCs w:val="0"/>
        </w:rPr>
        <w:t xml:space="preserve">6.1 Management: The Club shall be managed by its Members, acting collectively, except as delegated to officers or committees under this Agreement.</w:t>
      </w:r>
    </w:p>
    <w:p>
      <w:pPr>
        <w:spacing w:line="276" w:lineRule="auto"/>
      </w:pPr>
      <w:r>
        <w:rPr>
          <w:rFonts w:ascii="Times New Roman" w:hAnsi="Times New Roman" w:eastAsia="Times New Roman" w:cs="Times New Roman"/>
          <w:sz w:val="22"/>
          <w:szCs w:val="22"/>
          <w:b w:val="0"/>
          <w:bCs w:val="0"/>
        </w:rPr>
        <w:t xml:space="preserve">6.2 Officers: The Club shall have the following officers, elected annually: [LIST OF OFFICERS AND TITLES].</w:t>
      </w:r>
    </w:p>
    <w:p>
      <w:pPr>
        <w:spacing w:line="276" w:lineRule="auto"/>
      </w:pPr>
      <w:r>
        <w:rPr>
          <w:rFonts w:ascii="Times New Roman" w:hAnsi="Times New Roman" w:eastAsia="Times New Roman" w:cs="Times New Roman"/>
          <w:sz w:val="22"/>
          <w:szCs w:val="22"/>
          <w:b w:val="0"/>
          <w:bCs w:val="0"/>
        </w:rPr>
        <w:t xml:space="preserve">6.3 Election of Officers: Officers shall be elected by majority vote of the Members at the annual meeting.</w:t>
      </w:r>
    </w:p>
    <w:p>
      <w:pPr>
        <w:spacing w:line="276" w:lineRule="auto"/>
      </w:pPr>
      <w:r>
        <w:rPr>
          <w:rFonts w:ascii="Times New Roman" w:hAnsi="Times New Roman" w:eastAsia="Times New Roman" w:cs="Times New Roman"/>
          <w:sz w:val="22"/>
          <w:szCs w:val="22"/>
          <w:b w:val="0"/>
          <w:bCs w:val="0"/>
        </w:rPr>
        <w:t xml:space="preserve">6.4 Voting Rights: Each Member shall be entitled to [VOTING RIGHTS BASIS] vote(s) on each matter submitted to the Members.</w:t>
      </w:r>
    </w:p>
    <w:p>
      <w:pPr>
        <w:spacing w:line="276" w:lineRule="auto"/>
      </w:pPr>
      <w:r>
        <w:rPr>
          <w:rFonts w:ascii="Times New Roman" w:hAnsi="Times New Roman" w:eastAsia="Times New Roman" w:cs="Times New Roman"/>
          <w:sz w:val="22"/>
          <w:szCs w:val="22"/>
          <w:b w:val="0"/>
          <w:bCs w:val="0"/>
        </w:rPr>
        <w:t xml:space="preserve">6.5 Voting Threshold: Except as otherwise provided, actions of the Members shall require the affirmative vote of [VOTING THRESHOLD] of the Members.</w:t>
      </w:r>
    </w:p>
    <w:p>
      <w:pPr>
        <w:spacing w:line="276" w:lineRule="auto"/>
      </w:pPr>
      <w:r>
        <w:rPr>
          <w:rFonts w:ascii="Times New Roman" w:hAnsi="Times New Roman" w:eastAsia="Times New Roman" w:cs="Times New Roman"/>
          <w:sz w:val="22"/>
          <w:szCs w:val="22"/>
          <w:b w:val="0"/>
          <w:bCs w:val="0"/>
        </w:rPr>
        <w:t xml:space="preserve">6.6 Meetings: Regular meetings shall be held [MEETING FREQUENCY] at [MEETING LOCATION OR PLATFORM]. The annual meeting shall be held on or about [ANNUAL MEETING DATE].</w:t>
      </w:r>
    </w:p>
    <w:p>
      <w:pPr>
        <w:spacing w:line="276" w:lineRule="auto"/>
      </w:pPr>
      <w:r>
        <w:rPr>
          <w:rFonts w:ascii="Times New Roman" w:hAnsi="Times New Roman" w:eastAsia="Times New Roman" w:cs="Times New Roman"/>
          <w:sz w:val="22"/>
          <w:szCs w:val="22"/>
          <w:b w:val="0"/>
          <w:bCs w:val="0"/>
        </w:rPr>
        <w:t xml:space="preserve">6.7 Notice of Meetings: Written notice of each meeting shall be given to each Member at least [NOTICE PERIOD] days in advance.</w:t>
      </w:r>
    </w:p>
    <w:p>
      <w:pPr>
        <w:spacing w:line="276" w:lineRule="auto"/>
      </w:pPr>
      <w:r>
        <w:rPr>
          <w:rFonts w:ascii="Times New Roman" w:hAnsi="Times New Roman" w:eastAsia="Times New Roman" w:cs="Times New Roman"/>
          <w:sz w:val="22"/>
          <w:szCs w:val="22"/>
          <w:b w:val="0"/>
          <w:bCs w:val="0"/>
        </w:rPr>
        <w:t xml:space="preserve">6.8 Quorum: A quorum for any meeting shall consist of [QUORUM REQUIREMENT] of the Members.</w:t>
      </w:r>
    </w:p>
    <w:p>
      <w:pPr>
        <w:spacing w:line="276" w:lineRule="auto"/>
      </w:pPr>
      <w:r>
        <w:rPr>
          <w:rFonts w:ascii="Times New Roman" w:hAnsi="Times New Roman" w:eastAsia="Times New Roman" w:cs="Times New Roman"/>
          <w:sz w:val="22"/>
          <w:szCs w:val="22"/>
          <w:b w:val="0"/>
          <w:bCs w:val="0"/>
        </w:rPr>
        <w:t xml:space="preserve">6.9 Proxies: Members may vote by written proxy in the form approved by the Club.</w:t>
      </w:r>
    </w:p>
    <w:p>
      <w:pPr>
        <w:spacing w:line="276" w:lineRule="auto"/>
      </w:pPr>
      <w:r>
        <w:rPr>
          <w:rFonts w:ascii="Times New Roman" w:hAnsi="Times New Roman" w:eastAsia="Times New Roman" w:cs="Times New Roman"/>
          <w:sz w:val="22"/>
          <w:szCs w:val="22"/>
          <w:b w:val="0"/>
          <w:bCs w:val="0"/>
        </w:rPr>
        <w:t xml:space="preserve">6.10 Action Without a Meeting: Members may act without a meeting by written consent signed by [WRITTEN CONSENT THRESHOLD] of the 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INVESTMENT DECISIONS AND RESTRICTIONS</w:t>
      </w:r>
    </w:p>
    <w:p>
      <w:pPr>
        <w:spacing w:line="276" w:lineRule="auto"/>
      </w:pPr>
      <w:r>
        <w:rPr>
          <w:rFonts w:ascii="Times New Roman" w:hAnsi="Times New Roman" w:eastAsia="Times New Roman" w:cs="Times New Roman"/>
          <w:sz w:val="22"/>
          <w:szCs w:val="22"/>
          <w:b w:val="0"/>
          <w:bCs w:val="0"/>
        </w:rPr>
        <w:t xml:space="preserve">7.1 Investment Decisions: Investment decisions shall be made by [INVESTMENT DECISION-MAKING AUTHORITY] in accordance with the Club's investment policy.</w:t>
      </w:r>
    </w:p>
    <w:p>
      <w:pPr>
        <w:spacing w:line="276" w:lineRule="auto"/>
      </w:pPr>
      <w:r>
        <w:rPr>
          <w:rFonts w:ascii="Times New Roman" w:hAnsi="Times New Roman" w:eastAsia="Times New Roman" w:cs="Times New Roman"/>
          <w:sz w:val="22"/>
          <w:szCs w:val="22"/>
          <w:b w:val="0"/>
          <w:bCs w:val="0"/>
        </w:rPr>
        <w:t xml:space="preserve">7.2 Permitted Investments: The Club may invest in [PERMITTED INVESTMENTS].</w:t>
      </w:r>
    </w:p>
    <w:p>
      <w:pPr>
        <w:spacing w:line="276" w:lineRule="auto"/>
      </w:pPr>
      <w:r>
        <w:rPr>
          <w:rFonts w:ascii="Times New Roman" w:hAnsi="Times New Roman" w:eastAsia="Times New Roman" w:cs="Times New Roman"/>
          <w:sz w:val="22"/>
          <w:szCs w:val="22"/>
          <w:b w:val="0"/>
          <w:bCs w:val="0"/>
        </w:rPr>
        <w:t xml:space="preserve">7.3 Prohibited Investments: The Club shall not invest in [PROHIBITED INVESTMENTS].</w:t>
      </w:r>
    </w:p>
    <w:p>
      <w:pPr>
        <w:spacing w:line="276" w:lineRule="auto"/>
      </w:pPr>
      <w:r>
        <w:rPr>
          <w:rFonts w:ascii="Times New Roman" w:hAnsi="Times New Roman" w:eastAsia="Times New Roman" w:cs="Times New Roman"/>
          <w:sz w:val="22"/>
          <w:szCs w:val="22"/>
          <w:b w:val="0"/>
          <w:bCs w:val="0"/>
        </w:rPr>
        <w:t xml:space="preserve">7.4 Brokerage Account: The Club's brokerage account shall be maintained at [BROKERAGE FIRM NAME] and shall be subject to the following trading authority: [TRADING AUTHORITY].</w:t>
      </w:r>
    </w:p>
    <w:p>
      <w:pPr>
        <w:spacing w:line="276" w:lineRule="auto"/>
      </w:pPr>
      <w:r>
        <w:rPr>
          <w:rFonts w:ascii="Times New Roman" w:hAnsi="Times New Roman" w:eastAsia="Times New Roman" w:cs="Times New Roman"/>
          <w:sz w:val="22"/>
          <w:szCs w:val="22"/>
          <w:b w:val="0"/>
          <w:bCs w:val="0"/>
        </w:rPr>
        <w:t xml:space="preserve">7.5 Recordkeeping: The Club shall maintain complete records of all investments, transactions, and meetings.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WITHDRAWAL, TRANSFER, AND TERMINATION OF MEMBERSHIP</w:t>
      </w:r>
    </w:p>
    <w:p>
      <w:pPr>
        <w:spacing w:line="276" w:lineRule="auto"/>
      </w:pPr>
      <w:r>
        <w:rPr>
          <w:rFonts w:ascii="Times New Roman" w:hAnsi="Times New Roman" w:eastAsia="Times New Roman" w:cs="Times New Roman"/>
          <w:sz w:val="22"/>
          <w:szCs w:val="22"/>
          <w:b w:val="0"/>
          <w:bCs w:val="0"/>
        </w:rPr>
        <w:t xml:space="preserve">8.1 Voluntary Withdrawal: A Member may withdraw from the Club upon [WITHDRAWAL NOTICE PERIOD] days' prior written notice to the Club.</w:t>
      </w:r>
    </w:p>
    <w:p>
      <w:pPr>
        <w:spacing w:line="276" w:lineRule="auto"/>
      </w:pPr>
      <w:r>
        <w:rPr>
          <w:rFonts w:ascii="Times New Roman" w:hAnsi="Times New Roman" w:eastAsia="Times New Roman" w:cs="Times New Roman"/>
          <w:sz w:val="22"/>
          <w:szCs w:val="22"/>
          <w:b w:val="0"/>
          <w:bCs w:val="0"/>
        </w:rPr>
        <w:t xml:space="preserve">8.2 Withdrawal Payment: Upon withdrawal, the withdrawing Member shall be entitled to receive the value of the Member's capital account as of [WITHDRAWAL VALUATION DATE], payable [WITHDRAWAL PAYMENT TERMS].</w:t>
      </w:r>
    </w:p>
    <w:p>
      <w:pPr>
        <w:spacing w:line="276" w:lineRule="auto"/>
      </w:pPr>
      <w:r>
        <w:rPr>
          <w:rFonts w:ascii="Times New Roman" w:hAnsi="Times New Roman" w:eastAsia="Times New Roman" w:cs="Times New Roman"/>
          <w:sz w:val="22"/>
          <w:szCs w:val="22"/>
          <w:b w:val="0"/>
          <w:bCs w:val="0"/>
        </w:rPr>
        <w:t xml:space="preserve">8.3 Transfer of Interest: A Member may transfer his or her membership interest only with the approval of [TRANSFER APPROVAL THRESHOLD] of the Members and subject to [TRANSFER CONDITIONS].</w:t>
      </w:r>
    </w:p>
    <w:p>
      <w:pPr>
        <w:spacing w:line="276" w:lineRule="auto"/>
      </w:pPr>
      <w:r>
        <w:rPr>
          <w:rFonts w:ascii="Times New Roman" w:hAnsi="Times New Roman" w:eastAsia="Times New Roman" w:cs="Times New Roman"/>
          <w:sz w:val="22"/>
          <w:szCs w:val="22"/>
          <w:b w:val="0"/>
          <w:bCs w:val="0"/>
        </w:rPr>
        <w:t xml:space="preserve">8.4 Involuntary Termination: A Member may be expelled for cause, including [GROUNDS FOR EXPULSION], by the affirmative vote of [EXPULSION VOTE THRESHOLD] of the Members.</w:t>
      </w:r>
    </w:p>
    <w:p>
      <w:pPr>
        <w:spacing w:line="276" w:lineRule="auto"/>
      </w:pPr>
      <w:r>
        <w:rPr>
          <w:rFonts w:ascii="Times New Roman" w:hAnsi="Times New Roman" w:eastAsia="Times New Roman" w:cs="Times New Roman"/>
          <w:sz w:val="22"/>
          <w:szCs w:val="22"/>
          <w:b w:val="0"/>
          <w:bCs w:val="0"/>
        </w:rPr>
        <w:t xml:space="preserve">8.5 Death or Incapacity: Upon the death or incapacity of a Member, the Member's interest shall be [DEATH OR INCAPACITY PROVISION].</w:t>
      </w:r>
    </w:p>
    <w:p>
      <w:pPr>
        <w:spacing w:line="276" w:lineRule="auto"/>
      </w:pPr>
      <w:r>
        <w:rPr>
          <w:rFonts w:ascii="Times New Roman" w:hAnsi="Times New Roman" w:eastAsia="Times New Roman" w:cs="Times New Roman"/>
          <w:sz w:val="22"/>
          <w:szCs w:val="22"/>
          <w:b w:val="0"/>
          <w:bCs w:val="0"/>
        </w:rPr>
        <w:t xml:space="preserve">8.6 Effect of Termination: A terminated Member shall have no further voting or management rights but shall retain the right to receive the value of the Member's capital account as provided herein.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DISTRIBUTIONS AND ALLOCATIONS</w:t>
      </w:r>
    </w:p>
    <w:p>
      <w:pPr>
        <w:spacing w:line="276" w:lineRule="auto"/>
      </w:pPr>
      <w:r>
        <w:rPr>
          <w:rFonts w:ascii="Times New Roman" w:hAnsi="Times New Roman" w:eastAsia="Times New Roman" w:cs="Times New Roman"/>
          <w:sz w:val="22"/>
          <w:szCs w:val="22"/>
          <w:b w:val="0"/>
          <w:bCs w:val="0"/>
        </w:rPr>
        <w:t xml:space="preserve">9.1 Distributions: Distributions of cash or other property may be made at the discretion of the Members in accordance with each Member's percentage interest.</w:t>
      </w:r>
    </w:p>
    <w:p>
      <w:pPr>
        <w:spacing w:line="276" w:lineRule="auto"/>
      </w:pPr>
      <w:r>
        <w:rPr>
          <w:rFonts w:ascii="Times New Roman" w:hAnsi="Times New Roman" w:eastAsia="Times New Roman" w:cs="Times New Roman"/>
          <w:sz w:val="22"/>
          <w:szCs w:val="22"/>
          <w:b w:val="0"/>
          <w:bCs w:val="0"/>
        </w:rPr>
        <w:t xml:space="preserve">9.2 Allocation of Profits and Losses: Profits and losses shall be allocated among the Members in proportion to their respective percentage interests.</w:t>
      </w:r>
    </w:p>
    <w:p>
      <w:pPr>
        <w:spacing w:line="276" w:lineRule="auto"/>
      </w:pPr>
      <w:r>
        <w:rPr>
          <w:rFonts w:ascii="Times New Roman" w:hAnsi="Times New Roman" w:eastAsia="Times New Roman" w:cs="Times New Roman"/>
          <w:sz w:val="22"/>
          <w:szCs w:val="22"/>
          <w:b w:val="0"/>
          <w:bCs w:val="0"/>
        </w:rPr>
        <w:t xml:space="preserve">9.3 Tax Allocations: Tax items shall be allocated in accordance with the Members' capital accounts and applicable tax law.</w:t>
      </w:r>
    </w:p>
    <w:p>
      <w:pPr>
        <w:spacing w:line="276" w:lineRule="auto"/>
      </w:pPr>
      <w:r>
        <w:rPr>
          <w:rFonts w:ascii="Times New Roman" w:hAnsi="Times New Roman" w:eastAsia="Times New Roman" w:cs="Times New Roman"/>
          <w:sz w:val="22"/>
          <w:szCs w:val="22"/>
          <w:b w:val="0"/>
          <w:bCs w:val="0"/>
        </w:rPr>
        <w:t xml:space="preserve">9.4 Distribution Timing: Distributions shall be made [DISTRIBUTION FREQUENCY OR CONDITIONS].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BOOKS, RECORDS, AND REPORTS</w:t>
      </w:r>
    </w:p>
    <w:p>
      <w:pPr>
        <w:spacing w:line="276" w:lineRule="auto"/>
      </w:pPr>
      <w:r>
        <w:rPr>
          <w:rFonts w:ascii="Times New Roman" w:hAnsi="Times New Roman" w:eastAsia="Times New Roman" w:cs="Times New Roman"/>
          <w:sz w:val="22"/>
          <w:szCs w:val="22"/>
          <w:b w:val="0"/>
          <w:bCs w:val="0"/>
        </w:rPr>
        <w:t xml:space="preserve">10.1 Books and Records: The Club shall maintain accurate books and records at [RECORDS LOCATION].</w:t>
      </w:r>
    </w:p>
    <w:p>
      <w:pPr>
        <w:spacing w:line="276" w:lineRule="auto"/>
      </w:pPr>
      <w:r>
        <w:rPr>
          <w:rFonts w:ascii="Times New Roman" w:hAnsi="Times New Roman" w:eastAsia="Times New Roman" w:cs="Times New Roman"/>
          <w:sz w:val="22"/>
          <w:szCs w:val="22"/>
          <w:b w:val="0"/>
          <w:bCs w:val="0"/>
        </w:rPr>
        <w:t xml:space="preserve">10.2 Financial Statements: The Club shall prepare and distribute financial statements to the Members [FINANCIAL STATEMENT FREQUENCY].</w:t>
      </w:r>
    </w:p>
    <w:p>
      <w:pPr>
        <w:spacing w:line="276" w:lineRule="auto"/>
      </w:pPr>
      <w:r>
        <w:rPr>
          <w:rFonts w:ascii="Times New Roman" w:hAnsi="Times New Roman" w:eastAsia="Times New Roman" w:cs="Times New Roman"/>
          <w:sz w:val="22"/>
          <w:szCs w:val="22"/>
          <w:b w:val="0"/>
          <w:bCs w:val="0"/>
        </w:rPr>
        <w:t xml:space="preserve">10.3 Inspection Rights: Each Member shall have the right to inspect the Club's books and records upon reasonable notice.</w:t>
      </w:r>
    </w:p>
    <w:p>
      <w:pPr>
        <w:spacing w:line="276" w:lineRule="auto"/>
      </w:pPr>
      <w:r>
        <w:rPr>
          <w:rFonts w:ascii="Times New Roman" w:hAnsi="Times New Roman" w:eastAsia="Times New Roman" w:cs="Times New Roman"/>
          <w:sz w:val="22"/>
          <w:szCs w:val="22"/>
          <w:b w:val="0"/>
          <w:bCs w:val="0"/>
        </w:rPr>
        <w:t xml:space="preserve">10.4 Tax Reporting: The Club shall furnish each Member with a Schedule K-1 or other required tax information by [TAX REPORTING DEADLINE].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FEES AND EXPENSES</w:t>
      </w:r>
    </w:p>
    <w:p>
      <w:pPr>
        <w:spacing w:line="276" w:lineRule="auto"/>
      </w:pPr>
      <w:r>
        <w:rPr>
          <w:rFonts w:ascii="Times New Roman" w:hAnsi="Times New Roman" w:eastAsia="Times New Roman" w:cs="Times New Roman"/>
          <w:sz w:val="22"/>
          <w:szCs w:val="22"/>
          <w:b w:val="0"/>
          <w:bCs w:val="0"/>
        </w:rPr>
        <w:t xml:space="preserve">11.1 Club Expenses: The Club shall pay its ordinary and necessary expenses, including [TYPES OF CLUB EXPENSES].</w:t>
      </w:r>
    </w:p>
    <w:p>
      <w:pPr>
        <w:spacing w:line="276" w:lineRule="auto"/>
      </w:pPr>
      <w:r>
        <w:rPr>
          <w:rFonts w:ascii="Times New Roman" w:hAnsi="Times New Roman" w:eastAsia="Times New Roman" w:cs="Times New Roman"/>
          <w:sz w:val="22"/>
          <w:szCs w:val="22"/>
          <w:b w:val="0"/>
          <w:bCs w:val="0"/>
        </w:rPr>
        <w:t xml:space="preserve">11.2 Member Expenses: Each Member shall bear his or her own expenses incurred in connection with Club activities, including [MEMBER EXPENSES].</w:t>
      </w:r>
    </w:p>
    <w:p>
      <w:pPr>
        <w:spacing w:line="276" w:lineRule="auto"/>
      </w:pPr>
      <w:r>
        <w:rPr>
          <w:rFonts w:ascii="Times New Roman" w:hAnsi="Times New Roman" w:eastAsia="Times New Roman" w:cs="Times New Roman"/>
          <w:sz w:val="22"/>
          <w:szCs w:val="22"/>
          <w:b w:val="0"/>
          <w:bCs w:val="0"/>
        </w:rPr>
        <w:t xml:space="preserve">11.3 Management Fees: [MANAGEMENT FEE PROVISION].</w:t>
      </w:r>
    </w:p>
    <w:p>
      <w:pPr>
        <w:spacing w:line="276" w:lineRule="auto"/>
      </w:pPr>
      <w:r>
        <w:rPr>
          <w:rFonts w:ascii="Times New Roman" w:hAnsi="Times New Roman" w:eastAsia="Times New Roman" w:cs="Times New Roman"/>
          <w:sz w:val="22"/>
          <w:szCs w:val="22"/>
          <w:b w:val="0"/>
          <w:bCs w:val="0"/>
        </w:rPr>
        <w:t xml:space="preserve">11.4 Dues: Each Member shall pay annual dues of $[ANNUAL DUES AMOUNT], payable [DUES PAYMENT TERMS].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CONFLICTS OF INTEREST AND FIDUCIARY DUTIES</w:t>
      </w:r>
    </w:p>
    <w:p>
      <w:pPr>
        <w:spacing w:line="276" w:lineRule="auto"/>
      </w:pPr>
      <w:r>
        <w:rPr>
          <w:rFonts w:ascii="Times New Roman" w:hAnsi="Times New Roman" w:eastAsia="Times New Roman" w:cs="Times New Roman"/>
          <w:sz w:val="22"/>
          <w:szCs w:val="22"/>
          <w:b w:val="0"/>
          <w:bCs w:val="0"/>
        </w:rPr>
        <w:t xml:space="preserve">12.1 Disclosure: Each Member shall disclose any actual or potential conflict of interest to the Club.</w:t>
      </w:r>
    </w:p>
    <w:p>
      <w:pPr>
        <w:spacing w:line="276" w:lineRule="auto"/>
      </w:pPr>
      <w:r>
        <w:rPr>
          <w:rFonts w:ascii="Times New Roman" w:hAnsi="Times New Roman" w:eastAsia="Times New Roman" w:cs="Times New Roman"/>
          <w:sz w:val="22"/>
          <w:szCs w:val="22"/>
          <w:b w:val="0"/>
          <w:bCs w:val="0"/>
        </w:rPr>
        <w:t xml:space="preserve">12.2 Standard of Conduct: Members shall act in good faith and in the best interests of the Club.</w:t>
      </w:r>
    </w:p>
    <w:p>
      <w:pPr>
        <w:spacing w:line="276" w:lineRule="auto"/>
      </w:pPr>
      <w:r>
        <w:rPr>
          <w:rFonts w:ascii="Times New Roman" w:hAnsi="Times New Roman" w:eastAsia="Times New Roman" w:cs="Times New Roman"/>
          <w:sz w:val="22"/>
          <w:szCs w:val="22"/>
          <w:b w:val="0"/>
          <w:bCs w:val="0"/>
        </w:rPr>
        <w:t xml:space="preserve">12.3 Personal Trading: Members shall not engage in personal trading that conflicts with the Club's investment activities, as further described in [PERSONAL TRADING POLICY].</w:t>
      </w:r>
    </w:p>
    <w:p>
      <w:pPr>
        <w:spacing w:line="276" w:lineRule="auto"/>
      </w:pPr>
      <w:r>
        <w:rPr>
          <w:rFonts w:ascii="Times New Roman" w:hAnsi="Times New Roman" w:eastAsia="Times New Roman" w:cs="Times New Roman"/>
          <w:sz w:val="22"/>
          <w:szCs w:val="22"/>
          <w:b w:val="0"/>
          <w:bCs w:val="0"/>
        </w:rPr>
        <w:t xml:space="preserve">12.4 Interested Party Transactions: Transactions between the Club and a Member or an affiliate require the approval of [INTERESTED PARTY APPROVAL THRESHOLD] of disinterested 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LIABILITY AND INDEMNIFICATION</w:t>
      </w:r>
    </w:p>
    <w:p>
      <w:pPr>
        <w:spacing w:line="276" w:lineRule="auto"/>
      </w:pPr>
      <w:r>
        <w:rPr>
          <w:rFonts w:ascii="Times New Roman" w:hAnsi="Times New Roman" w:eastAsia="Times New Roman" w:cs="Times New Roman"/>
          <w:sz w:val="22"/>
          <w:szCs w:val="22"/>
          <w:b w:val="0"/>
          <w:bCs w:val="0"/>
        </w:rPr>
        <w:t xml:space="preserve">13.1 Limitation of Liability: No Member shall be liable for the debts, obligations, or liabilities of the Club solely by reason of being a Member.</w:t>
      </w:r>
    </w:p>
    <w:p>
      <w:pPr>
        <w:spacing w:line="276" w:lineRule="auto"/>
      </w:pPr>
      <w:r>
        <w:rPr>
          <w:rFonts w:ascii="Times New Roman" w:hAnsi="Times New Roman" w:eastAsia="Times New Roman" w:cs="Times New Roman"/>
          <w:sz w:val="22"/>
          <w:szCs w:val="22"/>
          <w:b w:val="0"/>
          <w:bCs w:val="0"/>
        </w:rPr>
        <w:t xml:space="preserve">13.2 Indemnification: The Club shall indemnify and hold harmless each Member from and against claims arising out of the Member's service to the Club, except for [INDEMNIFICATION EXCLUSIONS].</w:t>
      </w:r>
    </w:p>
    <w:p>
      <w:pPr>
        <w:spacing w:line="276" w:lineRule="auto"/>
      </w:pPr>
      <w:r>
        <w:rPr>
          <w:rFonts w:ascii="Times New Roman" w:hAnsi="Times New Roman" w:eastAsia="Times New Roman" w:cs="Times New Roman"/>
          <w:sz w:val="22"/>
          <w:szCs w:val="22"/>
          <w:b w:val="0"/>
          <w:bCs w:val="0"/>
        </w:rPr>
        <w:t xml:space="preserve">13.3 Insurance: The Club may obtain such insurance as the Members deem appropriate, including [INSURANCE COVERAGE].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DISSOLUTION AND LIQUIDATION</w:t>
      </w:r>
    </w:p>
    <w:p>
      <w:pPr>
        <w:spacing w:line="276" w:lineRule="auto"/>
      </w:pPr>
      <w:r>
        <w:rPr>
          <w:rFonts w:ascii="Times New Roman" w:hAnsi="Times New Roman" w:eastAsia="Times New Roman" w:cs="Times New Roman"/>
          <w:sz w:val="22"/>
          <w:szCs w:val="22"/>
          <w:b w:val="0"/>
          <w:bCs w:val="0"/>
        </w:rPr>
        <w:t xml:space="preserve">14.1 Events of Dissolution: The Club shall be dissolved upon [DISSOLUTION EVENTS].</w:t>
      </w:r>
    </w:p>
    <w:p>
      <w:pPr>
        <w:spacing w:line="276" w:lineRule="auto"/>
      </w:pPr>
      <w:r>
        <w:rPr>
          <w:rFonts w:ascii="Times New Roman" w:hAnsi="Times New Roman" w:eastAsia="Times New Roman" w:cs="Times New Roman"/>
          <w:sz w:val="22"/>
          <w:szCs w:val="22"/>
          <w:b w:val="0"/>
          <w:bCs w:val="0"/>
        </w:rPr>
        <w:t xml:space="preserve">14.2 Winding Up: Upon dissolution, the Club's affairs shall be wound up by [LIQUIDATING PARTY].</w:t>
      </w:r>
    </w:p>
    <w:p>
      <w:pPr>
        <w:spacing w:line="276" w:lineRule="auto"/>
      </w:pPr>
      <w:r>
        <w:rPr>
          <w:rFonts w:ascii="Times New Roman" w:hAnsi="Times New Roman" w:eastAsia="Times New Roman" w:cs="Times New Roman"/>
          <w:sz w:val="22"/>
          <w:szCs w:val="22"/>
          <w:b w:val="0"/>
          <w:bCs w:val="0"/>
        </w:rPr>
        <w:t xml:space="preserve">14.3 Distribution of Assets: After payment of liabilities, remaining assets shall be distributed to the Members in proportion to their positive capital account balances.</w:t>
      </w:r>
    </w:p>
    <w:p>
      <w:pPr>
        <w:spacing w:line="276" w:lineRule="auto"/>
      </w:pPr>
      <w:r>
        <w:rPr>
          <w:rFonts w:ascii="Times New Roman" w:hAnsi="Times New Roman" w:eastAsia="Times New Roman" w:cs="Times New Roman"/>
          <w:sz w:val="22"/>
          <w:szCs w:val="22"/>
          <w:b w:val="0"/>
          <w:bCs w:val="0"/>
        </w:rPr>
        <w:t xml:space="preserve">14.4 Final Accounting: A final accounting shall be provided to each Member within [FINAL ACCOUNTING PERIOD] days after dissolution.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DISPUTE RESOLUTION</w:t>
      </w:r>
    </w:p>
    <w:p>
      <w:pPr>
        <w:spacing w:line="276" w:lineRule="auto"/>
      </w:pPr>
      <w:r>
        <w:rPr>
          <w:rFonts w:ascii="Times New Roman" w:hAnsi="Times New Roman" w:eastAsia="Times New Roman" w:cs="Times New Roman"/>
          <w:sz w:val="22"/>
          <w:szCs w:val="22"/>
          <w:b w:val="0"/>
          <w:bCs w:val="0"/>
        </w:rPr>
        <w:t xml:space="preserve">15.1 Negotiation: The parties shall first attempt to resolve any dispute through good-faith negotiation.</w:t>
      </w:r>
    </w:p>
    <w:p>
      <w:pPr>
        <w:spacing w:line="276" w:lineRule="auto"/>
      </w:pPr>
      <w:r>
        <w:rPr>
          <w:rFonts w:ascii="Times New Roman" w:hAnsi="Times New Roman" w:eastAsia="Times New Roman" w:cs="Times New Roman"/>
          <w:sz w:val="22"/>
          <w:szCs w:val="22"/>
          <w:b w:val="0"/>
          <w:bCs w:val="0"/>
        </w:rPr>
        <w:t xml:space="preserve">15.2 Mediation: If negotiation fails, the parties shall submit the dispute to mediation administered by [MEDIATION PROVIDER].</w:t>
      </w:r>
    </w:p>
    <w:p>
      <w:pPr>
        <w:spacing w:line="276" w:lineRule="auto"/>
      </w:pPr>
      <w:r>
        <w:rPr>
          <w:rFonts w:ascii="Times New Roman" w:hAnsi="Times New Roman" w:eastAsia="Times New Roman" w:cs="Times New Roman"/>
          <w:sz w:val="22"/>
          <w:szCs w:val="22"/>
          <w:b w:val="0"/>
          <w:bCs w:val="0"/>
        </w:rPr>
        <w:t xml:space="preserve">15.3 Arbitration: Any unresolved dispute shall be resolved by binding arbitration administered by [ARBITRATION PROVIDER] under its rules, and judgment may be entered in any court of competent jurisdiction.</w:t>
      </w:r>
    </w:p>
    <w:p>
      <w:pPr>
        <w:spacing w:line="276" w:lineRule="auto"/>
      </w:pPr>
      <w:r>
        <w:rPr>
          <w:rFonts w:ascii="Times New Roman" w:hAnsi="Times New Roman" w:eastAsia="Times New Roman" w:cs="Times New Roman"/>
          <w:sz w:val="22"/>
          <w:szCs w:val="22"/>
          <w:b w:val="0"/>
          <w:bCs w:val="0"/>
        </w:rPr>
        <w:t xml:space="preserve">15.4 Governing Law: This Agreement shall be governed by the laws of the State of [GOVERNING LAW STATE].</w:t>
      </w:r>
    </w:p>
    <w:p>
      <w:pPr>
        <w:spacing w:line="276" w:lineRule="auto"/>
      </w:pPr>
      <w:r>
        <w:rPr>
          <w:rFonts w:ascii="Times New Roman" w:hAnsi="Times New Roman" w:eastAsia="Times New Roman" w:cs="Times New Roman"/>
          <w:sz w:val="22"/>
          <w:szCs w:val="22"/>
          <w:b w:val="0"/>
          <w:bCs w:val="0"/>
        </w:rPr>
        <w:t xml:space="preserve">15.5 Venue: Any court proceedings shall be brought in [VENUE COUNTY AND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GENERAL PROVISIONS</w:t>
      </w:r>
    </w:p>
    <w:p>
      <w:pPr>
        <w:spacing w:line="276" w:lineRule="auto"/>
      </w:pPr>
      <w:r>
        <w:rPr>
          <w:rFonts w:ascii="Times New Roman" w:hAnsi="Times New Roman" w:eastAsia="Times New Roman" w:cs="Times New Roman"/>
          <w:sz w:val="22"/>
          <w:szCs w:val="22"/>
          <w:b w:val="0"/>
          <w:bCs w:val="0"/>
        </w:rPr>
        <w:t xml:space="preserve">16.1 Entire Agreement: This Agreement constitutes the entire agreement among the parties with respect to its subject matter.</w:t>
      </w:r>
    </w:p>
    <w:p>
      <w:pPr>
        <w:spacing w:line="276" w:lineRule="auto"/>
      </w:pPr>
      <w:r>
        <w:rPr>
          <w:rFonts w:ascii="Times New Roman" w:hAnsi="Times New Roman" w:eastAsia="Times New Roman" w:cs="Times New Roman"/>
          <w:sz w:val="22"/>
          <w:szCs w:val="22"/>
          <w:b w:val="0"/>
          <w:bCs w:val="0"/>
        </w:rPr>
        <w:t xml:space="preserve">16.2 Amendment: This Agreement may be amended only by a written instrument signed by [AMENDMENT APPROVAL THRESHOLD] of the Members.</w:t>
      </w:r>
    </w:p>
    <w:p>
      <w:pPr>
        <w:spacing w:line="276" w:lineRule="auto"/>
      </w:pPr>
      <w:r>
        <w:rPr>
          <w:rFonts w:ascii="Times New Roman" w:hAnsi="Times New Roman" w:eastAsia="Times New Roman" w:cs="Times New Roman"/>
          <w:sz w:val="22"/>
          <w:szCs w:val="22"/>
          <w:b w:val="0"/>
          <w:bCs w:val="0"/>
        </w:rPr>
        <w:t xml:space="preserve">16.3 Severability: If any provision is held invalid,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16.4 Waiver: No waiver of any provision shall be effective unless in writing and signed by the waiving party.</w:t>
      </w:r>
    </w:p>
    <w:p>
      <w:pPr>
        <w:spacing w:line="276" w:lineRule="auto"/>
      </w:pPr>
      <w:r>
        <w:rPr>
          <w:rFonts w:ascii="Times New Roman" w:hAnsi="Times New Roman" w:eastAsia="Times New Roman" w:cs="Times New Roman"/>
          <w:sz w:val="22"/>
          <w:szCs w:val="22"/>
          <w:b w:val="0"/>
          <w:bCs w:val="0"/>
        </w:rPr>
        <w:t xml:space="preserve">16.5 Notices: All notices shall be in writing and delivered to the addresses set forth in Sections 1 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2.</w:t>
      </w:r>
    </w:p>
    <w:p>
      <w:pPr>
        <w:spacing w:line="276" w:lineRule="auto"/>
      </w:pPr>
      <w:r>
        <w:rPr>
          <w:rFonts w:ascii="Times New Roman" w:hAnsi="Times New Roman" w:eastAsia="Times New Roman" w:cs="Times New Roman"/>
          <w:sz w:val="22"/>
          <w:szCs w:val="22"/>
          <w:b w:val="0"/>
          <w:bCs w:val="0"/>
        </w:rPr>
        <w:t xml:space="preserve">16.6 Binding Effect: This Agreement shall bind and benefit</w:t>
      </w:r>
    </w:p>
    <w:p>
      <w:pPr>
        <w:spacing w:line="276" w:lineRule="auto"/>
      </w:pPr>
      <w:r>
        <w:rPr>
          <w:rFonts w:ascii="Times New Roman" w:hAnsi="Times New Roman" w:eastAsia="Times New Roman" w:cs="Times New Roman"/>
          <w:sz w:val="22"/>
          <w:szCs w:val="22"/>
          <w:b w:val="0"/>
          <w:bCs w:val="0"/>
        </w:rPr>
        <w:t xml:space="preserve">the parties and their respective successors and permitted assigns.</w:t>
      </w:r>
    </w:p>
    <w:p>
      <w:pPr>
        <w:spacing w:line="276" w:lineRule="auto"/>
      </w:pPr>
      <w:r>
        <w:rPr>
          <w:rFonts w:ascii="Times New Roman" w:hAnsi="Times New Roman" w:eastAsia="Times New Roman" w:cs="Times New Roman"/>
          <w:sz w:val="22"/>
          <w:szCs w:val="22"/>
          <w:b w:val="0"/>
          <w:bCs w:val="0"/>
        </w:rPr>
        <w:t xml:space="preserve">16.7 Counterparts: This Agreement may be executed in counterparts, each of which shall be deemed an original.</w:t>
      </w:r>
    </w:p>
    <w:p>
      <w:pPr>
        <w:spacing w:line="276" w:lineRule="auto"/>
      </w:pPr>
      <w:r>
        <w:rPr>
          <w:rFonts w:ascii="Times New Roman" w:hAnsi="Times New Roman" w:eastAsia="Times New Roman" w:cs="Times New Roman"/>
          <w:sz w:val="22"/>
          <w:szCs w:val="22"/>
          <w:b w:val="0"/>
          <w:bCs w:val="0"/>
        </w:rPr>
        <w:t xml:space="preserve">16.8 Further Assurances: Each party shall execute such further documents as may be reasonably necessary to carry out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17. SIGNATURES</w:t>
      </w:r>
    </w:p>
    <w:p>
      <w:pPr>
        <w:spacing w:line="276" w:lineRule="auto"/>
      </w:pPr>
      <w:r>
        <w:rPr>
          <w:rFonts w:ascii="Times New Roman" w:hAnsi="Times New Roman" w:eastAsia="Times New Roman" w:cs="Times New Roman"/>
          <w:sz w:val="22"/>
          <w:szCs w:val="22"/>
          <w:b w:val="0"/>
          <w:bCs w:val="0"/>
        </w:rPr>
        <w:t xml:space="preserve">17.1 Club: IN WITNESS WHEREOF, the Club has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[AUTHORIZED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[CLUB SIGNATURE DATE]</w:t>
      </w:r>
    </w:p>
    <w:p>
      <w:pPr>
        <w:spacing w:line="276" w:lineRule="auto"/>
      </w:pPr>
      <w:r>
        <w:rPr>
          <w:rFonts w:ascii="Times New Roman" w:hAnsi="Times New Roman" w:eastAsia="Times New Roman" w:cs="Times New Roman"/>
          <w:sz w:val="22"/>
          <w:szCs w:val="22"/>
          <w:b w:val="0"/>
          <w:bCs w:val="0"/>
        </w:rPr>
        <w:t xml:space="preserve">17.2 Members: Each undersigned Member acknowledges receipt of a copy of this Agreement, has read and understands its terms, and agrees to be bound by it.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[MEMBER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[MEMBER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[MEMBER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[MEMBER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[MEMBER FULL LEGAL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18. ACKNOWLEDGMENT AND CONSENT</w:t>
      </w:r>
    </w:p>
    <w:p>
      <w:pPr>
        <w:spacing w:line="276" w:lineRule="auto"/>
      </w:pPr>
      <w:r>
        <w:rPr>
          <w:rFonts w:ascii="Times New Roman" w:hAnsi="Times New Roman" w:eastAsia="Times New Roman" w:cs="Times New Roman"/>
          <w:sz w:val="22"/>
          <w:szCs w:val="22"/>
          <w:b w:val="0"/>
          <w:bCs w:val="0"/>
        </w:rPr>
        <w:t xml:space="preserve">18.1 Acknowledgment: Each Member acknowledges that investing involves risk, including possible loss of principal, and that the Club does not guarantee any investment results.</w:t>
      </w:r>
    </w:p>
    <w:p>
      <w:pPr>
        <w:spacing w:line="276" w:lineRule="auto"/>
      </w:pPr>
      <w:r>
        <w:rPr>
          <w:rFonts w:ascii="Times New Roman" w:hAnsi="Times New Roman" w:eastAsia="Times New Roman" w:cs="Times New Roman"/>
          <w:sz w:val="22"/>
          <w:szCs w:val="22"/>
          <w:b w:val="0"/>
          <w:bCs w:val="0"/>
        </w:rPr>
        <w:t xml:space="preserve">18.2 Consent to Electronic Delivery: Each Member consents to receive notices, statements, and other documents electronically at the email address set forth in Section 2.5.</w:t>
      </w:r>
    </w:p>
    <w:p>
      <w:pPr>
        <w:spacing w:line="276" w:lineRule="auto"/>
      </w:pPr>
      <w:r>
        <w:rPr>
          <w:rFonts w:ascii="Times New Roman" w:hAnsi="Times New Roman" w:eastAsia="Times New Roman" w:cs="Times New Roman"/>
          <w:sz w:val="22"/>
          <w:szCs w:val="22"/>
          <w:b w:val="0"/>
          <w:bCs w:val="0"/>
        </w:rPr>
        <w:t xml:space="preserve">18.3 Receipt of Documents: Each Member confirms receipt of the Club's [LIST OF CLUB DOCUMENTS, e.g., BYLAWS, INVESTMENT POLICY STATEMENT].</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2026-11-07T02:34:28+00:00</dcterms:created>
  <dcterms:modified xsi:type="dcterms:W3CDTF">2026-11-07T02:34:28+00:00</dcterms:modified>
</cp:coreProperties>
</file>

<file path=docProps/custom.xml><?xml version="1.0" encoding="utf-8"?>
<Properties xmlns="http://schemas.openxmlformats.org/officeDocument/2006/custom-properties" xmlns:vt="http://schemas.openxmlformats.org/officeDocument/2006/docPropsVTypes"/>
</file>