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76" w:lineRule="auto"/>
      </w:pPr>
      <w:r>
        <w:rPr>
          <w:rFonts w:ascii="Times New Roman" w:hAnsi="Times New Roman" w:eastAsia="Times New Roman" w:cs="Times New Roman"/>
          <w:sz w:val="24"/>
          <w:szCs w:val="24"/>
          <w:b w:val="1"/>
          <w:bCs w:val="1"/>
        </w:rPr>
        <w:t xml:space="preserve">STOCK INVESTMENT CLUB OPERATING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[CLUB PRINCIPAL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[CITY], [STATE]</w:t>
      </w:r>
    </w:p>
    <w:p>
      <w:pPr>
        <w:spacing w:line="276" w:lineRule="auto"/>
      </w:pPr>
      <w:r>
        <w:rPr>
          <w:rFonts w:ascii="Times New Roman" w:hAnsi="Times New Roman" w:eastAsia="Times New Roman" w:cs="Times New Roman"/>
          <w:sz w:val="22"/>
          <w:szCs w:val="22"/>
          <w:b w:val="0"/>
          <w:bCs w:val="0"/>
        </w:rPr>
        <w:t xml:space="preserve">[ZIP CODE]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Effective Date: [EFFECTIVE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This Stock Investment Club Operating Agreement (this "Agreement") is made and entered into as of [EFFECTIVE DATE], by and among the undersigned members (each a "Member" and collectively the "Members") of [CLUB NAME], a [STATE] [ENTITY TYPE, E.G., LIMITED LIABILITY COMPANY / UNINCORPORATED ASSOCIATION]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RE: OPERATING AGREEMENT OF [CLUB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 FORMATION AND PURPOSE</w:t>
      </w:r>
    </w:p>
    <w:p>
      <w:pPr>
        <w:spacing w:line="276" w:lineRule="auto"/>
      </w:pPr>
      <w:r>
        <w:rPr>
          <w:rFonts w:ascii="Times New Roman" w:hAnsi="Times New Roman" w:eastAsia="Times New Roman" w:cs="Times New Roman"/>
          <w:sz w:val="22"/>
          <w:szCs w:val="22"/>
          <w:b w:val="0"/>
          <w:bCs w:val="0"/>
        </w:rPr>
        <w:t xml:space="preserve">1.1 Name: The name of the Club is [CLUB NAME].</w:t>
      </w:r>
    </w:p>
    <w:p>
      <w:pPr>
        <w:spacing w:line="276" w:lineRule="auto"/>
      </w:pPr>
      <w:r>
        <w:rPr>
          <w:rFonts w:ascii="Times New Roman" w:hAnsi="Times New Roman" w:eastAsia="Times New Roman" w:cs="Times New Roman"/>
          <w:sz w:val="22"/>
          <w:szCs w:val="22"/>
          <w:b w:val="0"/>
          <w:bCs w:val="0"/>
        </w:rPr>
        <w:t xml:space="preserve">1.2 Principal Office: The principal office of the Club is located at [CLUB PRINCIPAL ADDRESS], [CITY], [STATE] [ZIP CODE], or such other location as the Members may designate.</w:t>
      </w:r>
    </w:p>
    <w:p>
      <w:pPr>
        <w:spacing w:line="276" w:lineRule="auto"/>
      </w:pPr>
      <w:r>
        <w:rPr>
          <w:rFonts w:ascii="Times New Roman" w:hAnsi="Times New Roman" w:eastAsia="Times New Roman" w:cs="Times New Roman"/>
          <w:sz w:val="22"/>
          <w:szCs w:val="22"/>
          <w:b w:val="0"/>
          <w:bCs w:val="0"/>
        </w:rPr>
        <w:t xml:space="preserve">1.3 Mailing Address: The mailing address of the Club is [CLUB MAILING ADDRESS].</w:t>
      </w:r>
    </w:p>
    <w:p>
      <w:pPr>
        <w:spacing w:line="276" w:lineRule="auto"/>
      </w:pPr>
      <w:r>
        <w:rPr>
          <w:rFonts w:ascii="Times New Roman" w:hAnsi="Times New Roman" w:eastAsia="Times New Roman" w:cs="Times New Roman"/>
          <w:sz w:val="22"/>
          <w:szCs w:val="22"/>
          <w:b w:val="0"/>
          <w:bCs w:val="0"/>
        </w:rPr>
        <w:t xml:space="preserve">1.4 Formation Date: The Club was formed on [FORMATION DATE].</w:t>
      </w:r>
    </w:p>
    <w:p>
      <w:pPr>
        <w:spacing w:line="276" w:lineRule="auto"/>
      </w:pPr>
      <w:r>
        <w:rPr>
          <w:rFonts w:ascii="Times New Roman" w:hAnsi="Times New Roman" w:eastAsia="Times New Roman" w:cs="Times New Roman"/>
          <w:sz w:val="22"/>
          <w:szCs w:val="22"/>
          <w:b w:val="0"/>
          <w:bCs w:val="0"/>
        </w:rPr>
        <w:t xml:space="preserve">1.5 Purpose: The purpose of the Club is to pool the Members' funds for the collective purchase, holding, and sale of stocks, securities, and other investments, and to engage in any lawful activity incidental thereto.</w:t>
      </w:r>
    </w:p>
    <w:p>
      <w:pPr>
        <w:spacing w:line="276" w:lineRule="auto"/>
      </w:pPr>
      <w:r>
        <w:rPr>
          <w:rFonts w:ascii="Times New Roman" w:hAnsi="Times New Roman" w:eastAsia="Times New Roman" w:cs="Times New Roman"/>
          <w:sz w:val="22"/>
          <w:szCs w:val="22"/>
          <w:b w:val="0"/>
          <w:bCs w:val="0"/>
        </w:rPr>
        <w:t xml:space="preserve">1.6 Governing Law: This Agreement shall be governed by and construed in accordance with the laws of the State of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2. DEFINITIONS</w:t>
      </w:r>
    </w:p>
    <w:p>
      <w:pPr>
        <w:spacing w:line="276" w:lineRule="auto"/>
      </w:pPr>
      <w:r>
        <w:rPr>
          <w:rFonts w:ascii="Times New Roman" w:hAnsi="Times New Roman" w:eastAsia="Times New Roman" w:cs="Times New Roman"/>
          <w:sz w:val="22"/>
          <w:szCs w:val="22"/>
          <w:b w:val="0"/>
          <w:bCs w:val="0"/>
        </w:rPr>
        <w:t xml:space="preserve">2.1 "Capital Account" means the account maintained for each Member reflecting that Member's capital contributions, allocations, and distributions.</w:t>
      </w:r>
    </w:p>
    <w:p>
      <w:pPr>
        <w:spacing w:line="276" w:lineRule="auto"/>
      </w:pPr>
      <w:r>
        <w:rPr>
          <w:rFonts w:ascii="Times New Roman" w:hAnsi="Times New Roman" w:eastAsia="Times New Roman" w:cs="Times New Roman"/>
          <w:sz w:val="22"/>
          <w:szCs w:val="22"/>
          <w:b w:val="0"/>
          <w:bCs w:val="0"/>
        </w:rPr>
        <w:t xml:space="preserve">2.2 "Capital Contribution" means the amount of cash or property contributed to the Club by a Member.</w:t>
      </w:r>
    </w:p>
    <w:p>
      <w:pPr>
        <w:spacing w:line="276" w:lineRule="auto"/>
      </w:pPr>
      <w:r>
        <w:rPr>
          <w:rFonts w:ascii="Times New Roman" w:hAnsi="Times New Roman" w:eastAsia="Times New Roman" w:cs="Times New Roman"/>
          <w:sz w:val="22"/>
          <w:szCs w:val="22"/>
          <w:b w:val="0"/>
          <w:bCs w:val="0"/>
        </w:rPr>
        <w:t xml:space="preserve">2.3 "Fiscal Year" means the twelve-month period ending on [FISCAL YEAR END DATE].</w:t>
      </w:r>
    </w:p>
    <w:p>
      <w:pPr>
        <w:spacing w:line="276" w:lineRule="auto"/>
      </w:pPr>
      <w:r>
        <w:rPr>
          <w:rFonts w:ascii="Times New Roman" w:hAnsi="Times New Roman" w:eastAsia="Times New Roman" w:cs="Times New Roman"/>
          <w:sz w:val="22"/>
          <w:szCs w:val="22"/>
          <w:b w:val="0"/>
          <w:bCs w:val="0"/>
        </w:rPr>
        <w:t xml:space="preserve">2.4 "Majority Vote" means the affirmative vote of Members holding more than fifty percent (50%) of the total Units.</w:t>
      </w:r>
    </w:p>
    <w:p>
      <w:pPr>
        <w:spacing w:line="276" w:lineRule="auto"/>
      </w:pPr>
      <w:r>
        <w:rPr>
          <w:rFonts w:ascii="Times New Roman" w:hAnsi="Times New Roman" w:eastAsia="Times New Roman" w:cs="Times New Roman"/>
          <w:sz w:val="22"/>
          <w:szCs w:val="22"/>
          <w:b w:val="0"/>
          <w:bCs w:val="0"/>
        </w:rPr>
        <w:t xml:space="preserve">2.5 "Super Majority Vote" means the affirmative vote of Members holding at least [SUPER MAJORITY PERCENTAGE] percent ([SUPER MAJORITY PERCENTAGE]%) of the total Units.</w:t>
      </w:r>
    </w:p>
    <w:p>
      <w:pPr>
        <w:spacing w:line="276" w:lineRule="auto"/>
      </w:pPr>
      <w:r>
        <w:rPr>
          <w:rFonts w:ascii="Times New Roman" w:hAnsi="Times New Roman" w:eastAsia="Times New Roman" w:cs="Times New Roman"/>
          <w:sz w:val="22"/>
          <w:szCs w:val="22"/>
          <w:b w:val="0"/>
          <w:bCs w:val="0"/>
        </w:rPr>
        <w:t xml:space="preserve">2.6 "Unit" means a unit of membership interest representing a Member's proportionate ownership in the Club.</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3. MEMBERS AND CAPITAL CONTRIBUTIONS</w:t>
      </w:r>
    </w:p>
    <w:p>
      <w:pPr>
        <w:spacing w:line="276" w:lineRule="auto"/>
      </w:pPr>
      <w:r>
        <w:rPr>
          <w:rFonts w:ascii="Times New Roman" w:hAnsi="Times New Roman" w:eastAsia="Times New Roman" w:cs="Times New Roman"/>
          <w:sz w:val="22"/>
          <w:szCs w:val="22"/>
          <w:b w:val="0"/>
          <w:bCs w:val="0"/>
        </w:rPr>
        <w:t xml:space="preserve">3.1 Initial Members: The initial Members of the Club, their addresses, and their initial Capital Contributions are as follows: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1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1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[MEMBER 1 INITIAL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Units: [MEMBER 1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2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2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[MEMBER 2 INITIAL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Units: [MEMBER 2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3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Address: [MEMBER 3 ADDRESS]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Initial Capital Contribution: [MEMBER 3 INITIAL CONTRIBUTION]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Units: [MEMBER 3 UNITS]</w:t>
      </w:r>
    </w:p>
    <w:p>
      <w:pPr>
        <w:spacing w:line="276" w:lineRule="auto"/>
      </w:pPr>
      <w:r>
        <w:rPr>
          <w:rFonts w:ascii="Times New Roman" w:hAnsi="Times New Roman" w:eastAsia="Times New Roman" w:cs="Times New Roman"/>
          <w:sz w:val="22"/>
          <w:szCs w:val="22"/>
          <w:b w:val="0"/>
          <w:bCs w:val="0"/>
        </w:rPr>
        <w:t xml:space="preserve">3.2 Additional Members: Additional Members may be admitted only upon approval by [MAJORITY VOTE / SUPER MAJORITY VOTE] and upon execution of a counterpart to this Agreement.</w:t>
      </w:r>
    </w:p>
    <w:p>
      <w:pPr>
        <w:spacing w:line="276" w:lineRule="auto"/>
      </w:pPr>
      <w:r>
        <w:rPr>
          <w:rFonts w:ascii="Times New Roman" w:hAnsi="Times New Roman" w:eastAsia="Times New Roman" w:cs="Times New Roman"/>
          <w:sz w:val="22"/>
          <w:szCs w:val="22"/>
          <w:b w:val="0"/>
          <w:bCs w:val="0"/>
        </w:rPr>
        <w:t xml:space="preserve">3.3 Minimum Contribution: The minimum initial Capital Contribution for any Member is [MINIMUM CONTRIBUTION AMOUNT].</w:t>
      </w:r>
    </w:p>
    <w:p>
      <w:pPr>
        <w:spacing w:line="276" w:lineRule="auto"/>
      </w:pPr>
      <w:r>
        <w:rPr>
          <w:rFonts w:ascii="Times New Roman" w:hAnsi="Times New Roman" w:eastAsia="Times New Roman" w:cs="Times New Roman"/>
          <w:sz w:val="22"/>
          <w:szCs w:val="22"/>
          <w:b w:val="0"/>
          <w:bCs w:val="0"/>
        </w:rPr>
        <w:t xml:space="preserve">3.4 Additional Contributions: Additional Capital Contributions may be made only upon approval by [MAJORITY VOTE / SUPER MAJORITY VOTE] and in accordance with Section 3.5.</w:t>
      </w:r>
    </w:p>
    <w:p>
      <w:pPr>
        <w:spacing w:line="276" w:lineRule="auto"/>
      </w:pPr>
      <w:r>
        <w:rPr>
          <w:rFonts w:ascii="Times New Roman" w:hAnsi="Times New Roman" w:eastAsia="Times New Roman" w:cs="Times New Roman"/>
          <w:sz w:val="22"/>
          <w:szCs w:val="22"/>
          <w:b w:val="0"/>
          <w:bCs w:val="0"/>
        </w:rPr>
        <w:t xml:space="preserve">3.5 Contribution Schedule: Regular periodic contributions shall be made [WEEKLY / MONTHLY / QUARTERLY] in the amount of [PERIODIC CONTRIBUTION AMOUNT], due on [CONTRIBUTION DUE DATE].</w:t>
      </w:r>
    </w:p>
    <w:p>
      <w:pPr>
        <w:spacing w:line="276" w:lineRule="auto"/>
      </w:pPr>
      <w:r>
        <w:rPr>
          <w:rFonts w:ascii="Times New Roman" w:hAnsi="Times New Roman" w:eastAsia="Times New Roman" w:cs="Times New Roman"/>
          <w:sz w:val="22"/>
          <w:szCs w:val="22"/>
          <w:b w:val="0"/>
          <w:bCs w:val="0"/>
        </w:rPr>
        <w:t xml:space="preserve">3.6 Failure to Contribute: A Member who fails to make a required contribution within [GRACE PERIOD] days of the due date shall be subject to [LATE FEE / PENALTY / REDUCTION IN UNITS] as determined by the Members.</w:t>
      </w:r>
    </w:p>
    <w:p>
      <w:pPr>
        <w:spacing w:line="276" w:lineRule="auto"/>
      </w:pPr>
      <w:r>
        <w:rPr>
          <w:rFonts w:ascii="Times New Roman" w:hAnsi="Times New Roman" w:eastAsia="Times New Roman" w:cs="Times New Roman"/>
          <w:sz w:val="22"/>
          <w:szCs w:val="22"/>
          <w:b w:val="0"/>
          <w:bCs w:val="0"/>
        </w:rPr>
        <w:t xml:space="preserve">3.7 Capital Accounts: A separate Capital Account shall be maintained for each Member in accordance with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4. UNITS AND OWNERSHIP INTERESTS</w:t>
      </w:r>
    </w:p>
    <w:p>
      <w:pPr>
        <w:spacing w:line="276" w:lineRule="auto"/>
      </w:pPr>
      <w:r>
        <w:rPr>
          <w:rFonts w:ascii="Times New Roman" w:hAnsi="Times New Roman" w:eastAsia="Times New Roman" w:cs="Times New Roman"/>
          <w:sz w:val="22"/>
          <w:szCs w:val="22"/>
          <w:b w:val="0"/>
          <w:bCs w:val="0"/>
        </w:rPr>
        <w:t xml:space="preserve">4.1 Unit Allocation: Each Member's ownership interest shall be expressed in Units, as set forth in Section</w:t>
      </w:r>
    </w:p>
    <w:p>
      <w:pPr>
        <w:spacing w:line="276" w:lineRule="auto"/>
      </w:pPr>
      <w:r>
        <w:rPr>
          <w:rFonts w:ascii="Times New Roman" w:hAnsi="Times New Roman" w:eastAsia="Times New Roman" w:cs="Times New Roman"/>
          <w:sz w:val="22"/>
          <w:szCs w:val="22"/>
          <w:b w:val="0"/>
          <w:bCs w:val="0"/>
        </w:rPr>
        <w:t xml:space="preserve">3.1 or as adjusted pursuant to this Agreement.</w:t>
      </w:r>
    </w:p>
    <w:p>
      <w:pPr>
        <w:spacing w:line="276" w:lineRule="auto"/>
      </w:pPr>
      <w:r>
        <w:rPr>
          <w:rFonts w:ascii="Times New Roman" w:hAnsi="Times New Roman" w:eastAsia="Times New Roman" w:cs="Times New Roman"/>
          <w:sz w:val="22"/>
          <w:szCs w:val="22"/>
          <w:b w:val="0"/>
          <w:bCs w:val="0"/>
        </w:rPr>
        <w:t xml:space="preserve">4.2 Valuation of Units: The value of a Unit shall be determined as of [VALUATION DATE] of each Fiscal Year based on the net asset value of the Club divided by the total number of Units outstanding.</w:t>
      </w:r>
    </w:p>
    <w:p>
      <w:pPr>
        <w:spacing w:line="276" w:lineRule="auto"/>
      </w:pPr>
      <w:r>
        <w:rPr>
          <w:rFonts w:ascii="Times New Roman" w:hAnsi="Times New Roman" w:eastAsia="Times New Roman" w:cs="Times New Roman"/>
          <w:sz w:val="22"/>
          <w:szCs w:val="22"/>
          <w:b w:val="0"/>
          <w:bCs w:val="0"/>
        </w:rPr>
        <w:t xml:space="preserve">4.3 Adjustments: Units may be adjusted for additional contributions, withdrawals, or revaluations in accordance with this Agreement.</w:t>
      </w:r>
    </w:p>
    <w:p>
      <w:pPr>
        <w:spacing w:line="276" w:lineRule="auto"/>
      </w:pPr>
      <w:r>
        <w:rPr>
          <w:rFonts w:ascii="Times New Roman" w:hAnsi="Times New Roman" w:eastAsia="Times New Roman" w:cs="Times New Roman"/>
          <w:sz w:val="22"/>
          <w:szCs w:val="22"/>
          <w:b w:val="0"/>
          <w:bCs w:val="0"/>
        </w:rPr>
        <w:t xml:space="preserve">4.4 No Certificates: Units shall be uncertificated unless the Members determine otherwise by [MAJORITY VOTE / SUPER MAJORITY VOTE].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5. MANAGEMENT AND OFFICERS</w:t>
      </w:r>
    </w:p>
    <w:p>
      <w:pPr>
        <w:spacing w:line="276" w:lineRule="auto"/>
      </w:pPr>
      <w:r>
        <w:rPr>
          <w:rFonts w:ascii="Times New Roman" w:hAnsi="Times New Roman" w:eastAsia="Times New Roman" w:cs="Times New Roman"/>
          <w:sz w:val="22"/>
          <w:szCs w:val="22"/>
          <w:b w:val="0"/>
          <w:bCs w:val="0"/>
        </w:rPr>
        <w:t xml:space="preserve">5.1 Management: The Club shall be managed by its Members, acting through the officers designated in this Section.</w:t>
      </w:r>
    </w:p>
    <w:p>
      <w:pPr>
        <w:spacing w:line="276" w:lineRule="auto"/>
      </w:pPr>
      <w:r>
        <w:rPr>
          <w:rFonts w:ascii="Times New Roman" w:hAnsi="Times New Roman" w:eastAsia="Times New Roman" w:cs="Times New Roman"/>
          <w:sz w:val="22"/>
          <w:szCs w:val="22"/>
          <w:b w:val="0"/>
          <w:bCs w:val="0"/>
        </w:rPr>
        <w:t xml:space="preserve">5.2 Officers: The officers of the Club shall be a President, a Treasurer, and a Secretary, elected annually by [MAJORITY VOTE / SUPER MAJORITY VOTE].</w:t>
      </w:r>
    </w:p>
    <w:p>
      <w:pPr>
        <w:spacing w:line="276" w:lineRule="auto"/>
      </w:pPr>
      <w:r>
        <w:rPr>
          <w:rFonts w:ascii="Times New Roman" w:hAnsi="Times New Roman" w:eastAsia="Times New Roman" w:cs="Times New Roman"/>
          <w:sz w:val="22"/>
          <w:szCs w:val="22"/>
          <w:b w:val="0"/>
          <w:bCs w:val="0"/>
        </w:rPr>
        <w:t xml:space="preserve">5.3 President: The President shall preside at meetings, execute documents on behalf of the Club, and perform such other duties as the Members may assign. The initial President is [PRESIDENT NAME].</w:t>
      </w:r>
    </w:p>
    <w:p>
      <w:pPr>
        <w:spacing w:line="276" w:lineRule="auto"/>
      </w:pPr>
      <w:r>
        <w:rPr>
          <w:rFonts w:ascii="Times New Roman" w:hAnsi="Times New Roman" w:eastAsia="Times New Roman" w:cs="Times New Roman"/>
          <w:sz w:val="22"/>
          <w:szCs w:val="22"/>
          <w:b w:val="0"/>
          <w:bCs w:val="0"/>
        </w:rPr>
        <w:t xml:space="preserve">5.4 Treasurer: The Treasurer shall maintain the Club's financial records, collect contributions, maintain brokerage accounts, and prepare periodic reports. The initial Treasurer is [TREASURER NAME].</w:t>
      </w:r>
    </w:p>
    <w:p>
      <w:pPr>
        <w:spacing w:line="276" w:lineRule="auto"/>
      </w:pPr>
      <w:r>
        <w:rPr>
          <w:rFonts w:ascii="Times New Roman" w:hAnsi="Times New Roman" w:eastAsia="Times New Roman" w:cs="Times New Roman"/>
          <w:sz w:val="22"/>
          <w:szCs w:val="22"/>
          <w:b w:val="0"/>
          <w:bCs w:val="0"/>
        </w:rPr>
        <w:t xml:space="preserve">5.5 Secretary: The Secretary shall keep minutes of meetings, maintain membership records, and provide notices. The initial Secretary is [SECRETARY NAME].</w:t>
      </w:r>
    </w:p>
    <w:p>
      <w:pPr>
        <w:spacing w:line="276" w:lineRule="auto"/>
      </w:pPr>
      <w:r>
        <w:rPr>
          <w:rFonts w:ascii="Times New Roman" w:hAnsi="Times New Roman" w:eastAsia="Times New Roman" w:cs="Times New Roman"/>
          <w:sz w:val="22"/>
          <w:szCs w:val="22"/>
          <w:b w:val="0"/>
          <w:bCs w:val="0"/>
        </w:rPr>
        <w:t xml:space="preserve">5.6 Term of Office: Officers shall serve for a term of [OFFICER TERM] and until their successors are elected.</w:t>
      </w:r>
    </w:p>
    <w:p>
      <w:pPr>
        <w:spacing w:line="276" w:lineRule="auto"/>
      </w:pPr>
      <w:r>
        <w:rPr>
          <w:rFonts w:ascii="Times New Roman" w:hAnsi="Times New Roman" w:eastAsia="Times New Roman" w:cs="Times New Roman"/>
          <w:sz w:val="22"/>
          <w:szCs w:val="22"/>
          <w:b w:val="0"/>
          <w:bCs w:val="0"/>
        </w:rPr>
        <w:t xml:space="preserve">5.7 Removal: An officer may be removed, with or without cause, by [MAJORITY VOTE / SUPER MAJORITY VOTE].</w:t>
      </w:r>
    </w:p>
    <w:p>
      <w:pPr>
        <w:spacing w:line="276" w:lineRule="auto"/>
      </w:pPr>
      <w:r>
        <w:rPr>
          <w:rFonts w:ascii="Times New Roman" w:hAnsi="Times New Roman" w:eastAsia="Times New Roman" w:cs="Times New Roman"/>
          <w:sz w:val="22"/>
          <w:szCs w:val="22"/>
          <w:b w:val="0"/>
          <w:bCs w:val="0"/>
        </w:rPr>
        <w:t xml:space="preserve">5.8 Compensation: Officers shall serve [WITH / WITHOUT] compensation, as determined by [MAJORITY VOTE / SUPER MAJORITY VOTE].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6. MEETINGS AND VOTING</w:t>
      </w:r>
    </w:p>
    <w:p>
      <w:pPr>
        <w:spacing w:line="276" w:lineRule="auto"/>
      </w:pPr>
      <w:r>
        <w:rPr>
          <w:rFonts w:ascii="Times New Roman" w:hAnsi="Times New Roman" w:eastAsia="Times New Roman" w:cs="Times New Roman"/>
          <w:sz w:val="22"/>
          <w:szCs w:val="22"/>
          <w:b w:val="0"/>
          <w:bCs w:val="0"/>
        </w:rPr>
        <w:t xml:space="preserve">6.1 Regular Meetings: Regular meetings of the Members shall be held [MONTHLY / QUARTERLY] at [MEETING TIME] at [MEETING LOCATION], or virtually at [VIRTUAL MEETING PLATFORM].</w:t>
      </w:r>
    </w:p>
    <w:p>
      <w:pPr>
        <w:spacing w:line="276" w:lineRule="auto"/>
      </w:pPr>
      <w:r>
        <w:rPr>
          <w:rFonts w:ascii="Times New Roman" w:hAnsi="Times New Roman" w:eastAsia="Times New Roman" w:cs="Times New Roman"/>
          <w:sz w:val="22"/>
          <w:szCs w:val="22"/>
          <w:b w:val="0"/>
          <w:bCs w:val="0"/>
        </w:rPr>
        <w:t xml:space="preserve">6.2 Special Meetings: Special meetings may be called by the President or by Members holding at least [PERCENTAGE] percent ([PERCENTAGE]%) of the total Units upon [NOTICE PERIOD] days' written notice.</w:t>
      </w:r>
    </w:p>
    <w:p>
      <w:pPr>
        <w:spacing w:line="276" w:lineRule="auto"/>
      </w:pPr>
      <w:r>
        <w:rPr>
          <w:rFonts w:ascii="Times New Roman" w:hAnsi="Times New Roman" w:eastAsia="Times New Roman" w:cs="Times New Roman"/>
          <w:sz w:val="22"/>
          <w:szCs w:val="22"/>
          <w:b w:val="0"/>
          <w:bCs w:val="0"/>
        </w:rPr>
        <w:t xml:space="preserve">6.3 Notice: Written notice of any meeting shall be given to all Members at least [NOTICE PERIOD] days in advance.</w:t>
      </w:r>
    </w:p>
    <w:p>
      <w:pPr>
        <w:spacing w:line="276" w:lineRule="auto"/>
      </w:pPr>
      <w:r>
        <w:rPr>
          <w:rFonts w:ascii="Times New Roman" w:hAnsi="Times New Roman" w:eastAsia="Times New Roman" w:cs="Times New Roman"/>
          <w:sz w:val="22"/>
          <w:szCs w:val="22"/>
          <w:b w:val="0"/>
          <w:bCs w:val="0"/>
        </w:rPr>
        <w:t xml:space="preserve">6.4 Quorum: A quorum for any meeting shall consist of Members holding at least [QUORUM PERCENTAGE] percent ([QUORUM PERCENTAGE]%) of the total Units.</w:t>
      </w:r>
    </w:p>
    <w:p>
      <w:pPr>
        <w:spacing w:line="276" w:lineRule="auto"/>
      </w:pPr>
      <w:r>
        <w:rPr>
          <w:rFonts w:ascii="Times New Roman" w:hAnsi="Times New Roman" w:eastAsia="Times New Roman" w:cs="Times New Roman"/>
          <w:sz w:val="22"/>
          <w:szCs w:val="22"/>
          <w:b w:val="0"/>
          <w:bCs w:val="0"/>
        </w:rPr>
        <w:t xml:space="preserve">6.5 Voting: Except as otherwise provided, all decisions shall be made by Majority Vote, with each Member voting in proportion to that Member's Units.</w:t>
      </w:r>
    </w:p>
    <w:p>
      <w:pPr>
        <w:spacing w:line="276" w:lineRule="auto"/>
      </w:pPr>
      <w:r>
        <w:rPr>
          <w:rFonts w:ascii="Times New Roman" w:hAnsi="Times New Roman" w:eastAsia="Times New Roman" w:cs="Times New Roman"/>
          <w:sz w:val="22"/>
          <w:szCs w:val="22"/>
          <w:b w:val="0"/>
          <w:bCs w:val="0"/>
        </w:rPr>
        <w:t xml:space="preserve">6.6 Proxies: A Member may vote by written proxy delivered to the Secretary prior to the meeting.</w:t>
      </w:r>
    </w:p>
    <w:p>
      <w:pPr>
        <w:spacing w:line="276" w:lineRule="auto"/>
      </w:pPr>
      <w:r>
        <w:rPr>
          <w:rFonts w:ascii="Times New Roman" w:hAnsi="Times New Roman" w:eastAsia="Times New Roman" w:cs="Times New Roman"/>
          <w:sz w:val="22"/>
          <w:szCs w:val="22"/>
          <w:b w:val="0"/>
          <w:bCs w:val="0"/>
        </w:rPr>
        <w:t xml:space="preserve">6.7 Action Without Meeting: Any action may be taken without a meeting by written consent of Members holding the requisite Units.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7. INVESTMENT POLICY AND DECISION-MAKING</w:t>
      </w:r>
    </w:p>
    <w:p>
      <w:pPr>
        <w:spacing w:line="276" w:lineRule="auto"/>
      </w:pPr>
      <w:r>
        <w:rPr>
          <w:rFonts w:ascii="Times New Roman" w:hAnsi="Times New Roman" w:eastAsia="Times New Roman" w:cs="Times New Roman"/>
          <w:sz w:val="22"/>
          <w:szCs w:val="22"/>
          <w:b w:val="0"/>
          <w:bCs w:val="0"/>
        </w:rPr>
        <w:t xml:space="preserve">7.1 Investment Objective: The Club's investment objective is [INVESTMENT OBJECTIVE, E.G., LONG-TERM CAPITAL APPRECIATION].</w:t>
      </w:r>
    </w:p>
    <w:p>
      <w:pPr>
        <w:spacing w:line="276" w:lineRule="auto"/>
      </w:pPr>
      <w:r>
        <w:rPr>
          <w:rFonts w:ascii="Times New Roman" w:hAnsi="Times New Roman" w:eastAsia="Times New Roman" w:cs="Times New Roman"/>
          <w:sz w:val="22"/>
          <w:szCs w:val="22"/>
          <w:b w:val="0"/>
          <w:bCs w:val="0"/>
        </w:rPr>
        <w:t xml:space="preserve">7.2 Permitted Investments: The Club may invest in [PERMITTED INVESTMENT TYPES, E.G., COMMON STOCKS, ETFs, MUTUAL FUNDS].</w:t>
      </w:r>
    </w:p>
    <w:p>
      <w:pPr>
        <w:spacing w:line="276" w:lineRule="auto"/>
      </w:pPr>
      <w:r>
        <w:rPr>
          <w:rFonts w:ascii="Times New Roman" w:hAnsi="Times New Roman" w:eastAsia="Times New Roman" w:cs="Times New Roman"/>
          <w:sz w:val="22"/>
          <w:szCs w:val="22"/>
          <w:b w:val="0"/>
          <w:bCs w:val="0"/>
        </w:rPr>
        <w:t xml:space="preserve">7.3 Prohibited Investments: The Club shall not invest in [PROHIBITED INVESTMENT TYPES, E.G., MARGIN TRADING, OPTIONS, CRYPTOCURRENCY] without a Super Majority Vote.</w:t>
      </w:r>
    </w:p>
    <w:p>
      <w:pPr>
        <w:spacing w:line="276" w:lineRule="auto"/>
      </w:pPr>
      <w:r>
        <w:rPr>
          <w:rFonts w:ascii="Times New Roman" w:hAnsi="Times New Roman" w:eastAsia="Times New Roman" w:cs="Times New Roman"/>
          <w:sz w:val="22"/>
          <w:szCs w:val="22"/>
          <w:b w:val="0"/>
          <w:bCs w:val="0"/>
        </w:rPr>
        <w:t xml:space="preserve">7.4 Investment Decisions: Investment decisions shall be made by [MAJORITY VOTE / THE PRESIDENT / AN INVESTMENT COMMITTEE] in accordance with the investment policy adopted by the Members.</w:t>
      </w:r>
    </w:p>
    <w:p>
      <w:pPr>
        <w:spacing w:line="276" w:lineRule="auto"/>
      </w:pPr>
      <w:r>
        <w:rPr>
          <w:rFonts w:ascii="Times New Roman" w:hAnsi="Times New Roman" w:eastAsia="Times New Roman" w:cs="Times New Roman"/>
          <w:sz w:val="22"/>
          <w:szCs w:val="22"/>
          <w:b w:val="0"/>
          <w:bCs w:val="0"/>
        </w:rPr>
        <w:t xml:space="preserve">7.5 Brokerage Account: The Club's brokerage account shall be maintained at [BROKERAGE FIRM NAME], Account Number [BROKERAGE ACCOUNT NUMBER], in the name of the Club.</w:t>
      </w:r>
    </w:p>
    <w:p>
      <w:pPr>
        <w:spacing w:line="276" w:lineRule="auto"/>
      </w:pPr>
      <w:r>
        <w:rPr>
          <w:rFonts w:ascii="Times New Roman" w:hAnsi="Times New Roman" w:eastAsia="Times New Roman" w:cs="Times New Roman"/>
          <w:sz w:val="22"/>
          <w:szCs w:val="22"/>
          <w:b w:val="0"/>
          <w:bCs w:val="0"/>
        </w:rPr>
        <w:t xml:space="preserve">7.6 Signatories: The following persons are authorized signatories on the Club's brokerage and bank accounts: [AUTHORIZED SIGNATORY 1 NAME], [AUTHORIZED SIGNATORY 2 NAME].</w:t>
      </w:r>
    </w:p>
    <w:p>
      <w:pPr>
        <w:spacing w:line="276" w:lineRule="auto"/>
      </w:pPr>
      <w:r>
        <w:rPr>
          <w:rFonts w:ascii="Times New Roman" w:hAnsi="Times New Roman" w:eastAsia="Times New Roman" w:cs="Times New Roman"/>
          <w:sz w:val="22"/>
          <w:szCs w:val="22"/>
          <w:b w:val="0"/>
          <w:bCs w:val="0"/>
        </w:rPr>
        <w:t xml:space="preserve">7.7 Restrictions on Withdrawal: Club funds may not be withdrawn from the Club's accounts except for Club purposes and in accordance with this Agreement.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8. DISTRIBUTIONS AND ALLOCATIONS</w:t>
      </w:r>
    </w:p>
    <w:p>
      <w:pPr>
        <w:spacing w:line="276" w:lineRule="auto"/>
      </w:pPr>
      <w:r>
        <w:rPr>
          <w:rFonts w:ascii="Times New Roman" w:hAnsi="Times New Roman" w:eastAsia="Times New Roman" w:cs="Times New Roman"/>
          <w:sz w:val="22"/>
          <w:szCs w:val="22"/>
          <w:b w:val="0"/>
          <w:bCs w:val="0"/>
        </w:rPr>
        <w:t xml:space="preserve">8.1 Allocations: Net profits and losses of the Club shall be allocated among the Members in proportion to their Units.</w:t>
      </w:r>
    </w:p>
    <w:p>
      <w:pPr>
        <w:spacing w:line="276" w:lineRule="auto"/>
      </w:pPr>
      <w:r>
        <w:rPr>
          <w:rFonts w:ascii="Times New Roman" w:hAnsi="Times New Roman" w:eastAsia="Times New Roman" w:cs="Times New Roman"/>
          <w:sz w:val="22"/>
          <w:szCs w:val="22"/>
          <w:b w:val="0"/>
          <w:bCs w:val="0"/>
        </w:rPr>
        <w:t xml:space="preserve">8.2 Distributions: Distributions shall be made at the discretion of the Members by [MAJORITY VOTE / SUPER MAJORITY VOTE], in proportion to Units, at such times and in such amounts as determined.</w:t>
      </w:r>
    </w:p>
    <w:p>
      <w:pPr>
        <w:spacing w:line="276" w:lineRule="auto"/>
      </w:pPr>
      <w:r>
        <w:rPr>
          <w:rFonts w:ascii="Times New Roman" w:hAnsi="Times New Roman" w:eastAsia="Times New Roman" w:cs="Times New Roman"/>
          <w:sz w:val="22"/>
          <w:szCs w:val="22"/>
          <w:b w:val="0"/>
          <w:bCs w:val="0"/>
        </w:rPr>
        <w:t xml:space="preserve">8.3 Tax Distributions: The Club may make distributions to Members sufficient to cover their allocable tax liabilities, as determined by the Treasurer.</w:t>
      </w:r>
    </w:p>
    <w:p>
      <w:pPr>
        <w:spacing w:line="276" w:lineRule="auto"/>
      </w:pPr>
      <w:r>
        <w:rPr>
          <w:rFonts w:ascii="Times New Roman" w:hAnsi="Times New Roman" w:eastAsia="Times New Roman" w:cs="Times New Roman"/>
          <w:sz w:val="22"/>
          <w:szCs w:val="22"/>
          <w:b w:val="0"/>
          <w:bCs w:val="0"/>
        </w:rPr>
        <w:t xml:space="preserve">8.4 Reinvestment: Unless otherwise determined, all dividends and capital gains shall be [REINVESTED / DISTRIBUTED] in accordance with the Club's investment policy.</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9. TRANSFER OF INTERESTS AND WITHDRAWAL</w:t>
      </w:r>
    </w:p>
    <w:p>
      <w:pPr>
        <w:spacing w:line="276" w:lineRule="auto"/>
      </w:pPr>
      <w:r>
        <w:rPr>
          <w:rFonts w:ascii="Times New Roman" w:hAnsi="Times New Roman" w:eastAsia="Times New Roman" w:cs="Times New Roman"/>
          <w:sz w:val="22"/>
          <w:szCs w:val="22"/>
          <w:b w:val="0"/>
          <w:bCs w:val="0"/>
        </w:rPr>
        <w:t xml:space="preserve">9.1 Restrictions on Transfer: No Member may transfer, sell, assign, or pledge any interest in the Club without the approval of [MAJORITY VOTE / SUPER MAJORITY VOTE].</w:t>
      </w:r>
    </w:p>
    <w:p>
      <w:pPr>
        <w:spacing w:line="276" w:lineRule="auto"/>
      </w:pPr>
      <w:r>
        <w:rPr>
          <w:rFonts w:ascii="Times New Roman" w:hAnsi="Times New Roman" w:eastAsia="Times New Roman" w:cs="Times New Roman"/>
          <w:sz w:val="22"/>
          <w:szCs w:val="22"/>
          <w:b w:val="0"/>
          <w:bCs w:val="0"/>
        </w:rPr>
        <w:t xml:space="preserve">9.2 Right of First Refusal: Before transferring an interest to a third party, a Member must first offer the interest to the Club and the other Members on the same terms, with a response period of [RESPONSE PERIOD] days.</w:t>
      </w:r>
    </w:p>
    <w:p>
      <w:pPr>
        <w:spacing w:line="276" w:lineRule="auto"/>
      </w:pPr>
      <w:r>
        <w:rPr>
          <w:rFonts w:ascii="Times New Roman" w:hAnsi="Times New Roman" w:eastAsia="Times New Roman" w:cs="Times New Roman"/>
          <w:sz w:val="22"/>
          <w:szCs w:val="22"/>
          <w:b w:val="0"/>
          <w:bCs w:val="0"/>
        </w:rPr>
        <w:t xml:space="preserve">9.3 Voluntary Withdrawal: A Member may withdraw from the Club upon [WITHDRAWAL NOTICE PERIOD] days' written notice, subject to the terms of this Section.</w:t>
      </w:r>
    </w:p>
    <w:p>
      <w:pPr>
        <w:spacing w:line="276" w:lineRule="auto"/>
      </w:pPr>
      <w:r>
        <w:rPr>
          <w:rFonts w:ascii="Times New Roman" w:hAnsi="Times New Roman" w:eastAsia="Times New Roman" w:cs="Times New Roman"/>
          <w:sz w:val="22"/>
          <w:szCs w:val="22"/>
          <w:b w:val="0"/>
          <w:bCs w:val="0"/>
        </w:rPr>
        <w:t xml:space="preserve">9.4 Withdrawal Valuation: A withdrawing Member's interest shall be valued as of [WITHDRAWAL VALUATION DATE] and paid in [LUMP SUM / INSTALLMENTS] over [PAYMENT PERIOD].</w:t>
      </w:r>
    </w:p>
    <w:p>
      <w:pPr>
        <w:spacing w:line="276" w:lineRule="auto"/>
      </w:pPr>
      <w:r>
        <w:rPr>
          <w:rFonts w:ascii="Times New Roman" w:hAnsi="Times New Roman" w:eastAsia="Times New Roman" w:cs="Times New Roman"/>
          <w:sz w:val="22"/>
          <w:szCs w:val="22"/>
          <w:b w:val="0"/>
          <w:bCs w:val="0"/>
        </w:rPr>
        <w:t xml:space="preserve">9.5 Involuntary Withdrawal: A Member may be expelled for cause, including breach of this Agreement or failure to contribute, by [SUPER MAJORITY VOTE].</w:t>
      </w:r>
    </w:p>
    <w:p>
      <w:pPr>
        <w:spacing w:line="276" w:lineRule="auto"/>
      </w:pPr>
      <w:r>
        <w:rPr>
          <w:rFonts w:ascii="Times New Roman" w:hAnsi="Times New Roman" w:eastAsia="Times New Roman" w:cs="Times New Roman"/>
          <w:sz w:val="22"/>
          <w:szCs w:val="22"/>
          <w:b w:val="0"/>
          <w:bCs w:val="0"/>
        </w:rPr>
        <w:t xml:space="preserve">9.6 Death or Incapacity: Upon the death or incapacity of a Member, the Member's interest shall be [PURCHASED BY THE CLUB / TRANSFERRED TO THE MEMBER'S ESTATE OR HEIRS] in accordance with Section 9.4.</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10. BOOKS, RECORDS, AND REPORTS</w:t>
      </w:r>
    </w:p>
    <w:p>
      <w:pPr>
        <w:spacing w:line="276" w:lineRule="auto"/>
      </w:pPr>
      <w:r>
        <w:rPr>
          <w:rFonts w:ascii="Times New Roman" w:hAnsi="Times New Roman" w:eastAsia="Times New Roman" w:cs="Times New Roman"/>
          <w:sz w:val="22"/>
          <w:szCs w:val="22"/>
          <w:b w:val="0"/>
          <w:bCs w:val="0"/>
        </w:rPr>
        <w:t xml:space="preserve">10.1 Books and Records: The Treasurer shall maintain complete and accurate books and records of the Club, including contribution records, brokerage statements, and meeting minutes.</w:t>
      </w:r>
    </w:p>
    <w:p>
      <w:pPr>
        <w:spacing w:line="276" w:lineRule="auto"/>
      </w:pPr>
      <w:r>
        <w:rPr>
          <w:rFonts w:ascii="Times New Roman" w:hAnsi="Times New Roman" w:eastAsia="Times New Roman" w:cs="Times New Roman"/>
          <w:sz w:val="22"/>
          <w:szCs w:val="22"/>
          <w:b w:val="0"/>
          <w:bCs w:val="0"/>
        </w:rPr>
        <w:t xml:space="preserve">10.2 Fiscal Year: The Fiscal Year of the Club shall end on [FISCAL YEAR END DATE].</w:t>
      </w:r>
    </w:p>
    <w:p>
      <w:pPr>
        <w:spacing w:line="276" w:lineRule="auto"/>
      </w:pPr>
      <w:r>
        <w:rPr>
          <w:rFonts w:ascii="Times New Roman" w:hAnsi="Times New Roman" w:eastAsia="Times New Roman" w:cs="Times New Roman"/>
          <w:sz w:val="22"/>
          <w:szCs w:val="22"/>
          <w:b w:val="0"/>
          <w:bCs w:val="0"/>
        </w:rPr>
        <w:t xml:space="preserve">10.3 Reports: The Treasurer shall provide each Member with a financial report [MONTHLY / QUARTERLY / ANNUALLY] and an annual statement of the Member's Capital Account.</w:t>
      </w:r>
    </w:p>
    <w:p>
      <w:pPr>
        <w:spacing w:line="276" w:lineRule="auto"/>
      </w:pPr>
      <w:r>
        <w:rPr>
          <w:rFonts w:ascii="Times New Roman" w:hAnsi="Times New Roman" w:eastAsia="Times New Roman" w:cs="Times New Roman"/>
          <w:sz w:val="22"/>
          <w:szCs w:val="22"/>
          <w:b w:val="0"/>
          <w:bCs w:val="0"/>
        </w:rPr>
        <w:t xml:space="preserve">10.4 Inspection: Any Member may inspect the books and records of the Club upon reasonable notice during normal business hours.</w:t>
      </w:r>
    </w:p>
    <w:p>
      <w:pPr>
        <w:spacing w:line="276" w:lineRule="auto"/>
      </w:pPr>
      <w:r>
        <w:rPr>
          <w:rFonts w:ascii="Times New Roman" w:hAnsi="Times New Roman" w:eastAsia="Times New Roman" w:cs="Times New Roman"/>
          <w:sz w:val="22"/>
          <w:szCs w:val="22"/>
          <w:b w:val="0"/>
          <w:bCs w:val="0"/>
        </w:rPr>
        <w:t xml:space="preserve">10.5 Tax Returns: The Club shall file all required tax returns, including [FORM TYPE, E.G., FORM 1065] if applicable, and provide Members with [SCHEDULE K-1 / OTHER TAX DOCUMENTS] as required.</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11. BANKING AND FINANCIAL MATTERS</w:t>
      </w:r>
    </w:p>
    <w:p>
      <w:pPr>
        <w:spacing w:line="276" w:lineRule="auto"/>
      </w:pPr>
      <w:r>
        <w:rPr>
          <w:rFonts w:ascii="Times New Roman" w:hAnsi="Times New Roman" w:eastAsia="Times New Roman" w:cs="Times New Roman"/>
          <w:sz w:val="22"/>
          <w:szCs w:val="22"/>
          <w:b w:val="0"/>
          <w:bCs w:val="0"/>
        </w:rPr>
        <w:t xml:space="preserve">11.1 Bank Account: The Club shall maintain a bank account at [BANK NAME], Account Number [BANK ACCOUNT NUMBER], in the name of the Club.</w:t>
      </w:r>
    </w:p>
    <w:p>
      <w:pPr>
        <w:spacing w:line="276" w:lineRule="auto"/>
      </w:pPr>
      <w:r>
        <w:rPr>
          <w:rFonts w:ascii="Times New Roman" w:hAnsi="Times New Roman" w:eastAsia="Times New Roman" w:cs="Times New Roman"/>
          <w:sz w:val="22"/>
          <w:szCs w:val="22"/>
          <w:b w:val="0"/>
          <w:bCs w:val="0"/>
        </w:rPr>
        <w:t xml:space="preserve">11.2 Check Signing: Checks and withdrawals shall require the signatures of [NUMBER] authorized signatories.</w:t>
      </w:r>
    </w:p>
    <w:p>
      <w:pPr>
        <w:spacing w:line="276" w:lineRule="auto"/>
      </w:pPr>
      <w:r>
        <w:rPr>
          <w:rFonts w:ascii="Times New Roman" w:hAnsi="Times New Roman" w:eastAsia="Times New Roman" w:cs="Times New Roman"/>
          <w:sz w:val="22"/>
          <w:szCs w:val="22"/>
          <w:b w:val="0"/>
          <w:bCs w:val="0"/>
        </w:rPr>
        <w:t xml:space="preserve">11.3 Expenses: The Club shall pay its ordinary and necessary expenses, including brokerage fees, taxes, and administrative costs, from Club funds.</w:t>
      </w:r>
    </w:p>
    <w:p>
      <w:pPr>
        <w:spacing w:line="276" w:lineRule="auto"/>
      </w:pPr>
      <w:r>
        <w:rPr>
          <w:rFonts w:ascii="Times New Roman" w:hAnsi="Times New Roman" w:eastAsia="Times New Roman" w:cs="Times New Roman"/>
          <w:sz w:val="22"/>
          <w:szCs w:val="22"/>
          <w:b w:val="0"/>
          <w:bCs w:val="0"/>
        </w:rPr>
        <w:t xml:space="preserve">11.4 Loans: The Club may not borrow funds or incur indebtedness without a Super Majority Vote.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12. LIABILITY AND INDEMNIFICATION</w:t>
      </w:r>
    </w:p>
    <w:p>
      <w:pPr>
        <w:spacing w:line="276" w:lineRule="auto"/>
      </w:pPr>
      <w:r>
        <w:rPr>
          <w:rFonts w:ascii="Times New Roman" w:hAnsi="Times New Roman" w:eastAsia="Times New Roman" w:cs="Times New Roman"/>
          <w:sz w:val="22"/>
          <w:szCs w:val="22"/>
          <w:b w:val="0"/>
          <w:bCs w:val="0"/>
        </w:rPr>
        <w:t xml:space="preserve">12.1 Limited Liability: No Member shall be personally liable for the debts, obligations, or liabilities of the Club solely by reason of being a Member.</w:t>
      </w:r>
    </w:p>
    <w:p>
      <w:pPr>
        <w:spacing w:line="276" w:lineRule="auto"/>
      </w:pPr>
      <w:r>
        <w:rPr>
          <w:rFonts w:ascii="Times New Roman" w:hAnsi="Times New Roman" w:eastAsia="Times New Roman" w:cs="Times New Roman"/>
          <w:sz w:val="22"/>
          <w:szCs w:val="22"/>
          <w:b w:val="0"/>
          <w:bCs w:val="0"/>
        </w:rPr>
        <w:t xml:space="preserve">12.2 Indemnification: The Club shall indemnify and hold harmless each officer and Member from and against any claims, liabilities, and expenses arising out of the performance of their duties on behalf of the Club, except for acts of gross negligence, willful misconduct, or bad faith.</w:t>
      </w:r>
    </w:p>
    <w:p>
      <w:pPr>
        <w:spacing w:line="276" w:lineRule="auto"/>
      </w:pPr>
      <w:r>
        <w:rPr>
          <w:rFonts w:ascii="Times New Roman" w:hAnsi="Times New Roman" w:eastAsia="Times New Roman" w:cs="Times New Roman"/>
          <w:sz w:val="22"/>
          <w:szCs w:val="22"/>
          <w:b w:val="0"/>
          <w:bCs w:val="0"/>
        </w:rPr>
        <w:t xml:space="preserve">12.3 Standard of Care: Each officer and Member shall discharge their duties in good faith, with the care an ordinarily prudent person in a like position would exercise under similar circumstances.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13. DISSOLUTION AND WINDING UP</w:t>
      </w:r>
    </w:p>
    <w:p>
      <w:pPr>
        <w:spacing w:line="276" w:lineRule="auto"/>
      </w:pPr>
      <w:r>
        <w:rPr>
          <w:rFonts w:ascii="Times New Roman" w:hAnsi="Times New Roman" w:eastAsia="Times New Roman" w:cs="Times New Roman"/>
          <w:sz w:val="22"/>
          <w:szCs w:val="22"/>
          <w:b w:val="0"/>
          <w:bCs w:val="0"/>
        </w:rPr>
        <w:t xml:space="preserve">13.1 Events of Dissolution: The Club shall be dissolved upon (a) a Super Majority Vote, (b) the sale of all Club assets, or (c) any event required by law.</w:t>
      </w:r>
    </w:p>
    <w:p>
      <w:pPr>
        <w:spacing w:line="276" w:lineRule="auto"/>
      </w:pPr>
      <w:r>
        <w:rPr>
          <w:rFonts w:ascii="Times New Roman" w:hAnsi="Times New Roman" w:eastAsia="Times New Roman" w:cs="Times New Roman"/>
          <w:sz w:val="22"/>
          <w:szCs w:val="22"/>
          <w:b w:val="0"/>
          <w:bCs w:val="0"/>
        </w:rPr>
        <w:t xml:space="preserve">13.2 Winding Up: Upon dissolution, the affairs of the Club shall be wound up by the Treasurer or a liquidator appointed by [MAJORITY VOTE / SUPER MAJORITY VOTE].</w:t>
      </w:r>
    </w:p>
    <w:p>
      <w:pPr>
        <w:spacing w:line="276" w:lineRule="auto"/>
      </w:pPr>
      <w:r>
        <w:rPr>
          <w:rFonts w:ascii="Times New Roman" w:hAnsi="Times New Roman" w:eastAsia="Times New Roman" w:cs="Times New Roman"/>
          <w:sz w:val="22"/>
          <w:szCs w:val="22"/>
          <w:b w:val="0"/>
          <w:bCs w:val="0"/>
        </w:rPr>
        <w:t xml:space="preserve">13.3 Distribution of Assets: Upon winding up, the Club's assets shall be distributed first to creditors, then to Members in proportion to their positive Capital Account balances.</w:t>
      </w:r>
    </w:p>
    <w:p>
      <w:pPr>
        <w:spacing w:line="276" w:lineRule="auto"/>
      </w:pPr>
      <w:r>
        <w:rPr>
          <w:rFonts w:ascii="Times New Roman" w:hAnsi="Times New Roman" w:eastAsia="Times New Roman" w:cs="Times New Roman"/>
          <w:sz w:val="22"/>
          <w:szCs w:val="22"/>
          <w:b w:val="0"/>
          <w:bCs w:val="0"/>
        </w:rPr>
        <w:t xml:space="preserve">13.4 Final Accounting: A final accounting shall be provided to all Members within [FINAL ACCOUNTING PERIOD] days of dissolution.</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14. DISPUTE RESOLUTION</w:t>
      </w:r>
    </w:p>
    <w:p>
      <w:pPr>
        <w:spacing w:line="276" w:lineRule="auto"/>
      </w:pPr>
      <w:r>
        <w:rPr>
          <w:rFonts w:ascii="Times New Roman" w:hAnsi="Times New Roman" w:eastAsia="Times New Roman" w:cs="Times New Roman"/>
          <w:sz w:val="22"/>
          <w:szCs w:val="22"/>
          <w:b w:val="0"/>
          <w:bCs w:val="0"/>
        </w:rPr>
        <w:t xml:space="preserve">14.1 Negotiation: The Members shall first attempt to resolve any dispute arising under this Agreement through good-faith negotiation.</w:t>
      </w:r>
    </w:p>
    <w:p>
      <w:pPr>
        <w:spacing w:line="276" w:lineRule="auto"/>
      </w:pPr>
      <w:r>
        <w:rPr>
          <w:rFonts w:ascii="Times New Roman" w:hAnsi="Times New Roman" w:eastAsia="Times New Roman" w:cs="Times New Roman"/>
          <w:sz w:val="22"/>
          <w:szCs w:val="22"/>
          <w:b w:val="0"/>
          <w:bCs w:val="0"/>
        </w:rPr>
        <w:t xml:space="preserve">14.2 Mediation: If negotiation fails, the dispute shall be submitted to mediation administered by [MEDIATION PROVIDER] in [MEDIATION LOCATION].</w:t>
      </w:r>
    </w:p>
    <w:p>
      <w:pPr>
        <w:spacing w:line="276" w:lineRule="auto"/>
      </w:pPr>
      <w:r>
        <w:rPr>
          <w:rFonts w:ascii="Times New Roman" w:hAnsi="Times New Roman" w:eastAsia="Times New Roman" w:cs="Times New Roman"/>
          <w:sz w:val="22"/>
          <w:szCs w:val="22"/>
          <w:b w:val="0"/>
          <w:bCs w:val="0"/>
        </w:rPr>
        <w:t xml:space="preserve">14.3 Arbitration: If mediation fails, the dispute shall be resolved by binding arbitration administered by [ARBITRATION PROVIDER] in [ARBITRATION LOCATION] in accordance with its rules.</w:t>
      </w:r>
    </w:p>
    <w:p>
      <w:pPr>
        <w:spacing w:line="276" w:lineRule="auto"/>
      </w:pPr>
      <w:r>
        <w:rPr>
          <w:rFonts w:ascii="Times New Roman" w:hAnsi="Times New Roman" w:eastAsia="Times New Roman" w:cs="Times New Roman"/>
          <w:sz w:val="22"/>
          <w:szCs w:val="22"/>
          <w:b w:val="0"/>
          <w:bCs w:val="0"/>
        </w:rPr>
        <w:t xml:space="preserve">14.4 Costs: The costs of mediation and arbitration shall be borne [BY THE LOSING PARTY / EQUALLY BY THE PARTIES].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15. AMENDMENTS</w:t>
      </w:r>
    </w:p>
    <w:p>
      <w:pPr>
        <w:spacing w:line="276" w:lineRule="auto"/>
      </w:pPr>
      <w:r>
        <w:rPr>
          <w:rFonts w:ascii="Times New Roman" w:hAnsi="Times New Roman" w:eastAsia="Times New Roman" w:cs="Times New Roman"/>
          <w:sz w:val="22"/>
          <w:szCs w:val="22"/>
          <w:b w:val="0"/>
          <w:bCs w:val="0"/>
        </w:rPr>
        <w:t xml:space="preserve">15.1 Amendments: This Agreement may be amended only by a written instrument approved by [MAJORITY VOTE / SUPER MAJORITY VOTE] and executed by all Members.</w:t>
      </w:r>
    </w:p>
    <w:p>
      <w:pPr>
        <w:spacing w:line="276" w:lineRule="auto"/>
      </w:pPr>
      <w:r>
        <w:rPr>
          <w:rFonts w:ascii="Times New Roman" w:hAnsi="Times New Roman" w:eastAsia="Times New Roman" w:cs="Times New Roman"/>
          <w:sz w:val="22"/>
          <w:szCs w:val="22"/>
          <w:b w:val="0"/>
          <w:bCs w:val="0"/>
        </w:rPr>
        <w:t xml:space="preserve">15.2 Conflicts: In the event of any conflict between this Agreement and applicable law, applicable law shall control.</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16. MISCELLANEOUS</w:t>
      </w:r>
    </w:p>
    <w:p>
      <w:pPr>
        <w:spacing w:line="276" w:lineRule="auto"/>
      </w:pPr>
      <w:r>
        <w:rPr>
          <w:rFonts w:ascii="Times New Roman" w:hAnsi="Times New Roman" w:eastAsia="Times New Roman" w:cs="Times New Roman"/>
          <w:sz w:val="22"/>
          <w:szCs w:val="22"/>
          <w:b w:val="0"/>
          <w:bCs w:val="0"/>
        </w:rPr>
        <w:t xml:space="preserve">16.1 Notices: All notices under this Agreement shall be in writing and delivered to the addresses set forth in Section</w:t>
      </w:r>
    </w:p>
    <w:p>
      <w:pPr>
        <w:spacing w:line="276" w:lineRule="auto"/>
      </w:pPr>
      <w:r>
        <w:rPr>
          <w:rFonts w:ascii="Times New Roman" w:hAnsi="Times New Roman" w:eastAsia="Times New Roman" w:cs="Times New Roman"/>
          <w:sz w:val="22"/>
          <w:szCs w:val="22"/>
          <w:b w:val="0"/>
          <w:bCs w:val="0"/>
        </w:rPr>
        <w:t xml:space="preserve">3.1 or such other address as a Member may designate in writing.</w:t>
      </w:r>
    </w:p>
    <w:p>
      <w:pPr>
        <w:spacing w:line="276" w:lineRule="auto"/>
      </w:pPr>
      <w:r>
        <w:rPr>
          <w:rFonts w:ascii="Times New Roman" w:hAnsi="Times New Roman" w:eastAsia="Times New Roman" w:cs="Times New Roman"/>
          <w:sz w:val="22"/>
          <w:szCs w:val="22"/>
          <w:b w:val="0"/>
          <w:bCs w:val="0"/>
        </w:rPr>
        <w:t xml:space="preserve">16.2 Entire Agreement: This Agreement constitutes the entire agreement among the Members with respect to the Club and supersedes all prior agreements and understandings.</w:t>
      </w:r>
    </w:p>
    <w:p>
      <w:pPr>
        <w:spacing w:line="276" w:lineRule="auto"/>
      </w:pPr>
      <w:r>
        <w:rPr>
          <w:rFonts w:ascii="Times New Roman" w:hAnsi="Times New Roman" w:eastAsia="Times New Roman" w:cs="Times New Roman"/>
          <w:sz w:val="22"/>
          <w:szCs w:val="22"/>
          <w:b w:val="0"/>
          <w:bCs w:val="0"/>
        </w:rPr>
        <w:t xml:space="preserve">16.3 Severability: If any provision of this Agreement is held invalid or unenforceable, the remaining provisions shall continue in full force and effect.</w:t>
      </w:r>
    </w:p>
    <w:p>
      <w:pPr>
        <w:spacing w:line="276" w:lineRule="auto"/>
      </w:pPr>
      <w:r>
        <w:rPr>
          <w:rFonts w:ascii="Times New Roman" w:hAnsi="Times New Roman" w:eastAsia="Times New Roman" w:cs="Times New Roman"/>
          <w:sz w:val="22"/>
          <w:szCs w:val="22"/>
          <w:b w:val="0"/>
          <w:bCs w:val="0"/>
        </w:rPr>
        <w:t xml:space="preserve">16.4 Counterparts: This Agreement may be executed in counterparts, each of which shall be deemed an original and all of which together shall constitute one instrument.</w:t>
      </w:r>
    </w:p>
    <w:p>
      <w:pPr>
        <w:spacing w:line="276" w:lineRule="auto"/>
      </w:pPr>
      <w:r>
        <w:rPr>
          <w:rFonts w:ascii="Times New Roman" w:hAnsi="Times New Roman" w:eastAsia="Times New Roman" w:cs="Times New Roman"/>
          <w:sz w:val="22"/>
          <w:szCs w:val="22"/>
          <w:b w:val="0"/>
          <w:bCs w:val="0"/>
        </w:rPr>
        <w:t xml:space="preserve">16.5 Binding Effect: This Agreement shall be binding upon and inure to the benefit of the Members and their respective heirs, executors, administrators, successors, and permitted assigns.</w:t>
      </w:r>
    </w:p>
    <w:p>
      <w:pPr>
        <w:spacing w:line="276" w:lineRule="auto"/>
      </w:pPr>
      <w:r>
        <w:rPr>
          <w:rFonts w:ascii="Times New Roman" w:hAnsi="Times New Roman" w:eastAsia="Times New Roman" w:cs="Times New Roman"/>
          <w:sz w:val="22"/>
          <w:szCs w:val="22"/>
          <w:b w:val="0"/>
          <w:bCs w:val="0"/>
        </w:rPr>
        <w:t xml:space="preserve">16.6 Headings: Section headings are for convenience only and shall not affect the interpretation of this Agreement.</w:t>
      </w:r>
    </w:p>
    <w:p>
      <w:pPr>
        <w:spacing w:line="276" w:lineRule="auto"/>
      </w:pPr>
      <w:r>
        <w:rPr>
          <w:rFonts w:ascii="Times New Roman" w:hAnsi="Times New Roman" w:eastAsia="Times New Roman" w:cs="Times New Roman"/>
          <w:sz w:val="22"/>
          <w:szCs w:val="22"/>
          <w:b w:val="0"/>
          <w:bCs w:val="0"/>
        </w:rPr>
        <w:t xml:space="preserve">16.7 Governing Law: This Agreement shall be governed by the laws of the State of [STATE].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IN WITNESS WHEREOF, the Members have executed this Operating Agreement as of the Effective Date first written above.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MEMBER SIGNATURES</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1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1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1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2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2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2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Member Name: [MEMBER 3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[MEMBER 3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[MEMBER 3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4"/>
          <w:szCs w:val="24"/>
          <w:b w:val="1"/>
          <w:bCs w:val="1"/>
        </w:rPr>
        <w:t xml:space="preserve">OFFICER ACKNOWLEDGMENT</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President: [PRESIDENT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[PRESIDENT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[PRESIDENT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Treasurer: [TREASURER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[TREASURER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[TREASURER SIGNATURE DATE]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Secretary: [SECRETARY NAME]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Signature: [SECRETARY SIGNATURE]</w:t>
      </w:r>
    </w:p>
    <w:p>
      <w:pPr>
        <w:rPr>
          <w:rFonts w:ascii="Times New Roman" w:hAnsi="Times New Roman" w:eastAsia="Times New Roman" w:cs="Times New Roman"/>
          <w:sz w:val="22"/>
          <w:szCs w:val="22"/>
        </w:rPr>
      </w:pPr>
    </w:p>
    <w:p>
      <w:pPr>
        <w:spacing w:line="276" w:lineRule="auto"/>
      </w:pPr>
      <w:r>
        <w:rPr>
          <w:rFonts w:ascii="Times New Roman" w:hAnsi="Times New Roman" w:eastAsia="Times New Roman" w:cs="Times New Roman"/>
          <w:sz w:val="22"/>
          <w:szCs w:val="22"/>
          <w:b w:val="0"/>
          <w:bCs w:val="0"/>
        </w:rPr>
        <w:t xml:space="preserve">Date: [SECRETARY SIGNATURE DATE]</w:t>
      </w:r>
    </w:p>
    <w:p>
      <w:pPr>
        <w:rPr>
          <w:rFonts w:ascii="Times New Roman" w:hAnsi="Times New Roman" w:eastAsia="Times New Roman" w:cs="Times New Roman"/>
          <w:sz w:val="22"/>
          <w:szCs w:val="22"/>
        </w:rPr>
      </w:pPr>
    </w:p>
    <w:p>
      <w:pPr>
        <w:rPr>
          <w:rFonts w:ascii="Times New Roman" w:hAnsi="Times New Roman" w:eastAsia="Times New Roman" w:cs="Times New Roman"/>
          <w:sz w:val="22"/>
          <w:szCs w:val="22"/>
        </w:rPr>
      </w:pPr>
    </w:p>
    <w:p>
      <w:pPr/>
      <w:r>
        <w:rPr>
          <w:rFonts w:ascii="Times New Roman" w:hAnsi="Times New Roman" w:eastAsia="Times New Roman" w:cs="Times New Roman"/>
          <w:color w:val="64748B"/>
          <w:sz w:val="18"/>
          <w:szCs w:val="18"/>
          <w:i w:val="1"/>
          <w:iCs w:val="1"/>
        </w:rPr>
        <w:t xml:space="preserve">Downloaded from www.printablelegaldoc.com</w:t>
      </w:r>
    </w:p>
    <w:p>
      <w:hyperlink r:id="rId7" w:history="1">
        <w:r>
          <w:rPr>
            <w:rFonts w:ascii="Times New Roman" w:hAnsi="Times New Roman" w:eastAsia="Times New Roman" w:cs="Times New Roman"/>
            <w:color w:val="0563C1"/>
            <w:sz w:val="18"/>
            <w:szCs w:val="18"/>
            <w:u w:val="single"/>
          </w:rPr>
          <w:t xml:space="preserve">https://www.printablelegaldoc.com/</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rintablelegaldo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2026-11-07T02:33:04+00:00</dcterms:created>
  <dcterms:modified xsi:type="dcterms:W3CDTF">2026-11-07T02:33:04+00:00</dcterms:modified>
</cp:coreProperties>
</file>

<file path=docProps/custom.xml><?xml version="1.0" encoding="utf-8"?>
<Properties xmlns="http://schemas.openxmlformats.org/officeDocument/2006/custom-properties" xmlns:vt="http://schemas.openxmlformats.org/officeDocument/2006/docPropsVTypes"/>
</file>